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3" w:rsidRDefault="009A1FF3" w:rsidP="009A1FF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2CC3" w:rsidRPr="004C2CC3" w:rsidRDefault="009A1FF3" w:rsidP="009A1FF3">
      <w:pPr>
        <w:jc w:val="center"/>
        <w:rPr>
          <w:rFonts w:ascii="Arial" w:hAnsi="Arial" w:cs="Arial"/>
          <w:sz w:val="24"/>
          <w:szCs w:val="24"/>
        </w:rPr>
      </w:pPr>
      <w:r w:rsidRPr="009A1FF3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C2CC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REFERÊNCIA:</w:t>
      </w:r>
      <w:r w:rsidRPr="004C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A3417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Projeto de Lei nº </w:t>
      </w:r>
      <w:r w:rsidRPr="004C2CC3">
        <w:rPr>
          <w:rFonts w:ascii="Arial" w:eastAsia="Times New Roman" w:hAnsi="Arial" w:cs="Arial"/>
          <w:bCs/>
          <w:sz w:val="24"/>
          <w:szCs w:val="24"/>
          <w:lang w:eastAsia="pt-BR"/>
        </w:rPr>
        <w:t>44/2020</w:t>
      </w:r>
    </w:p>
    <w:p w:rsidR="004C2CC3" w:rsidRPr="004C2CC3" w:rsidRDefault="004C2CC3" w:rsidP="004C2CC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4C2CC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ASSUNTO:</w:t>
      </w:r>
      <w:r w:rsidRPr="004C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C2CC3">
        <w:rPr>
          <w:rFonts w:ascii="Arial" w:eastAsia="Times New Roman" w:hAnsi="Arial" w:cs="Arial"/>
          <w:bCs/>
          <w:sz w:val="24"/>
          <w:szCs w:val="24"/>
          <w:lang w:eastAsia="pt-BR"/>
        </w:rPr>
        <w:t>Dispõe sobre a criação do Fundo Municipal para Promoção e Desenvolvimento para Mulheres (FMPDM) e outras providências.</w:t>
      </w:r>
    </w:p>
    <w:p w:rsidR="004C2CC3" w:rsidRPr="004C2CC3" w:rsidRDefault="004C2CC3" w:rsidP="004C2CC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C2CC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AUTOR:</w:t>
      </w:r>
      <w:r w:rsidRPr="004C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C2CC3">
        <w:rPr>
          <w:rFonts w:ascii="Arial" w:eastAsia="Times New Roman" w:hAnsi="Arial" w:cs="Arial"/>
          <w:bCs/>
          <w:sz w:val="24"/>
          <w:szCs w:val="24"/>
          <w:lang w:eastAsia="pt-BR"/>
        </w:rPr>
        <w:t>Prefeito Municipal</w:t>
      </w:r>
    </w:p>
    <w:p w:rsidR="00015992" w:rsidRPr="00015992" w:rsidRDefault="004C2CC3" w:rsidP="009A1FF3">
      <w:pPr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ab/>
      </w:r>
      <w:r w:rsidRPr="004C2CC3">
        <w:rPr>
          <w:rFonts w:ascii="Arial" w:hAnsi="Arial" w:cs="Arial"/>
          <w:sz w:val="24"/>
          <w:szCs w:val="24"/>
        </w:rPr>
        <w:tab/>
      </w:r>
      <w:r w:rsidR="00015992" w:rsidRPr="00015992">
        <w:rPr>
          <w:rFonts w:ascii="Arial" w:hAnsi="Arial" w:cs="Arial"/>
          <w:sz w:val="24"/>
          <w:szCs w:val="24"/>
        </w:rPr>
        <w:tab/>
      </w:r>
      <w:r w:rsidR="00015992" w:rsidRPr="00015992">
        <w:rPr>
          <w:rFonts w:ascii="Arial" w:hAnsi="Arial" w:cs="Arial"/>
          <w:sz w:val="24"/>
          <w:szCs w:val="24"/>
        </w:rPr>
        <w:tab/>
      </w:r>
    </w:p>
    <w:p w:rsidR="009A1FF3" w:rsidRDefault="00015992" w:rsidP="009A1FF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015992">
        <w:rPr>
          <w:rFonts w:ascii="Arial" w:hAnsi="Arial" w:cs="Arial"/>
          <w:sz w:val="24"/>
          <w:szCs w:val="24"/>
        </w:rPr>
        <w:t>O Projeto em questão dispõe sobre a criação do Fundo Municipal para Promoção e Desenvolvimento para Mulheres (FMPDM) e outras providências.</w:t>
      </w:r>
    </w:p>
    <w:p w:rsidR="00015992" w:rsidRPr="00015992" w:rsidRDefault="00015992" w:rsidP="009A1FF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015992">
        <w:rPr>
          <w:rFonts w:ascii="Arial" w:hAnsi="Arial" w:cs="Arial"/>
          <w:sz w:val="24"/>
          <w:szCs w:val="24"/>
        </w:rPr>
        <w:t>De acordo com a justificativa apresentada “</w:t>
      </w:r>
      <w:r w:rsidRPr="009A1FF3">
        <w:rPr>
          <w:rFonts w:ascii="Arial" w:hAnsi="Arial" w:cs="Arial"/>
          <w:i/>
          <w:sz w:val="24"/>
          <w:szCs w:val="24"/>
        </w:rPr>
        <w:t>o Conselho Municipal de Políticas para as mulheres tem desenvolvido um trabalho importante no nosso município e há a nec</w:t>
      </w:r>
      <w:r w:rsidR="009A1FF3" w:rsidRPr="009A1FF3">
        <w:rPr>
          <w:rFonts w:ascii="Arial" w:hAnsi="Arial" w:cs="Arial"/>
          <w:i/>
          <w:sz w:val="24"/>
          <w:szCs w:val="24"/>
        </w:rPr>
        <w:t xml:space="preserve">essidade de criação de um fundo, </w:t>
      </w:r>
      <w:r w:rsidRPr="009A1FF3">
        <w:rPr>
          <w:rFonts w:ascii="Arial" w:hAnsi="Arial" w:cs="Arial"/>
          <w:i/>
          <w:sz w:val="24"/>
          <w:szCs w:val="24"/>
        </w:rPr>
        <w:t>objetivando assim</w:t>
      </w:r>
      <w:r w:rsidR="009A1FF3" w:rsidRPr="009A1FF3">
        <w:rPr>
          <w:rFonts w:ascii="Arial" w:hAnsi="Arial" w:cs="Arial"/>
          <w:i/>
          <w:sz w:val="24"/>
          <w:szCs w:val="24"/>
        </w:rPr>
        <w:t>,</w:t>
      </w:r>
      <w:r w:rsidRPr="009A1FF3">
        <w:rPr>
          <w:rFonts w:ascii="Arial" w:hAnsi="Arial" w:cs="Arial"/>
          <w:i/>
          <w:sz w:val="24"/>
          <w:szCs w:val="24"/>
        </w:rPr>
        <w:t xml:space="preserve"> a possibilidade de recebimento de recursos para o desenvolvimento dos projetos que são deliberados junto ao conselho</w:t>
      </w:r>
      <w:r w:rsidRPr="00015992">
        <w:rPr>
          <w:rFonts w:ascii="Arial" w:hAnsi="Arial" w:cs="Arial"/>
          <w:sz w:val="24"/>
          <w:szCs w:val="24"/>
        </w:rPr>
        <w:t xml:space="preserve">”. </w:t>
      </w:r>
    </w:p>
    <w:p w:rsidR="009A1FF3" w:rsidRDefault="00015992" w:rsidP="009A1FF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015992">
        <w:rPr>
          <w:rFonts w:ascii="Arial" w:hAnsi="Arial" w:cs="Arial"/>
          <w:sz w:val="24"/>
          <w:szCs w:val="24"/>
        </w:rPr>
        <w:t>A importância do projeto ainda se destaca pelo fato de que o juízo da 2ª Vara Criminal da Comarca de Botucatu, estará disponibilizando recursos oriundos de multas estipuladas em processos judiciais de agressão contra a mulher, sendo importante a criação do fundo para recebimento de tais recursos. Em especial pelas diversas ações do Conselho Municipal de Políticas Públicas para Mulheres</w:t>
      </w:r>
      <w:r w:rsidR="009A1FF3">
        <w:rPr>
          <w:rFonts w:ascii="Arial" w:hAnsi="Arial" w:cs="Arial"/>
          <w:sz w:val="24"/>
          <w:szCs w:val="24"/>
        </w:rPr>
        <w:t>,</w:t>
      </w:r>
      <w:r w:rsidRPr="00015992">
        <w:rPr>
          <w:rFonts w:ascii="Arial" w:hAnsi="Arial" w:cs="Arial"/>
          <w:sz w:val="24"/>
          <w:szCs w:val="24"/>
        </w:rPr>
        <w:t xml:space="preserve"> visando a instituição do referido Fundo.</w:t>
      </w:r>
    </w:p>
    <w:p w:rsidR="00015992" w:rsidRPr="00015992" w:rsidRDefault="00015992" w:rsidP="009A1FF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015992">
        <w:rPr>
          <w:rFonts w:ascii="Arial" w:hAnsi="Arial" w:cs="Arial"/>
          <w:sz w:val="24"/>
          <w:szCs w:val="24"/>
        </w:rPr>
        <w:t xml:space="preserve">Em trâmite, a propositura foi examinada pela Procuradoria Jurídica e </w:t>
      </w:r>
      <w:r w:rsidR="009A1FF3">
        <w:rPr>
          <w:rFonts w:ascii="Arial" w:hAnsi="Arial" w:cs="Arial"/>
          <w:sz w:val="24"/>
          <w:szCs w:val="24"/>
        </w:rPr>
        <w:t xml:space="preserve">pela Comissão </w:t>
      </w:r>
      <w:r w:rsidR="009A1FF3" w:rsidRPr="00015992">
        <w:rPr>
          <w:rFonts w:ascii="Arial" w:hAnsi="Arial" w:cs="Arial"/>
          <w:sz w:val="24"/>
          <w:szCs w:val="24"/>
        </w:rPr>
        <w:t>de</w:t>
      </w:r>
      <w:r w:rsidRPr="00015992">
        <w:rPr>
          <w:rFonts w:ascii="Arial" w:hAnsi="Arial" w:cs="Arial"/>
          <w:sz w:val="24"/>
          <w:szCs w:val="24"/>
        </w:rPr>
        <w:t xml:space="preserve"> Justiça que apontaram pela legalidade e constitucionalidade da matéria e a </w:t>
      </w:r>
      <w:r w:rsidR="009A1FF3">
        <w:rPr>
          <w:rFonts w:ascii="Arial" w:hAnsi="Arial" w:cs="Arial"/>
          <w:sz w:val="24"/>
          <w:szCs w:val="24"/>
        </w:rPr>
        <w:t>C</w:t>
      </w:r>
      <w:r w:rsidRPr="00015992">
        <w:rPr>
          <w:rFonts w:ascii="Arial" w:hAnsi="Arial" w:cs="Arial"/>
          <w:sz w:val="24"/>
          <w:szCs w:val="24"/>
        </w:rPr>
        <w:t>omissão de Defesa do Cidadão</w:t>
      </w:r>
      <w:r w:rsidR="009A1FF3">
        <w:rPr>
          <w:rFonts w:ascii="Arial" w:hAnsi="Arial" w:cs="Arial"/>
          <w:sz w:val="24"/>
          <w:szCs w:val="24"/>
        </w:rPr>
        <w:t>,</w:t>
      </w:r>
      <w:r w:rsidRPr="00015992">
        <w:rPr>
          <w:rFonts w:ascii="Arial" w:hAnsi="Arial" w:cs="Arial"/>
          <w:sz w:val="24"/>
          <w:szCs w:val="24"/>
        </w:rPr>
        <w:t xml:space="preserve"> quanto ao mérito na promoção</w:t>
      </w:r>
      <w:r w:rsidR="009A1FF3">
        <w:rPr>
          <w:rFonts w:ascii="Arial" w:hAnsi="Arial" w:cs="Arial"/>
          <w:sz w:val="24"/>
          <w:szCs w:val="24"/>
        </w:rPr>
        <w:t>,</w:t>
      </w:r>
      <w:r w:rsidRPr="00015992">
        <w:rPr>
          <w:rFonts w:ascii="Arial" w:hAnsi="Arial" w:cs="Arial"/>
          <w:sz w:val="24"/>
          <w:szCs w:val="24"/>
        </w:rPr>
        <w:t xml:space="preserve"> e defesa de Políticas Públicas para Mulheres junto</w:t>
      </w:r>
      <w:r w:rsidR="009A1FF3">
        <w:rPr>
          <w:rFonts w:ascii="Arial" w:hAnsi="Arial" w:cs="Arial"/>
          <w:sz w:val="24"/>
          <w:szCs w:val="24"/>
        </w:rPr>
        <w:t>,</w:t>
      </w:r>
      <w:r w:rsidRPr="00015992">
        <w:rPr>
          <w:rFonts w:ascii="Arial" w:hAnsi="Arial" w:cs="Arial"/>
          <w:sz w:val="24"/>
          <w:szCs w:val="24"/>
        </w:rPr>
        <w:t xml:space="preserve"> ao Conselho Municipal de Políticas Públicas para Mulheres.</w:t>
      </w:r>
    </w:p>
    <w:p w:rsidR="009A1FF3" w:rsidRDefault="00015992" w:rsidP="0001599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15992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9A1FF3" w:rsidRPr="00015992" w:rsidRDefault="009A1FF3" w:rsidP="00015992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5992" w:rsidRPr="00015992" w:rsidRDefault="00015992" w:rsidP="009A1FF3">
      <w:pPr>
        <w:jc w:val="center"/>
        <w:rPr>
          <w:rFonts w:ascii="Arial" w:hAnsi="Arial" w:cs="Arial"/>
          <w:sz w:val="24"/>
          <w:szCs w:val="24"/>
        </w:rPr>
      </w:pPr>
      <w:r w:rsidRPr="00015992"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 w:rsidRPr="00015992">
        <w:rPr>
          <w:rFonts w:ascii="Arial" w:hAnsi="Arial" w:cs="Arial"/>
          <w:sz w:val="24"/>
          <w:szCs w:val="24"/>
        </w:rPr>
        <w:t>Ezidoro</w:t>
      </w:r>
      <w:proofErr w:type="spellEnd"/>
      <w:r w:rsidRPr="00015992">
        <w:rPr>
          <w:rFonts w:ascii="Arial" w:hAnsi="Arial" w:cs="Arial"/>
          <w:sz w:val="24"/>
          <w:szCs w:val="24"/>
        </w:rPr>
        <w:t xml:space="preserve"> Jaqueta”, 20 de agosto de 2020.</w:t>
      </w:r>
    </w:p>
    <w:p w:rsidR="00015992" w:rsidRPr="00015992" w:rsidRDefault="00015992" w:rsidP="0001599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>Vereador</w:t>
      </w:r>
      <w:r w:rsidR="009A1FF3">
        <w:rPr>
          <w:rFonts w:ascii="Arial" w:hAnsi="Arial" w:cs="Arial"/>
          <w:sz w:val="24"/>
          <w:szCs w:val="24"/>
        </w:rPr>
        <w:t>a</w:t>
      </w:r>
      <w:r w:rsidRPr="004C2CC3">
        <w:rPr>
          <w:rFonts w:ascii="Arial" w:hAnsi="Arial" w:cs="Arial"/>
          <w:sz w:val="24"/>
          <w:szCs w:val="24"/>
        </w:rPr>
        <w:t xml:space="preserve"> </w:t>
      </w:r>
      <w:r w:rsidR="009A1FF3">
        <w:rPr>
          <w:rFonts w:ascii="Arial" w:hAnsi="Arial" w:cs="Arial"/>
          <w:b/>
          <w:sz w:val="24"/>
          <w:szCs w:val="24"/>
        </w:rPr>
        <w:t>ROSE IELO</w:t>
      </w:r>
    </w:p>
    <w:p w:rsidR="004C2CC3" w:rsidRDefault="004C2CC3" w:rsidP="004C2C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>Presidente</w:t>
      </w:r>
    </w:p>
    <w:p w:rsidR="004C2CC3" w:rsidRDefault="004C2CC3" w:rsidP="004C2CC3">
      <w:pPr>
        <w:jc w:val="center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C2CC3" w:rsidTr="004C2CC3">
        <w:tc>
          <w:tcPr>
            <w:tcW w:w="4247" w:type="dxa"/>
          </w:tcPr>
          <w:p w:rsidR="004C2CC3" w:rsidRPr="009A1FF3" w:rsidRDefault="009A1FF3" w:rsidP="004C2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4C2CC3" w:rsidRDefault="004C2CC3" w:rsidP="009A1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47" w:type="dxa"/>
          </w:tcPr>
          <w:p w:rsidR="004C2CC3" w:rsidRP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C3">
              <w:rPr>
                <w:rFonts w:ascii="Arial" w:hAnsi="Arial" w:cs="Arial"/>
                <w:sz w:val="24"/>
                <w:szCs w:val="24"/>
              </w:rPr>
              <w:t>Vereador</w:t>
            </w:r>
            <w:r w:rsidRPr="004C2C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1FF3"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  <w:p w:rsidR="004C2CC3" w:rsidRP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C3">
              <w:rPr>
                <w:rFonts w:ascii="Arial" w:hAnsi="Arial" w:cs="Arial"/>
                <w:sz w:val="24"/>
                <w:szCs w:val="24"/>
              </w:rPr>
              <w:t>Membro</w:t>
            </w:r>
          </w:p>
          <w:p w:rsid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sectPr w:rsidR="004C2CC3" w:rsidRPr="004C2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C3"/>
    <w:rsid w:val="00015992"/>
    <w:rsid w:val="004C2CC3"/>
    <w:rsid w:val="00814388"/>
    <w:rsid w:val="0084084B"/>
    <w:rsid w:val="00844247"/>
    <w:rsid w:val="009A1FF3"/>
    <w:rsid w:val="00A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2CA28-9878-4F66-ACB8-815251E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2CC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C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cp:lastPrinted>2020-08-20T14:36:00Z</cp:lastPrinted>
  <dcterms:created xsi:type="dcterms:W3CDTF">2020-08-20T14:32:00Z</dcterms:created>
  <dcterms:modified xsi:type="dcterms:W3CDTF">2020-08-20T14:36:00Z</dcterms:modified>
</cp:coreProperties>
</file>