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0" w:rsidRPr="008F633D" w:rsidRDefault="00243CA0" w:rsidP="008F63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COMISSÃO DE ORÇAMENTO, FINANÇAS E CONTABILIDADE</w:t>
      </w:r>
    </w:p>
    <w:p w:rsidR="00243CA0" w:rsidRPr="008F633D" w:rsidRDefault="00243CA0" w:rsidP="008F63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 A R E C E R</w:t>
      </w:r>
    </w:p>
    <w:p w:rsidR="008F633D" w:rsidRPr="008F633D" w:rsidRDefault="008F633D" w:rsidP="008F633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243CA0" w:rsidRPr="008F633D" w:rsidRDefault="00243CA0" w:rsidP="008F633D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F63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REFERÊNCIA</w:t>
      </w:r>
      <w:r w:rsidR="008F633D" w:rsidRPr="008F63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: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Projeto de Lei Complementar nº. 010/2020</w:t>
      </w:r>
    </w:p>
    <w:p w:rsidR="00243CA0" w:rsidRPr="008F633D" w:rsidRDefault="00243CA0" w:rsidP="008F633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ASSUNTO: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Dispõe sobre alterações na Lei Complementar nº 911/2011, no que permite à licença para tratamento de saúde e licença à gestante e dá outras providências.</w:t>
      </w:r>
    </w:p>
    <w:p w:rsidR="00243CA0" w:rsidRPr="008F633D" w:rsidRDefault="00243CA0" w:rsidP="008F633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AUTOR: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Prefeito Municipal</w:t>
      </w:r>
    </w:p>
    <w:p w:rsidR="00243CA0" w:rsidRPr="008F633D" w:rsidRDefault="00243CA0" w:rsidP="008F633D">
      <w:pPr>
        <w:spacing w:after="0"/>
        <w:rPr>
          <w:rFonts w:ascii="Arial" w:hAnsi="Arial" w:cs="Arial"/>
          <w:sz w:val="24"/>
          <w:szCs w:val="24"/>
        </w:rPr>
      </w:pPr>
    </w:p>
    <w:p w:rsidR="008F633D" w:rsidRPr="008F633D" w:rsidRDefault="00243CA0" w:rsidP="008F633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O projeto que ora analisamos tem por finalidade alterar o Estatuto dos Servidores (Lei Complementar nº 911/2011), nos artigos que tratam a respeito de licença para tratamento de saúde e licença à gestante.</w:t>
      </w:r>
    </w:p>
    <w:p w:rsidR="008F633D" w:rsidRPr="008F633D" w:rsidRDefault="00243CA0" w:rsidP="008F633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De acordo com a justificativa que acompanha a propositura, as alterações são necessárias para adequação e aprimoramento legislativo em virtude de novas disposições constitucionais impostas pela Emenda Constitucional nº 103/19 (Reforma Previdenciária) e pela Lei Complementar Municipal nº 1.276/20.</w:t>
      </w:r>
    </w:p>
    <w:p w:rsidR="008F633D" w:rsidRPr="008F633D" w:rsidRDefault="00243CA0" w:rsidP="008F633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Com a reforma previdenciária, o rol de benefícios do regime próprio ficou limitado aos pagamentos de aposentadorias e pensões, passando os demais pagamentos à responsabilidade do ente empregador.</w:t>
      </w:r>
    </w:p>
    <w:p w:rsidR="007E6393" w:rsidRDefault="00243CA0" w:rsidP="008F633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 xml:space="preserve">Com relação aos aspectos orçamentários e financeiros nada a reparar no projeto, pois mesmo quando esses pagamentos estavam sob a responsabilidade do regime próprio o ente </w:t>
      </w:r>
      <w:r w:rsidR="007E6393">
        <w:rPr>
          <w:rFonts w:ascii="Arial" w:hAnsi="Arial" w:cs="Arial"/>
          <w:sz w:val="24"/>
          <w:szCs w:val="24"/>
        </w:rPr>
        <w:t>empregador efetuava o repassava dos valores men</w:t>
      </w:r>
      <w:r w:rsidR="009A6E2C">
        <w:rPr>
          <w:rFonts w:ascii="Arial" w:hAnsi="Arial" w:cs="Arial"/>
          <w:sz w:val="24"/>
          <w:szCs w:val="24"/>
        </w:rPr>
        <w:t>salmente</w:t>
      </w:r>
      <w:r w:rsidR="007E6393">
        <w:rPr>
          <w:rFonts w:ascii="Arial" w:hAnsi="Arial" w:cs="Arial"/>
          <w:sz w:val="24"/>
          <w:szCs w:val="24"/>
        </w:rPr>
        <w:t>.</w:t>
      </w:r>
    </w:p>
    <w:p w:rsidR="008F633D" w:rsidRPr="008F633D" w:rsidRDefault="00243CA0" w:rsidP="008F633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Em trâmite na Câmara o projeto foi examinado pela Procuradoria Jurídica e pela Comissão de Justiça e Redação desta Casa que apontaram a legalidade e a constitucionalidade da matéria.</w:t>
      </w:r>
    </w:p>
    <w:p w:rsidR="00243CA0" w:rsidRPr="008F633D" w:rsidRDefault="00243CA0" w:rsidP="008F633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Sendo assim, manifestamos pelo prosseguimento do projeto e reservamos o direito de manifestação em Plenário.</w:t>
      </w:r>
    </w:p>
    <w:p w:rsidR="008F633D" w:rsidRPr="008F633D" w:rsidRDefault="008F633D" w:rsidP="008F633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</w:p>
    <w:p w:rsidR="008F633D" w:rsidRPr="008F633D" w:rsidRDefault="008F633D" w:rsidP="008F633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Plenário “Verea</w:t>
      </w:r>
      <w:r w:rsidR="004974F6">
        <w:rPr>
          <w:rFonts w:ascii="Arial" w:hAnsi="Arial" w:cs="Arial"/>
          <w:sz w:val="24"/>
          <w:szCs w:val="24"/>
        </w:rPr>
        <w:t xml:space="preserve">dor Laurindo </w:t>
      </w:r>
      <w:proofErr w:type="spellStart"/>
      <w:r w:rsidR="004974F6">
        <w:rPr>
          <w:rFonts w:ascii="Arial" w:hAnsi="Arial" w:cs="Arial"/>
          <w:sz w:val="24"/>
          <w:szCs w:val="24"/>
        </w:rPr>
        <w:t>Ezidoro</w:t>
      </w:r>
      <w:proofErr w:type="spellEnd"/>
      <w:r w:rsidR="004974F6">
        <w:rPr>
          <w:rFonts w:ascii="Arial" w:hAnsi="Arial" w:cs="Arial"/>
          <w:sz w:val="24"/>
          <w:szCs w:val="24"/>
        </w:rPr>
        <w:t xml:space="preserve"> Jaqueta”, 31</w:t>
      </w:r>
      <w:bookmarkStart w:id="0" w:name="_GoBack"/>
      <w:bookmarkEnd w:id="0"/>
      <w:r w:rsidRPr="008F633D">
        <w:rPr>
          <w:rFonts w:ascii="Arial" w:hAnsi="Arial" w:cs="Arial"/>
          <w:sz w:val="24"/>
          <w:szCs w:val="24"/>
        </w:rPr>
        <w:t xml:space="preserve"> de </w:t>
      </w:r>
      <w:r w:rsidR="006E6FF8">
        <w:rPr>
          <w:rFonts w:ascii="Arial" w:hAnsi="Arial" w:cs="Arial"/>
          <w:sz w:val="24"/>
          <w:szCs w:val="24"/>
        </w:rPr>
        <w:t>agosto</w:t>
      </w:r>
      <w:r w:rsidRPr="008F633D">
        <w:rPr>
          <w:rFonts w:ascii="Arial" w:hAnsi="Arial" w:cs="Arial"/>
          <w:sz w:val="24"/>
          <w:szCs w:val="24"/>
        </w:rPr>
        <w:t xml:space="preserve"> de 2020.</w:t>
      </w:r>
    </w:p>
    <w:p w:rsidR="008F633D" w:rsidRDefault="008F633D" w:rsidP="008F633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A7970" w:rsidRPr="008F633D" w:rsidRDefault="00DA7970" w:rsidP="008F633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F633D" w:rsidRPr="008F633D" w:rsidRDefault="008F633D" w:rsidP="00DA7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Vereador</w:t>
      </w:r>
      <w:r w:rsidRPr="008F633D">
        <w:rPr>
          <w:rFonts w:ascii="Arial" w:hAnsi="Arial" w:cs="Arial"/>
          <w:b/>
          <w:sz w:val="24"/>
          <w:szCs w:val="24"/>
        </w:rPr>
        <w:t xml:space="preserve"> CURUMIM</w:t>
      </w:r>
    </w:p>
    <w:p w:rsidR="008F633D" w:rsidRPr="008F633D" w:rsidRDefault="008F633D" w:rsidP="00DA797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8F633D">
        <w:rPr>
          <w:rFonts w:ascii="Arial" w:hAnsi="Arial" w:cs="Arial"/>
          <w:bCs/>
          <w:sz w:val="24"/>
          <w:szCs w:val="24"/>
        </w:rPr>
        <w:t>Presidente</w:t>
      </w:r>
    </w:p>
    <w:p w:rsidR="008F633D" w:rsidRDefault="008F633D" w:rsidP="00DA7970">
      <w:pPr>
        <w:jc w:val="center"/>
        <w:rPr>
          <w:rFonts w:ascii="Arial" w:hAnsi="Arial" w:cs="Arial"/>
          <w:b/>
          <w:sz w:val="24"/>
          <w:szCs w:val="24"/>
        </w:rPr>
      </w:pPr>
    </w:p>
    <w:p w:rsidR="008F633D" w:rsidRPr="008F633D" w:rsidRDefault="008F633D" w:rsidP="00DA797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5"/>
        <w:gridCol w:w="4269"/>
      </w:tblGrid>
      <w:tr w:rsidR="008F633D" w:rsidRPr="008F633D" w:rsidTr="00FF2F51">
        <w:tc>
          <w:tcPr>
            <w:tcW w:w="4558" w:type="dxa"/>
            <w:hideMark/>
          </w:tcPr>
          <w:p w:rsidR="008F633D" w:rsidRPr="008F633D" w:rsidRDefault="008F633D" w:rsidP="00DA79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F633D">
              <w:rPr>
                <w:rFonts w:ascii="Arial" w:hAnsi="Arial" w:cs="Arial"/>
                <w:b/>
                <w:sz w:val="24"/>
                <w:szCs w:val="24"/>
              </w:rPr>
              <w:t>PAULO RENATO</w:t>
            </w:r>
          </w:p>
        </w:tc>
        <w:tc>
          <w:tcPr>
            <w:tcW w:w="4558" w:type="dxa"/>
            <w:hideMark/>
          </w:tcPr>
          <w:p w:rsidR="008F633D" w:rsidRPr="008F633D" w:rsidRDefault="008F633D" w:rsidP="00DA79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F633D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8F633D" w:rsidRPr="008F633D" w:rsidTr="00FF2F51">
        <w:tc>
          <w:tcPr>
            <w:tcW w:w="4558" w:type="dxa"/>
            <w:hideMark/>
          </w:tcPr>
          <w:p w:rsidR="008F633D" w:rsidRPr="008F633D" w:rsidRDefault="008F633D" w:rsidP="00DA79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8F633D" w:rsidRPr="008F633D" w:rsidRDefault="008F633D" w:rsidP="00DA79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22128D" w:rsidRPr="008F633D" w:rsidRDefault="0022128D" w:rsidP="008F633D">
      <w:pPr>
        <w:rPr>
          <w:rFonts w:ascii="Arial" w:hAnsi="Arial" w:cs="Arial"/>
          <w:sz w:val="24"/>
          <w:szCs w:val="24"/>
        </w:rPr>
      </w:pPr>
    </w:p>
    <w:sectPr w:rsidR="0022128D" w:rsidRPr="008F6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A0"/>
    <w:rsid w:val="0022128D"/>
    <w:rsid w:val="00243CA0"/>
    <w:rsid w:val="004974F6"/>
    <w:rsid w:val="006E6FF8"/>
    <w:rsid w:val="007E6393"/>
    <w:rsid w:val="008F633D"/>
    <w:rsid w:val="009A6E2C"/>
    <w:rsid w:val="00D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F6C8D-B8CB-4E78-BECA-DD080E64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Silmara</cp:lastModifiedBy>
  <cp:revision>7</cp:revision>
  <cp:lastPrinted>2020-08-31T18:00:00Z</cp:lastPrinted>
  <dcterms:created xsi:type="dcterms:W3CDTF">2020-08-25T19:31:00Z</dcterms:created>
  <dcterms:modified xsi:type="dcterms:W3CDTF">2020-08-31T18:00:00Z</dcterms:modified>
</cp:coreProperties>
</file>