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6A3EE" w14:textId="77777777" w:rsidR="00DF14F9" w:rsidRDefault="00DF14F9" w:rsidP="009B3F0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</w:p>
    <w:p w14:paraId="6C96F7AF" w14:textId="77777777" w:rsidR="009B3F09" w:rsidRPr="007C2BA2" w:rsidRDefault="00B45C2B" w:rsidP="009B3F0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502654FD">
          <v:rect id="_x0000_i1025" style="width:0;height:1.5pt" o:hralign="center" o:hrstd="t" o:hr="t" fillcolor="#a0a0a0" stroked="f"/>
        </w:pict>
      </w:r>
    </w:p>
    <w:p w14:paraId="76A8F78C" w14:textId="77777777" w:rsidR="009B3F09" w:rsidRPr="00567815" w:rsidRDefault="009B3F09" w:rsidP="009B3F0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4B2DA32E" w14:textId="77777777" w:rsidR="009B3F09" w:rsidRDefault="009B3F09" w:rsidP="009B3F09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30D9F627" w14:textId="77777777" w:rsidR="009B3F09" w:rsidRDefault="009B3F09" w:rsidP="009B3F09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34C4F2DC" w14:textId="77777777" w:rsidR="009B3F09" w:rsidRPr="004A6FD9" w:rsidRDefault="009B3F09" w:rsidP="009B3F0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</w:t>
      </w:r>
      <w:r>
        <w:rPr>
          <w:rFonts w:ascii="Cambria" w:hAnsi="Cambria" w:cs="Courier New"/>
          <w:bCs/>
          <w:color w:val="000000"/>
          <w:sz w:val="18"/>
          <w:szCs w:val="18"/>
        </w:rPr>
        <w:t>60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02A5C0B6" w14:textId="77777777" w:rsidR="009B3F09" w:rsidRPr="004A6FD9" w:rsidRDefault="009B3F09" w:rsidP="009B3F09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 xml:space="preserve">Vereador </w:t>
      </w:r>
      <w:r>
        <w:rPr>
          <w:rFonts w:ascii="Cambria" w:hAnsi="Cambria" w:cs="Courier New"/>
          <w:bCs/>
          <w:color w:val="000000"/>
          <w:sz w:val="18"/>
          <w:szCs w:val="18"/>
        </w:rPr>
        <w:t>André Rogério Barbosa</w:t>
      </w:r>
    </w:p>
    <w:p w14:paraId="2BDEB0FA" w14:textId="77777777" w:rsidR="009B3F09" w:rsidRPr="004A6FD9" w:rsidRDefault="009B3F09" w:rsidP="009B3F09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 xml:space="preserve">projeto de lei de autoria do nobre Vereador </w:t>
      </w:r>
      <w:r>
        <w:rPr>
          <w:rFonts w:ascii="Cambria" w:hAnsi="Cambria"/>
          <w:sz w:val="18"/>
          <w:szCs w:val="18"/>
        </w:rPr>
        <w:t>André Rogério Barbosa</w:t>
      </w:r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JURACI THIAGO RETAMEIRO</w:t>
      </w:r>
      <w:r w:rsidRPr="004A6FD9">
        <w:rPr>
          <w:rFonts w:ascii="Cambria" w:hAnsi="Cambria"/>
          <w:sz w:val="18"/>
          <w:szCs w:val="18"/>
        </w:rPr>
        <w:t>” a Rua “</w:t>
      </w:r>
      <w:r>
        <w:rPr>
          <w:rFonts w:ascii="Cambria" w:hAnsi="Cambria"/>
          <w:sz w:val="18"/>
          <w:szCs w:val="18"/>
        </w:rPr>
        <w:t>8</w:t>
      </w:r>
      <w:r w:rsidRPr="004A6FD9">
        <w:rPr>
          <w:rFonts w:ascii="Cambria" w:hAnsi="Cambria"/>
          <w:sz w:val="18"/>
          <w:szCs w:val="18"/>
        </w:rPr>
        <w:t xml:space="preserve">” localizada no loteamento </w:t>
      </w:r>
      <w:r>
        <w:rPr>
          <w:rFonts w:ascii="Cambria" w:hAnsi="Cambria"/>
          <w:sz w:val="18"/>
          <w:szCs w:val="18"/>
        </w:rPr>
        <w:t xml:space="preserve">Bem-Te-Vi II.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</w:t>
      </w:r>
      <w:r>
        <w:rPr>
          <w:rFonts w:ascii="Cambria" w:hAnsi="Cambria"/>
          <w:sz w:val="18"/>
          <w:szCs w:val="18"/>
        </w:rPr>
        <w:t>.</w:t>
      </w:r>
      <w:r w:rsidRPr="004E76CF">
        <w:rPr>
          <w:rFonts w:ascii="Cambria" w:hAnsi="Cambria"/>
          <w:sz w:val="18"/>
          <w:szCs w:val="18"/>
        </w:rPr>
        <w:t>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19383CC5" w14:textId="77777777" w:rsidR="009B3F09" w:rsidRPr="007C2BA2" w:rsidRDefault="00B45C2B" w:rsidP="009B3F09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69974DF7">
          <v:rect id="_x0000_i1026" style="width:0;height:1.5pt" o:hralign="center" o:hrstd="t" o:hr="t" fillcolor="#a0a0a0" stroked="f"/>
        </w:pict>
      </w:r>
    </w:p>
    <w:p w14:paraId="1D8002CC" w14:textId="77777777" w:rsidR="009B3F09" w:rsidRDefault="009B3F09" w:rsidP="009B3F09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52F80C8C" w14:textId="77777777" w:rsidR="009B3F09" w:rsidRDefault="009B3F09" w:rsidP="009B3F09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i/>
          <w:sz w:val="24"/>
          <w:szCs w:val="24"/>
        </w:rPr>
      </w:pPr>
    </w:p>
    <w:p w14:paraId="110638CB" w14:textId="77777777" w:rsidR="009B3F09" w:rsidRDefault="009B3F09" w:rsidP="009B3F09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36BD86BC" w14:textId="77777777" w:rsidR="009B3F09" w:rsidRPr="002148A5" w:rsidRDefault="009B3F09" w:rsidP="009B3F09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6D12DCFE" w14:textId="4ACBD659" w:rsidR="009B3F09" w:rsidRPr="00DF14F9" w:rsidRDefault="009B3F09" w:rsidP="00DF14F9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07B4F1B1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355974">
        <w:rPr>
          <w:rFonts w:ascii="Cambria" w:hAnsi="Cambria"/>
          <w:sz w:val="22"/>
          <w:szCs w:val="22"/>
        </w:rPr>
        <w:t>legislativo deflagrado pela E. Câmara Municipal de Botucatu decorrente de projeto de lei de autoria do nobre Vereador André Rogério Barbosa, que pretende denominar de “JURACI THIAGO RETAMEIRO” a Rua “8” localizada no loteamento Bem-Te-Vi II.</w:t>
      </w:r>
    </w:p>
    <w:p w14:paraId="43A8B8B1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3AC22A47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45DCC6AD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08EAFBF6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9D0C7DC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1BEAF5E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4B5A7ECB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69BEFCD2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5EF604A4" w14:textId="77777777" w:rsidR="009B3F09" w:rsidRPr="003E3EC7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1F1CE730" w14:textId="77777777" w:rsidR="009B3F09" w:rsidRPr="003E3EC7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32DDED96" w14:textId="77777777" w:rsidR="009B3F09" w:rsidRPr="00A7053F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06F06278" w14:textId="77777777" w:rsidR="009B3F09" w:rsidRPr="00A7053F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4EFE5A4D" w14:textId="77777777" w:rsidR="009B3F09" w:rsidRPr="00A7053F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1990254E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9F3E7C5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D0F4084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D2ADA86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300E26F7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9F994DE" w14:textId="77777777" w:rsidR="00DF14F9" w:rsidRDefault="00DF14F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0EDB2B78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 e 07).</w:t>
      </w:r>
    </w:p>
    <w:p w14:paraId="091F58DD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12A0C797" w14:textId="77777777" w:rsidR="009B3F09" w:rsidRPr="002148A5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3D15B343" w14:textId="77777777" w:rsidR="009B3F09" w:rsidRDefault="009B3F09" w:rsidP="009B3F09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048AEF27" w14:textId="77777777" w:rsidR="009B3F09" w:rsidRDefault="009B3F09" w:rsidP="009B3F0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61056E87" w14:textId="77777777" w:rsidR="009B3F09" w:rsidRPr="002148A5" w:rsidRDefault="009B3F09" w:rsidP="009B3F09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286E1633" w14:textId="77777777" w:rsidR="009B3F09" w:rsidRPr="002148A5" w:rsidRDefault="009B3F09" w:rsidP="009B3F09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22565E3F" w14:textId="77777777" w:rsidR="009B3F09" w:rsidRDefault="009B3F09" w:rsidP="009B3F09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666A67CF" w14:textId="77777777" w:rsidR="009B3F09" w:rsidRDefault="009B3F09" w:rsidP="009B3F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1B1D50A2" w14:textId="77777777" w:rsidR="009B3F09" w:rsidRPr="006842E5" w:rsidRDefault="009B3F09" w:rsidP="009B3F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4EAB27EC" w14:textId="77777777" w:rsidR="009B3F09" w:rsidRDefault="009B3F09" w:rsidP="009B3F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1727771B" w14:textId="77777777" w:rsidR="009B3F09" w:rsidRDefault="009B3F09" w:rsidP="009B3F09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60110FA3" w14:textId="77777777" w:rsidR="009B3F09" w:rsidRPr="00867C41" w:rsidRDefault="009B3F09" w:rsidP="009B3F09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80EB5" w14:textId="77777777" w:rsidR="00B45C2B" w:rsidRDefault="00B45C2B">
      <w:r>
        <w:separator/>
      </w:r>
    </w:p>
  </w:endnote>
  <w:endnote w:type="continuationSeparator" w:id="0">
    <w:p w14:paraId="1F30AB81" w14:textId="77777777" w:rsidR="00B45C2B" w:rsidRDefault="00B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BF2E3" w14:textId="77777777" w:rsidR="00B45C2B" w:rsidRDefault="00B45C2B">
      <w:r>
        <w:separator/>
      </w:r>
    </w:p>
  </w:footnote>
  <w:footnote w:type="continuationSeparator" w:id="0">
    <w:p w14:paraId="50EB09D2" w14:textId="77777777" w:rsidR="00B45C2B" w:rsidRDefault="00B45C2B">
      <w:r>
        <w:continuationSeparator/>
      </w:r>
    </w:p>
  </w:footnote>
  <w:footnote w:id="1">
    <w:p w14:paraId="0991CF56" w14:textId="77777777" w:rsidR="009B3F09" w:rsidRPr="00603020" w:rsidRDefault="009B3F09" w:rsidP="009B3F09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9B3F09"/>
    <w:rsid w:val="009E46F0"/>
    <w:rsid w:val="00B37AE0"/>
    <w:rsid w:val="00B45C2B"/>
    <w:rsid w:val="00DF14F9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9B3F0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B3F09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9B3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2020-09-11T17:27:00Z</dcterms:modified>
</cp:coreProperties>
</file>