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E7032" w14:textId="77777777" w:rsidR="00DF6C13" w:rsidRDefault="00DF6C13" w:rsidP="00DF6C13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4421E777" w14:textId="0F799893" w:rsidR="00DF6C13" w:rsidRPr="00DF6C13" w:rsidRDefault="00DF6C13" w:rsidP="00DF6C13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  <w:bookmarkStart w:id="0" w:name="_GoBack"/>
      <w:bookmarkEnd w:id="0"/>
    </w:p>
    <w:p w14:paraId="63B99EA3" w14:textId="77777777" w:rsidR="00DF6C13" w:rsidRDefault="00DF6C13" w:rsidP="00DF6C13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307CE52" w14:textId="77777777" w:rsidR="00DF6C13" w:rsidRDefault="00DF6C13" w:rsidP="00DF6C13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0064/2020</w:t>
      </w:r>
    </w:p>
    <w:p w14:paraId="3D830A56" w14:textId="77777777" w:rsidR="00DF6C13" w:rsidRDefault="00DF6C13" w:rsidP="00DF6C1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2648D8">
        <w:rPr>
          <w:rFonts w:ascii="Arial" w:hAnsi="Arial" w:cs="Arial"/>
          <w:bCs/>
          <w:sz w:val="24"/>
          <w:szCs w:val="24"/>
        </w:rPr>
        <w:t>Dispõe sobre alterações nos artigos 1° e 3° da Lei n° 5.081/2009, que criou o Fundo Municipal de Cultura e dá outras providências.</w:t>
      </w:r>
    </w:p>
    <w:p w14:paraId="67306A52" w14:textId="77777777" w:rsidR="00DF6C13" w:rsidRDefault="00DF6C13" w:rsidP="00DF6C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476BA6E7" w14:textId="77777777" w:rsidR="00DF6C13" w:rsidRDefault="00DF6C13" w:rsidP="00DF6C13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07EEC0F7" w14:textId="77777777" w:rsidR="00DF6C13" w:rsidRDefault="00DF6C13" w:rsidP="00DF6C13">
      <w:pPr>
        <w:jc w:val="both"/>
        <w:rPr>
          <w:rFonts w:ascii="Arial" w:hAnsi="Arial" w:cs="Arial"/>
          <w:sz w:val="24"/>
          <w:szCs w:val="24"/>
        </w:rPr>
      </w:pPr>
    </w:p>
    <w:p w14:paraId="6D6D7D6C" w14:textId="77777777" w:rsidR="00DF6C13" w:rsidRDefault="00DF6C13" w:rsidP="00DF6C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1C719332" w14:textId="77777777" w:rsidR="00DF6C13" w:rsidRDefault="00DF6C13" w:rsidP="00DF6C13">
      <w:pPr>
        <w:jc w:val="both"/>
        <w:rPr>
          <w:rFonts w:ascii="Arial" w:hAnsi="Arial" w:cs="Arial"/>
          <w:sz w:val="24"/>
          <w:szCs w:val="24"/>
        </w:rPr>
      </w:pPr>
    </w:p>
    <w:p w14:paraId="4C289B7D" w14:textId="77777777" w:rsidR="00DF6C13" w:rsidRDefault="00DF6C13" w:rsidP="00DF6C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Consta na justificativa que “</w:t>
      </w:r>
      <w:r w:rsidRPr="002648D8">
        <w:rPr>
          <w:rFonts w:ascii="Arial" w:hAnsi="Arial" w:cs="Arial"/>
          <w:i/>
          <w:sz w:val="24"/>
          <w:szCs w:val="24"/>
        </w:rPr>
        <w:t>Para contenção da disseminação do novo coronavírus foram necessárias diversas restrições em diversos setores econômicos do país, assim, ante tal realidade, vários seguimentos sofreram impactos significativos, e não foi diferente com a classe artística e a economia criativa, uma vez que vários espaços culturais foram fechados e diversas atividades foram suspensas. Assim, ante tal realidade foi publicada a Lei Federal nº. 14.017 de 29 de junho de 2.020 que dispôs “sobre as ações emergenciais destinadas ao setor cultural a serem adotadas durante o estado de calamidade pública reconhecido pelo Decreto Legislativo nº. 06 de 20 de março de 2.020”. Uma vez que o art. 3º. dispõe que os recursos destinados serão realizados mediante transferências da União aos fundos existentes, e o Município tem um Fundo Municipal de Cultura criado pela Lei Municipal nº. 5.081 de 06 de outubro de 2.009, para recebimento e execução das ações previstas na Lei Federal, há a necessidade de alteração da presente lei, no modo aqui proposto</w:t>
      </w:r>
      <w:r>
        <w:rPr>
          <w:rFonts w:ascii="Arial" w:hAnsi="Arial" w:cs="Arial"/>
          <w:sz w:val="24"/>
          <w:szCs w:val="24"/>
        </w:rPr>
        <w:t>”</w:t>
      </w:r>
      <w:r w:rsidRPr="002648D8">
        <w:rPr>
          <w:rFonts w:ascii="Arial" w:hAnsi="Arial" w:cs="Arial"/>
          <w:sz w:val="24"/>
          <w:szCs w:val="24"/>
        </w:rPr>
        <w:t>.</w:t>
      </w:r>
    </w:p>
    <w:p w14:paraId="4CE1D856" w14:textId="77777777" w:rsidR="00DF6C13" w:rsidRDefault="00DF6C13" w:rsidP="00DF6C13">
      <w:pPr>
        <w:jc w:val="both"/>
        <w:rPr>
          <w:rFonts w:ascii="Arial" w:hAnsi="Arial" w:cs="Arial"/>
          <w:sz w:val="24"/>
          <w:szCs w:val="24"/>
        </w:rPr>
      </w:pPr>
    </w:p>
    <w:p w14:paraId="0F35317D" w14:textId="77777777" w:rsidR="00DF6C13" w:rsidRDefault="00DF6C13" w:rsidP="00DF6C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06B83E83" w14:textId="77777777" w:rsidR="00DF6C13" w:rsidRDefault="00DF6C13" w:rsidP="00DF6C13">
      <w:pPr>
        <w:jc w:val="both"/>
        <w:rPr>
          <w:rFonts w:ascii="Arial" w:hAnsi="Arial" w:cs="Arial"/>
          <w:sz w:val="24"/>
          <w:szCs w:val="24"/>
        </w:rPr>
      </w:pPr>
    </w:p>
    <w:p w14:paraId="6542E09C" w14:textId="77777777" w:rsidR="00DF6C13" w:rsidRDefault="00DF6C13" w:rsidP="00DF6C13">
      <w:pPr>
        <w:jc w:val="both"/>
        <w:rPr>
          <w:rFonts w:ascii="Arial" w:hAnsi="Arial" w:cs="Arial"/>
          <w:sz w:val="24"/>
          <w:szCs w:val="24"/>
        </w:rPr>
      </w:pPr>
    </w:p>
    <w:p w14:paraId="51AFA347" w14:textId="77777777" w:rsidR="00DF6C13" w:rsidRDefault="00DF6C13" w:rsidP="00DF6C1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setembro de 2020.</w:t>
      </w:r>
    </w:p>
    <w:p w14:paraId="5A17B621" w14:textId="77777777" w:rsidR="00DF6C13" w:rsidRDefault="00DF6C13" w:rsidP="00DF6C1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AB2F9F0" w14:textId="77777777" w:rsidR="00DF6C13" w:rsidRDefault="00DF6C13" w:rsidP="00DF6C1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F2B3FE2" w14:textId="77777777" w:rsidR="00DF6C13" w:rsidRDefault="00DF6C13" w:rsidP="00DF6C1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93E96D1" w14:textId="77777777" w:rsidR="00DF6C13" w:rsidRDefault="00DF6C13" w:rsidP="00DF6C1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12CC856" w14:textId="77777777" w:rsidR="00DF6C13" w:rsidRDefault="00DF6C13" w:rsidP="00DF6C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3E0E611C" w14:textId="77777777" w:rsidR="00DF6C13" w:rsidRDefault="00DF6C13" w:rsidP="00DF6C1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48B04F28" w14:textId="77777777" w:rsidR="00DF6C13" w:rsidRDefault="00DF6C13" w:rsidP="00DF6C13">
      <w:pPr>
        <w:rPr>
          <w:rFonts w:ascii="Arial" w:hAnsi="Arial" w:cs="Arial"/>
          <w:bCs/>
          <w:sz w:val="22"/>
          <w:szCs w:val="22"/>
        </w:rPr>
      </w:pPr>
    </w:p>
    <w:p w14:paraId="2ED97F29" w14:textId="77777777" w:rsidR="00DF6C13" w:rsidRDefault="00DF6C13" w:rsidP="00DF6C13">
      <w:pPr>
        <w:rPr>
          <w:rFonts w:ascii="Arial" w:hAnsi="Arial" w:cs="Arial"/>
          <w:bCs/>
          <w:sz w:val="22"/>
          <w:szCs w:val="22"/>
        </w:rPr>
      </w:pPr>
    </w:p>
    <w:p w14:paraId="68F00243" w14:textId="77777777" w:rsidR="00DF6C13" w:rsidRDefault="00DF6C13" w:rsidP="00DF6C13">
      <w:pPr>
        <w:rPr>
          <w:rFonts w:ascii="Arial" w:hAnsi="Arial" w:cs="Arial"/>
          <w:bCs/>
          <w:sz w:val="22"/>
          <w:szCs w:val="22"/>
        </w:rPr>
      </w:pPr>
    </w:p>
    <w:p w14:paraId="5A93B149" w14:textId="77777777" w:rsidR="00DF6C13" w:rsidRDefault="00DF6C13" w:rsidP="00DF6C13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DF6C13" w14:paraId="3F912634" w14:textId="77777777" w:rsidTr="00F140C8">
        <w:tc>
          <w:tcPr>
            <w:tcW w:w="4558" w:type="dxa"/>
            <w:hideMark/>
          </w:tcPr>
          <w:p w14:paraId="6F051B67" w14:textId="77777777" w:rsidR="00DF6C13" w:rsidRDefault="00DF6C13" w:rsidP="00F140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31F92F1C" w14:textId="77777777" w:rsidR="00DF6C13" w:rsidRDefault="00DF6C13" w:rsidP="00F140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DF6C13" w14:paraId="6454421F" w14:textId="77777777" w:rsidTr="00F140C8">
        <w:tc>
          <w:tcPr>
            <w:tcW w:w="4558" w:type="dxa"/>
            <w:hideMark/>
          </w:tcPr>
          <w:p w14:paraId="3E737B59" w14:textId="77777777" w:rsidR="00DF6C13" w:rsidRDefault="00DF6C13" w:rsidP="00F140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6F4FD2BB" w14:textId="77777777" w:rsidR="00DF6C13" w:rsidRDefault="00DF6C13" w:rsidP="00F140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C1BB9" w14:textId="77777777" w:rsidR="003171A4" w:rsidRDefault="003171A4">
      <w:r>
        <w:separator/>
      </w:r>
    </w:p>
  </w:endnote>
  <w:endnote w:type="continuationSeparator" w:id="0">
    <w:p w14:paraId="6435BFAD" w14:textId="77777777" w:rsidR="003171A4" w:rsidRDefault="0031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44021" w14:textId="77777777" w:rsidR="003171A4" w:rsidRDefault="003171A4">
      <w:r>
        <w:separator/>
      </w:r>
    </w:p>
  </w:footnote>
  <w:footnote w:type="continuationSeparator" w:id="0">
    <w:p w14:paraId="09331549" w14:textId="77777777" w:rsidR="003171A4" w:rsidRDefault="0031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171A4"/>
    <w:rsid w:val="00527B79"/>
    <w:rsid w:val="007D7635"/>
    <w:rsid w:val="00B37AE0"/>
    <w:rsid w:val="00DF6C13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2020-09-17T18:57:00Z</dcterms:modified>
</cp:coreProperties>
</file>