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6872C" w14:textId="77777777" w:rsidR="00CB0E7E" w:rsidRDefault="00CB0E7E" w:rsidP="00CB0E7E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781C654B" w14:textId="77777777" w:rsidR="00CB0E7E" w:rsidRDefault="00CB0E7E" w:rsidP="00CB0E7E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7466E4EF" w14:textId="77777777" w:rsidR="00CB0E7E" w:rsidRDefault="00CB0E7E" w:rsidP="00CB0E7E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2A698AF4" w14:textId="77777777" w:rsidR="00CB0E7E" w:rsidRDefault="00CB0E7E" w:rsidP="00CB0E7E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2E047C4C" w14:textId="77777777" w:rsidR="00CB0E7E" w:rsidRDefault="00CB0E7E" w:rsidP="00CB0E7E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0056/2020</w:t>
      </w:r>
    </w:p>
    <w:p w14:paraId="7D213849" w14:textId="77777777" w:rsidR="00CB0E7E" w:rsidRDefault="00CB0E7E" w:rsidP="00CB0E7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>
        <w:rPr>
          <w:rFonts w:ascii="Arial" w:hAnsi="Arial" w:cs="Arial"/>
          <w:bCs/>
          <w:sz w:val="24"/>
          <w:szCs w:val="24"/>
        </w:rPr>
        <w:t>Denomina de “Oswaldo Coelho Gomes” a “Rua C”, localizada no loteamento Villas Paraíso</w:t>
      </w:r>
    </w:p>
    <w:p w14:paraId="7E795010" w14:textId="77777777" w:rsidR="00CB0E7E" w:rsidRDefault="00CB0E7E" w:rsidP="00CB0E7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Paulo Renato</w:t>
      </w:r>
    </w:p>
    <w:p w14:paraId="0F016648" w14:textId="77777777" w:rsidR="00CB0E7E" w:rsidRDefault="00CB0E7E" w:rsidP="00CB0E7E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43BDA45C" w14:textId="77777777" w:rsidR="00CB0E7E" w:rsidRDefault="00CB0E7E" w:rsidP="00CB0E7E">
      <w:pPr>
        <w:jc w:val="both"/>
        <w:rPr>
          <w:rFonts w:ascii="Arial" w:hAnsi="Arial" w:cs="Arial"/>
          <w:sz w:val="24"/>
          <w:szCs w:val="24"/>
        </w:rPr>
      </w:pPr>
    </w:p>
    <w:p w14:paraId="5D572CD8" w14:textId="77777777" w:rsidR="00CB0E7E" w:rsidRDefault="00CB0E7E" w:rsidP="00CB0E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746048FC" w14:textId="77777777" w:rsidR="00CB0E7E" w:rsidRDefault="00CB0E7E" w:rsidP="00CB0E7E">
      <w:pPr>
        <w:jc w:val="both"/>
        <w:rPr>
          <w:rFonts w:ascii="Arial" w:hAnsi="Arial" w:cs="Arial"/>
          <w:sz w:val="24"/>
          <w:szCs w:val="24"/>
        </w:rPr>
      </w:pPr>
    </w:p>
    <w:p w14:paraId="2CDCE8AE" w14:textId="77777777" w:rsidR="00CB0E7E" w:rsidRDefault="00CB0E7E" w:rsidP="00CB0E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14:paraId="31D71BE0" w14:textId="77777777" w:rsidR="00CB0E7E" w:rsidRDefault="00CB0E7E" w:rsidP="00CB0E7E">
      <w:pPr>
        <w:jc w:val="both"/>
        <w:rPr>
          <w:rFonts w:ascii="Arial" w:hAnsi="Arial" w:cs="Arial"/>
          <w:sz w:val="24"/>
          <w:szCs w:val="24"/>
        </w:rPr>
      </w:pPr>
    </w:p>
    <w:p w14:paraId="245530DA" w14:textId="77777777" w:rsidR="00CB0E7E" w:rsidRDefault="00CB0E7E" w:rsidP="00CB0E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14:paraId="733FD1D1" w14:textId="77777777" w:rsidR="00CB0E7E" w:rsidRDefault="00CB0E7E" w:rsidP="00CB0E7E">
      <w:pPr>
        <w:jc w:val="both"/>
        <w:rPr>
          <w:rFonts w:ascii="Arial" w:hAnsi="Arial" w:cs="Arial"/>
          <w:sz w:val="24"/>
          <w:szCs w:val="24"/>
        </w:rPr>
      </w:pPr>
    </w:p>
    <w:p w14:paraId="726128B9" w14:textId="77777777" w:rsidR="00CB0E7E" w:rsidRDefault="00CB0E7E" w:rsidP="00CB0E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14642D55" w14:textId="77777777" w:rsidR="00CB0E7E" w:rsidRDefault="00CB0E7E" w:rsidP="00CB0E7E">
      <w:pPr>
        <w:jc w:val="both"/>
        <w:rPr>
          <w:rFonts w:ascii="Arial" w:hAnsi="Arial" w:cs="Arial"/>
          <w:sz w:val="24"/>
          <w:szCs w:val="24"/>
        </w:rPr>
      </w:pPr>
    </w:p>
    <w:p w14:paraId="622BCD8D" w14:textId="77777777" w:rsidR="00CB0E7E" w:rsidRDefault="00CB0E7E" w:rsidP="00CB0E7E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16 de setembro de 2020.</w:t>
      </w:r>
    </w:p>
    <w:p w14:paraId="4579727D" w14:textId="77777777" w:rsidR="00CB0E7E" w:rsidRDefault="00CB0E7E" w:rsidP="00CB0E7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F29FE33" w14:textId="77777777" w:rsidR="00CB0E7E" w:rsidRDefault="00CB0E7E" w:rsidP="00CB0E7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909CDBB" w14:textId="77777777" w:rsidR="00CB0E7E" w:rsidRDefault="00CB0E7E" w:rsidP="00CB0E7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8266BA8" w14:textId="77777777" w:rsidR="00CB0E7E" w:rsidRDefault="00CB0E7E" w:rsidP="00CB0E7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4FCD503" w14:textId="77777777" w:rsidR="00CB0E7E" w:rsidRDefault="00CB0E7E" w:rsidP="00CB0E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6284AAC8" w14:textId="77777777" w:rsidR="00CB0E7E" w:rsidRDefault="00CB0E7E" w:rsidP="00CB0E7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16989A91" w14:textId="77777777" w:rsidR="00CB0E7E" w:rsidRDefault="00CB0E7E" w:rsidP="00CB0E7E">
      <w:pPr>
        <w:rPr>
          <w:rFonts w:ascii="Arial" w:hAnsi="Arial" w:cs="Arial"/>
          <w:bCs/>
          <w:sz w:val="22"/>
          <w:szCs w:val="22"/>
        </w:rPr>
      </w:pPr>
    </w:p>
    <w:p w14:paraId="776E7355" w14:textId="77777777" w:rsidR="00CB0E7E" w:rsidRDefault="00CB0E7E" w:rsidP="00CB0E7E">
      <w:pPr>
        <w:rPr>
          <w:rFonts w:ascii="Arial" w:hAnsi="Arial" w:cs="Arial"/>
          <w:bCs/>
          <w:sz w:val="22"/>
          <w:szCs w:val="22"/>
        </w:rPr>
      </w:pPr>
    </w:p>
    <w:p w14:paraId="634B68BB" w14:textId="77777777" w:rsidR="00CB0E7E" w:rsidRDefault="00CB0E7E" w:rsidP="00CB0E7E">
      <w:pPr>
        <w:rPr>
          <w:rFonts w:ascii="Arial" w:hAnsi="Arial" w:cs="Arial"/>
          <w:bCs/>
          <w:sz w:val="22"/>
          <w:szCs w:val="22"/>
        </w:rPr>
      </w:pPr>
    </w:p>
    <w:p w14:paraId="5EFDBAA7" w14:textId="77777777" w:rsidR="00CB0E7E" w:rsidRDefault="00CB0E7E" w:rsidP="00CB0E7E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CB0E7E" w14:paraId="2B852591" w14:textId="77777777" w:rsidTr="00CB0E7E">
        <w:tc>
          <w:tcPr>
            <w:tcW w:w="4558" w:type="dxa"/>
            <w:hideMark/>
          </w:tcPr>
          <w:p w14:paraId="46EE8803" w14:textId="77777777" w:rsidR="00CB0E7E" w:rsidRDefault="00CB0E7E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558" w:type="dxa"/>
            <w:hideMark/>
          </w:tcPr>
          <w:p w14:paraId="47E4B1C8" w14:textId="77777777" w:rsidR="00CB0E7E" w:rsidRDefault="00CB0E7E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CULA</w:t>
            </w:r>
          </w:p>
        </w:tc>
      </w:tr>
      <w:tr w:rsidR="00CB0E7E" w14:paraId="25347182" w14:textId="77777777" w:rsidTr="00CB0E7E">
        <w:tc>
          <w:tcPr>
            <w:tcW w:w="4558" w:type="dxa"/>
            <w:hideMark/>
          </w:tcPr>
          <w:p w14:paraId="2DFEF256" w14:textId="77777777" w:rsidR="00CB0E7E" w:rsidRDefault="00CB0E7E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Relator</w:t>
            </w:r>
          </w:p>
        </w:tc>
        <w:tc>
          <w:tcPr>
            <w:tcW w:w="4558" w:type="dxa"/>
            <w:hideMark/>
          </w:tcPr>
          <w:p w14:paraId="28A38BBC" w14:textId="77777777" w:rsidR="00CB0E7E" w:rsidRDefault="00CB0E7E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Membro</w:t>
            </w:r>
          </w:p>
        </w:tc>
      </w:tr>
    </w:tbl>
    <w:p w14:paraId="6FD74CC2" w14:textId="77777777" w:rsidR="00206E3B" w:rsidRPr="00CB0E7E" w:rsidRDefault="00206E3B" w:rsidP="00CB0E7E">
      <w:bookmarkStart w:id="0" w:name="_GoBack"/>
      <w:bookmarkEnd w:id="0"/>
    </w:p>
    <w:sectPr w:rsidR="00206E3B" w:rsidRPr="00CB0E7E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A8505" w14:textId="77777777" w:rsidR="00E76E9E" w:rsidRDefault="00E76E9E">
      <w:r>
        <w:separator/>
      </w:r>
    </w:p>
  </w:endnote>
  <w:endnote w:type="continuationSeparator" w:id="0">
    <w:p w14:paraId="52B139C6" w14:textId="77777777" w:rsidR="00E76E9E" w:rsidRDefault="00E7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28CD3" w14:textId="77777777" w:rsidR="00E76E9E" w:rsidRDefault="00E76E9E">
      <w:r>
        <w:separator/>
      </w:r>
    </w:p>
  </w:footnote>
  <w:footnote w:type="continuationSeparator" w:id="0">
    <w:p w14:paraId="436A6019" w14:textId="77777777" w:rsidR="00E76E9E" w:rsidRDefault="00E76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334588"/>
    <w:rsid w:val="00527B79"/>
    <w:rsid w:val="0068188C"/>
    <w:rsid w:val="007D7635"/>
    <w:rsid w:val="00B37AE0"/>
    <w:rsid w:val="00CB0E7E"/>
    <w:rsid w:val="00E76E9E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8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4</cp:revision>
  <cp:lastPrinted>2020-07-10T14:52:00Z</cp:lastPrinted>
  <dcterms:created xsi:type="dcterms:W3CDTF">2020-07-10T14:52:00Z</dcterms:created>
  <dcterms:modified xsi:type="dcterms:W3CDTF">2020-09-18T18:36:00Z</dcterms:modified>
</cp:coreProperties>
</file>