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30B0B" w14:textId="77777777" w:rsidR="007F1064" w:rsidRPr="00484849" w:rsidRDefault="007F1064" w:rsidP="00082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76B68A8" w14:textId="77777777" w:rsidR="007F1064" w:rsidRPr="00484849" w:rsidRDefault="007F1064" w:rsidP="000820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0B418" w14:textId="05786696" w:rsidR="00484849" w:rsidRPr="00484849" w:rsidRDefault="00484849" w:rsidP="00484849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4848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 6.459</w:t>
      </w:r>
    </w:p>
    <w:p w14:paraId="0CE9ABC7" w14:textId="77777777" w:rsidR="00484849" w:rsidRPr="00484849" w:rsidRDefault="00484849" w:rsidP="00484849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proofErr w:type="gramStart"/>
      <w:r w:rsidRPr="00484849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 w:rsidRPr="0048484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16 de março de 2021</w:t>
      </w:r>
    </w:p>
    <w:p w14:paraId="588329C3" w14:textId="77777777" w:rsidR="000820EC" w:rsidRPr="00484849" w:rsidRDefault="000820EC" w:rsidP="000820E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4D1E43" w14:textId="77777777" w:rsidR="00484849" w:rsidRPr="00484849" w:rsidRDefault="00484849" w:rsidP="000820E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F73CDB" w14:textId="55C0C4DC" w:rsidR="00484849" w:rsidRPr="00484849" w:rsidRDefault="00484849" w:rsidP="00484849">
      <w:pPr>
        <w:rPr>
          <w:rFonts w:ascii="Times New Roman" w:hAnsi="Times New Roman" w:cs="Times New Roman"/>
          <w:i/>
        </w:rPr>
      </w:pPr>
      <w:r w:rsidRPr="00484849">
        <w:rPr>
          <w:rFonts w:ascii="Times New Roman" w:hAnsi="Times New Roman" w:cs="Times New Roman"/>
          <w:i/>
        </w:rPr>
        <w:t>(</w:t>
      </w:r>
      <w:r w:rsidRPr="00484849">
        <w:rPr>
          <w:rFonts w:ascii="Times New Roman" w:hAnsi="Times New Roman" w:cs="Times New Roman"/>
          <w:i/>
        </w:rPr>
        <w:t xml:space="preserve">Projeto de Lei de iniciativa do vereador Luiz Aurélio </w:t>
      </w:r>
      <w:proofErr w:type="spellStart"/>
      <w:r w:rsidRPr="00484849">
        <w:rPr>
          <w:rFonts w:ascii="Times New Roman" w:hAnsi="Times New Roman" w:cs="Times New Roman"/>
          <w:i/>
        </w:rPr>
        <w:t>Pagani</w:t>
      </w:r>
      <w:proofErr w:type="spellEnd"/>
      <w:r w:rsidRPr="00484849">
        <w:rPr>
          <w:rFonts w:ascii="Times New Roman" w:hAnsi="Times New Roman" w:cs="Times New Roman"/>
          <w:i/>
        </w:rPr>
        <w:t>)</w:t>
      </w:r>
    </w:p>
    <w:p w14:paraId="3AE5F030" w14:textId="77777777" w:rsidR="000820EC" w:rsidRPr="00484849" w:rsidRDefault="000820EC" w:rsidP="000820E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23C2CD1" w14:textId="77777777" w:rsidR="000820EC" w:rsidRPr="00484849" w:rsidRDefault="00484849" w:rsidP="000820EC">
      <w:pPr>
        <w:spacing w:before="120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849">
        <w:rPr>
          <w:rFonts w:ascii="Times New Roman" w:hAnsi="Times New Roman" w:cs="Times New Roman"/>
          <w:i/>
          <w:sz w:val="24"/>
          <w:szCs w:val="24"/>
        </w:rPr>
        <w:t>“Institui a obrigatoriedade de divulgação dos Conselhos Municipais na página da Prefeitura na internet”.</w:t>
      </w:r>
    </w:p>
    <w:p w14:paraId="79901D6C" w14:textId="77777777" w:rsidR="000820EC" w:rsidRPr="00484849" w:rsidRDefault="000820EC" w:rsidP="000820E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8C5ADB9" w14:textId="77777777" w:rsidR="0095055B" w:rsidRPr="00484849" w:rsidRDefault="0095055B" w:rsidP="000820E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29444FD" w14:textId="38E3B178" w:rsidR="00484849" w:rsidRPr="00484849" w:rsidRDefault="00484849" w:rsidP="00484849">
      <w:pPr>
        <w:spacing w:before="1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</w:pPr>
      <w:r w:rsidRPr="00484849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484849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APROVOU:-</w:t>
      </w:r>
      <w:proofErr w:type="gramEnd"/>
    </w:p>
    <w:p w14:paraId="121C0D28" w14:textId="77777777" w:rsidR="00484849" w:rsidRPr="00484849" w:rsidRDefault="00484849" w:rsidP="00484849">
      <w:pPr>
        <w:spacing w:before="1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</w:pPr>
    </w:p>
    <w:p w14:paraId="593172B9" w14:textId="77777777" w:rsidR="00484849" w:rsidRPr="00484849" w:rsidRDefault="00484849" w:rsidP="00484849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42A664DA" w14:textId="77777777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 xml:space="preserve"> Art. 1º.  Fica instituída a obrigatoriedade de divulgação na página da Prefeitura na internet, de informações dos Conselhos Municipais para assegurar a transparência da gestão e o acesso aos cidadãos.</w:t>
      </w:r>
    </w:p>
    <w:p w14:paraId="0477E673" w14:textId="77777777" w:rsidR="000820EC" w:rsidRPr="00484849" w:rsidRDefault="000820EC" w:rsidP="00082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088CC" w14:textId="77777777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>Art. 2º. O espaço destinado aos “Conselhos Municipais</w:t>
      </w:r>
      <w:r w:rsidRPr="00484849">
        <w:rPr>
          <w:rFonts w:ascii="Times New Roman" w:hAnsi="Times New Roman" w:cs="Times New Roman"/>
          <w:sz w:val="24"/>
          <w:szCs w:val="24"/>
        </w:rPr>
        <w:t xml:space="preserve"> deverá divulgar:</w:t>
      </w:r>
    </w:p>
    <w:p w14:paraId="091CA45F" w14:textId="77777777" w:rsidR="000820EC" w:rsidRPr="00484849" w:rsidRDefault="000820EC" w:rsidP="00082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A9513" w14:textId="7049EA54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>I – A composição de cada conselho com nome dos integrantes titulares e suplente</w:t>
      </w:r>
      <w:r w:rsidR="00A737F4" w:rsidRPr="00484849">
        <w:rPr>
          <w:rFonts w:ascii="Times New Roman" w:hAnsi="Times New Roman" w:cs="Times New Roman"/>
          <w:sz w:val="24"/>
          <w:szCs w:val="24"/>
        </w:rPr>
        <w:t>s</w:t>
      </w:r>
      <w:r w:rsidRPr="00484849">
        <w:rPr>
          <w:rFonts w:ascii="Times New Roman" w:hAnsi="Times New Roman" w:cs="Times New Roman"/>
          <w:sz w:val="24"/>
          <w:szCs w:val="24"/>
        </w:rPr>
        <w:t>, cargo e instituição ou órgão que cada membro representa;</w:t>
      </w:r>
    </w:p>
    <w:p w14:paraId="1E95B519" w14:textId="77777777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>II – Dados para contato com o conselho (telefone, e-mail e endereço);</w:t>
      </w:r>
    </w:p>
    <w:p w14:paraId="70514696" w14:textId="77777777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>III – Calendário anual conte</w:t>
      </w:r>
      <w:r w:rsidRPr="00484849">
        <w:rPr>
          <w:rFonts w:ascii="Times New Roman" w:hAnsi="Times New Roman" w:cs="Times New Roman"/>
          <w:sz w:val="24"/>
          <w:szCs w:val="24"/>
        </w:rPr>
        <w:t>ndo as datas de reuniões a realizar-se;</w:t>
      </w:r>
    </w:p>
    <w:p w14:paraId="790DE5C5" w14:textId="77777777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>IV – Horário e endereço do local onde ocorrem as reuniões;</w:t>
      </w:r>
    </w:p>
    <w:p w14:paraId="2534AB62" w14:textId="77777777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>V - Arquivos contendo as atas das reuniões, editais, resoluções e deliberações aprovadas.</w:t>
      </w:r>
    </w:p>
    <w:p w14:paraId="709F88F8" w14:textId="77777777" w:rsidR="000820EC" w:rsidRPr="00484849" w:rsidRDefault="000820EC" w:rsidP="00082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67F0A" w14:textId="77777777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>§1º.  Os arquivos citados no inciso V deverão ser disponibilizados</w:t>
      </w:r>
      <w:r w:rsidRPr="00484849">
        <w:rPr>
          <w:rFonts w:ascii="Times New Roman" w:hAnsi="Times New Roman" w:cs="Times New Roman"/>
          <w:sz w:val="24"/>
          <w:szCs w:val="24"/>
        </w:rPr>
        <w:t xml:space="preserve"> até 10 (dez) dias úteis da data de expedição.</w:t>
      </w:r>
    </w:p>
    <w:p w14:paraId="185480AC" w14:textId="77777777" w:rsidR="000820EC" w:rsidRPr="00484849" w:rsidRDefault="000820EC" w:rsidP="00082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8F862" w14:textId="77777777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>§2º. Os documentos devem ser salvos em formato pesquisável, em arquivos individualizados e nomeados de acordo com o seu conteúdo.</w:t>
      </w:r>
    </w:p>
    <w:p w14:paraId="2ABDC6C2" w14:textId="77777777" w:rsidR="000820EC" w:rsidRPr="00484849" w:rsidRDefault="000820EC" w:rsidP="00082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EBD65" w14:textId="77777777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 xml:space="preserve"> Art. 3º - A Câmara Municipal deverá disponibilizar em seu site oficial um íc</w:t>
      </w:r>
      <w:r w:rsidRPr="00484849">
        <w:rPr>
          <w:rFonts w:ascii="Times New Roman" w:hAnsi="Times New Roman" w:cs="Times New Roman"/>
          <w:sz w:val="24"/>
          <w:szCs w:val="24"/>
        </w:rPr>
        <w:t>one denominado “Conselhos Municipais” redirecionando os usuários de sua página para o link da Prefeitura Municipal.</w:t>
      </w:r>
    </w:p>
    <w:p w14:paraId="12349905" w14:textId="77777777" w:rsidR="000820EC" w:rsidRPr="00484849" w:rsidRDefault="000820EC" w:rsidP="00082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F19AE" w14:textId="77777777" w:rsidR="000820EC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4"/>
          <w:szCs w:val="24"/>
        </w:rPr>
        <w:t>Art. 4º. Esta Lei entra em vigor na data de sua publicação.</w:t>
      </w:r>
    </w:p>
    <w:p w14:paraId="37E8D8EA" w14:textId="77777777" w:rsidR="000820EC" w:rsidRPr="00484849" w:rsidRDefault="000820EC" w:rsidP="00082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36E89" w14:textId="77777777" w:rsidR="000820EC" w:rsidRDefault="000820EC" w:rsidP="00082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97BF8" w14:textId="77777777" w:rsid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9A41C" w14:textId="77777777" w:rsidR="00484849" w:rsidRPr="00484849" w:rsidRDefault="00484849" w:rsidP="00082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B35DB" w14:textId="77777777" w:rsidR="00484849" w:rsidRPr="00484849" w:rsidRDefault="00484849" w:rsidP="00484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849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484849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14:paraId="4CCE09C5" w14:textId="77777777" w:rsidR="00484849" w:rsidRPr="00484849" w:rsidRDefault="00484849" w:rsidP="00484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849">
        <w:rPr>
          <w:rFonts w:ascii="Times New Roman" w:hAnsi="Times New Roman" w:cs="Times New Roman"/>
          <w:sz w:val="28"/>
          <w:szCs w:val="28"/>
        </w:rPr>
        <w:t>Presidente</w:t>
      </w:r>
    </w:p>
    <w:sectPr w:rsidR="00484849" w:rsidRPr="004848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20EC"/>
    <w:rsid w:val="001915A3"/>
    <w:rsid w:val="00217F62"/>
    <w:rsid w:val="00467DE3"/>
    <w:rsid w:val="00484849"/>
    <w:rsid w:val="00561275"/>
    <w:rsid w:val="007F1064"/>
    <w:rsid w:val="0095055B"/>
    <w:rsid w:val="00A737F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57F50-DA2B-4001-8EC2-E35A4D2A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0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6</cp:revision>
  <cp:lastPrinted>2021-03-01T11:54:00Z</cp:lastPrinted>
  <dcterms:created xsi:type="dcterms:W3CDTF">2021-02-25T17:50:00Z</dcterms:created>
  <dcterms:modified xsi:type="dcterms:W3CDTF">2021-03-16T12:07:00Z</dcterms:modified>
</cp:coreProperties>
</file>