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08855" w14:textId="6767F699" w:rsidR="00CD3A49" w:rsidRDefault="00C320C4" w:rsidP="00CD3A4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  Nº. </w:t>
      </w:r>
      <w:r w:rsidR="00CB6787">
        <w:rPr>
          <w:rFonts w:ascii="Arial" w:hAnsi="Arial" w:cs="Arial"/>
          <w:b/>
          <w:sz w:val="24"/>
          <w:szCs w:val="24"/>
          <w:u w:val="single"/>
        </w:rPr>
        <w:t>102</w:t>
      </w:r>
    </w:p>
    <w:p w14:paraId="499AFA5F" w14:textId="77777777" w:rsidR="00CD3A49" w:rsidRDefault="00CD3A49" w:rsidP="00CD3A49">
      <w:pPr>
        <w:jc w:val="center"/>
        <w:rPr>
          <w:rFonts w:ascii="Arial" w:hAnsi="Arial" w:cs="Arial"/>
          <w:b/>
          <w:sz w:val="24"/>
          <w:szCs w:val="24"/>
        </w:rPr>
      </w:pPr>
    </w:p>
    <w:p w14:paraId="5983F204" w14:textId="33D6CD22" w:rsidR="00CD3A49" w:rsidRDefault="00C320C4" w:rsidP="00CD3A4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Pr="00CD3A49">
        <w:rPr>
          <w:rFonts w:ascii="Arial" w:hAnsi="Arial" w:cs="Arial"/>
          <w:b/>
          <w:sz w:val="24"/>
          <w:szCs w:val="24"/>
          <w:u w:val="single"/>
        </w:rPr>
        <w:t>31</w:t>
      </w:r>
      <w:r>
        <w:rPr>
          <w:rFonts w:ascii="Arial" w:hAnsi="Arial" w:cs="Arial"/>
          <w:b/>
          <w:sz w:val="24"/>
          <w:szCs w:val="24"/>
          <w:u w:val="single"/>
        </w:rPr>
        <w:t>/5/2021</w:t>
      </w:r>
    </w:p>
    <w:p w14:paraId="35E865AF" w14:textId="77777777" w:rsidR="00CD3A49" w:rsidRDefault="00CD3A49" w:rsidP="00CD3A49">
      <w:pPr>
        <w:jc w:val="both"/>
        <w:rPr>
          <w:rFonts w:ascii="Arial" w:hAnsi="Arial" w:cs="Arial"/>
          <w:b/>
          <w:sz w:val="24"/>
          <w:szCs w:val="24"/>
        </w:rPr>
      </w:pPr>
    </w:p>
    <w:p w14:paraId="2F91C96F" w14:textId="77777777" w:rsidR="00CD3A49" w:rsidRDefault="00C320C4" w:rsidP="00CD3A49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2AE36468" w14:textId="77777777" w:rsidR="00CD3A49" w:rsidRDefault="00CD3A49" w:rsidP="00CD3A49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14:paraId="708FB455" w14:textId="77777777" w:rsidR="00CD3A49" w:rsidRDefault="00CD3A49" w:rsidP="00CD3A49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14:paraId="540616D1" w14:textId="77777777" w:rsidR="00CD3A49" w:rsidRDefault="00CD3A49" w:rsidP="00CD3A49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14:paraId="08A6262C" w14:textId="77777777" w:rsidR="00CD3A49" w:rsidRDefault="00CD3A49" w:rsidP="00CD3A49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14:paraId="44CD01E1" w14:textId="77777777" w:rsidR="009C6C77" w:rsidRDefault="009C6C77" w:rsidP="00CD3A49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14:paraId="07CDE717" w14:textId="77777777" w:rsidR="009C6C77" w:rsidRDefault="009C6C77" w:rsidP="00CD3A49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  <w:bookmarkStart w:id="0" w:name="_GoBack"/>
      <w:bookmarkEnd w:id="0"/>
    </w:p>
    <w:p w14:paraId="69131C15" w14:textId="77777777" w:rsidR="00CD3A49" w:rsidRDefault="00CD3A49" w:rsidP="00CD3A49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</w:p>
    <w:p w14:paraId="7DEF7023" w14:textId="77777777" w:rsidR="00110454" w:rsidRDefault="00110454" w:rsidP="0011045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7584500D" w14:textId="6B5A301B" w:rsidR="00110454" w:rsidRDefault="00C320C4" w:rsidP="00110454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 w:rsidRPr="00CD3A49">
        <w:rPr>
          <w:rFonts w:ascii="Arial" w:hAnsi="Arial" w:cs="Arial"/>
          <w:b/>
        </w:rPr>
        <w:t>INDICAMOS</w:t>
      </w:r>
      <w:r>
        <w:rPr>
          <w:rFonts w:ascii="Arial" w:hAnsi="Arial" w:cs="Arial"/>
        </w:rPr>
        <w:t xml:space="preserve"> ao</w:t>
      </w:r>
      <w:r w:rsidRPr="00CD3A49">
        <w:rPr>
          <w:rFonts w:ascii="Arial" w:hAnsi="Arial" w:cs="Arial"/>
        </w:rPr>
        <w:t xml:space="preserve"> </w:t>
      </w:r>
      <w:r w:rsidR="00110454">
        <w:rPr>
          <w:rFonts w:ascii="Arial" w:hAnsi="Arial" w:cs="Arial"/>
        </w:rPr>
        <w:t xml:space="preserve">Secretário de Infraestrutura </w:t>
      </w:r>
      <w:r w:rsidR="00110454">
        <w:rPr>
          <w:rFonts w:ascii="Arial" w:hAnsi="Arial" w:cs="Arial"/>
          <w:b/>
        </w:rPr>
        <w:t>RODRIGO COLAUTO</w:t>
      </w:r>
      <w:r w:rsidR="005602F7">
        <w:rPr>
          <w:rFonts w:ascii="Arial" w:hAnsi="Arial" w:cs="Arial"/>
          <w:b/>
        </w:rPr>
        <w:t xml:space="preserve"> TABORDA</w:t>
      </w:r>
      <w:r>
        <w:rPr>
          <w:rFonts w:ascii="Arial" w:hAnsi="Arial" w:cs="Arial"/>
        </w:rPr>
        <w:t xml:space="preserve">, a necessidade de </w:t>
      </w:r>
      <w:r w:rsidR="00110454">
        <w:rPr>
          <w:rFonts w:ascii="Arial" w:hAnsi="Arial" w:cs="Arial"/>
        </w:rPr>
        <w:t xml:space="preserve">instalar </w:t>
      </w:r>
      <w:r w:rsidR="00110454" w:rsidRPr="00110454">
        <w:rPr>
          <w:rFonts w:ascii="Arial" w:hAnsi="Arial" w:cs="Arial"/>
        </w:rPr>
        <w:t>placa</w:t>
      </w:r>
      <w:r w:rsidR="00110454">
        <w:rPr>
          <w:rFonts w:ascii="Arial" w:hAnsi="Arial" w:cs="Arial"/>
        </w:rPr>
        <w:t>s</w:t>
      </w:r>
      <w:r w:rsidR="00110454" w:rsidRPr="00110454">
        <w:rPr>
          <w:rFonts w:ascii="Arial" w:hAnsi="Arial" w:cs="Arial"/>
        </w:rPr>
        <w:t xml:space="preserve"> de sinalização de trânsito indicando o estacionamento em um dos lados da Rua Jorge Tibiriçá, no trecho compreendido entre as ruas General Telles e Curuzu.</w:t>
      </w:r>
      <w:r>
        <w:rPr>
          <w:rFonts w:ascii="Arial" w:hAnsi="Arial" w:cs="Arial"/>
        </w:rPr>
        <w:tab/>
      </w:r>
    </w:p>
    <w:p w14:paraId="7A25A0F1" w14:textId="6FFFFF07" w:rsidR="00CD3A49" w:rsidRDefault="00C320C4" w:rsidP="0011045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EBB60FA" w14:textId="77777777" w:rsidR="00110454" w:rsidRDefault="00110454" w:rsidP="00110454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 w:rsidRPr="00110454">
        <w:rPr>
          <w:rFonts w:ascii="Arial" w:hAnsi="Arial" w:cs="Arial"/>
        </w:rPr>
        <w:t>Justificamos a solicitação por ser uma via de bastante movimento, inclusive com a circulação de ônibus. Além disso, possui canaleta bem larga e profunda em ambos os lados, o que diminui ainda o espaço no leito.</w:t>
      </w:r>
    </w:p>
    <w:p w14:paraId="7373C9A5" w14:textId="77777777" w:rsidR="00CD3A49" w:rsidRDefault="00CD3A49" w:rsidP="00CD3A49">
      <w:pPr>
        <w:jc w:val="both"/>
        <w:rPr>
          <w:rFonts w:ascii="Arial" w:hAnsi="Arial" w:cs="Arial"/>
          <w:sz w:val="24"/>
          <w:szCs w:val="24"/>
        </w:rPr>
      </w:pPr>
    </w:p>
    <w:p w14:paraId="35F47864" w14:textId="77777777" w:rsidR="00110454" w:rsidRDefault="00110454" w:rsidP="00CD3A49">
      <w:pPr>
        <w:jc w:val="both"/>
        <w:rPr>
          <w:rFonts w:ascii="Arial" w:hAnsi="Arial" w:cs="Arial"/>
          <w:sz w:val="24"/>
          <w:szCs w:val="24"/>
        </w:rPr>
      </w:pPr>
    </w:p>
    <w:p w14:paraId="109C41F4" w14:textId="252219F6" w:rsidR="00CD3A49" w:rsidRDefault="00C320C4" w:rsidP="0011045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31 de maio de 2021.</w:t>
      </w:r>
    </w:p>
    <w:p w14:paraId="284AB402" w14:textId="77777777" w:rsidR="00CD3A49" w:rsidRDefault="00CD3A49" w:rsidP="00CD3A49">
      <w:pPr>
        <w:ind w:left="708" w:firstLine="708"/>
        <w:jc w:val="both"/>
        <w:rPr>
          <w:rFonts w:ascii="Arial" w:hAnsi="Arial" w:cs="Arial"/>
          <w:sz w:val="24"/>
          <w:szCs w:val="24"/>
        </w:rPr>
      </w:pPr>
    </w:p>
    <w:p w14:paraId="54E87FB3" w14:textId="77777777" w:rsidR="00CD3A49" w:rsidRDefault="00CD3A49" w:rsidP="00CD3A49">
      <w:pPr>
        <w:ind w:left="708" w:firstLine="708"/>
        <w:jc w:val="both"/>
        <w:rPr>
          <w:rFonts w:ascii="Arial" w:hAnsi="Arial" w:cs="Arial"/>
          <w:sz w:val="24"/>
          <w:szCs w:val="24"/>
        </w:rPr>
      </w:pPr>
    </w:p>
    <w:p w14:paraId="25972372" w14:textId="77777777" w:rsidR="00110454" w:rsidRDefault="00110454" w:rsidP="00CD3A49">
      <w:pPr>
        <w:ind w:left="708" w:firstLine="708"/>
        <w:jc w:val="both"/>
        <w:rPr>
          <w:rFonts w:ascii="Arial" w:hAnsi="Arial" w:cs="Arial"/>
          <w:sz w:val="24"/>
          <w:szCs w:val="24"/>
        </w:rPr>
      </w:pPr>
    </w:p>
    <w:p w14:paraId="7677E119" w14:textId="77777777" w:rsidR="00CD3A49" w:rsidRDefault="00CD3A49" w:rsidP="00CD3A49">
      <w:pPr>
        <w:ind w:left="708" w:firstLine="708"/>
        <w:jc w:val="both"/>
        <w:rPr>
          <w:rFonts w:ascii="Arial" w:hAnsi="Arial" w:cs="Arial"/>
          <w:sz w:val="24"/>
          <w:szCs w:val="24"/>
        </w:rPr>
      </w:pPr>
    </w:p>
    <w:p w14:paraId="31819028" w14:textId="56D73348" w:rsidR="00CD3A49" w:rsidRDefault="00C320C4" w:rsidP="001104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10454">
        <w:rPr>
          <w:rFonts w:ascii="Arial" w:hAnsi="Arial" w:cs="Arial"/>
          <w:b/>
          <w:sz w:val="24"/>
          <w:szCs w:val="24"/>
        </w:rPr>
        <w:t>SARGENTO LAUDO</w:t>
      </w:r>
    </w:p>
    <w:p w14:paraId="0959D89A" w14:textId="18D738DC" w:rsidR="00110454" w:rsidRPr="00110454" w:rsidRDefault="00110454" w:rsidP="00110454">
      <w:pPr>
        <w:jc w:val="center"/>
        <w:rPr>
          <w:rFonts w:ascii="Arial" w:hAnsi="Arial" w:cs="Arial"/>
          <w:sz w:val="24"/>
          <w:szCs w:val="24"/>
        </w:rPr>
      </w:pPr>
      <w:r w:rsidRPr="00110454">
        <w:rPr>
          <w:rFonts w:ascii="Arial" w:hAnsi="Arial" w:cs="Arial"/>
          <w:sz w:val="24"/>
          <w:szCs w:val="24"/>
        </w:rPr>
        <w:t>PSDB</w:t>
      </w:r>
    </w:p>
    <w:p w14:paraId="67DDF395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5B2CC414" w14:textId="77777777" w:rsidR="00CD3A49" w:rsidRDefault="00CD3A49">
      <w:pPr>
        <w:rPr>
          <w:rFonts w:ascii="Bookman Old Style" w:hAnsi="Bookman Old Style"/>
          <w:b/>
          <w:sz w:val="28"/>
        </w:rPr>
      </w:pPr>
    </w:p>
    <w:p w14:paraId="5F6B27DA" w14:textId="77777777" w:rsidR="00CD3A49" w:rsidRDefault="00CD3A49">
      <w:pPr>
        <w:rPr>
          <w:rFonts w:ascii="Bookman Old Style" w:hAnsi="Bookman Old Style"/>
          <w:b/>
          <w:sz w:val="28"/>
        </w:rPr>
      </w:pPr>
    </w:p>
    <w:p w14:paraId="2CE4C850" w14:textId="77777777" w:rsidR="00CD3A49" w:rsidRDefault="00CD3A49">
      <w:pPr>
        <w:rPr>
          <w:rFonts w:ascii="Bookman Old Style" w:hAnsi="Bookman Old Style"/>
          <w:b/>
          <w:sz w:val="28"/>
        </w:rPr>
      </w:pPr>
    </w:p>
    <w:p w14:paraId="13AD1263" w14:textId="77777777" w:rsidR="00110454" w:rsidRDefault="00110454">
      <w:pPr>
        <w:rPr>
          <w:rFonts w:ascii="Bookman Old Style" w:hAnsi="Bookman Old Style"/>
          <w:b/>
          <w:sz w:val="28"/>
        </w:rPr>
      </w:pPr>
    </w:p>
    <w:p w14:paraId="71A717DC" w14:textId="77777777" w:rsidR="00110454" w:rsidRDefault="00110454">
      <w:pPr>
        <w:rPr>
          <w:rFonts w:ascii="Bookman Old Style" w:hAnsi="Bookman Old Style"/>
          <w:b/>
          <w:sz w:val="28"/>
        </w:rPr>
      </w:pPr>
    </w:p>
    <w:p w14:paraId="5FE5710A" w14:textId="77777777" w:rsidR="00CD3A49" w:rsidRDefault="00CD3A49">
      <w:pPr>
        <w:rPr>
          <w:rFonts w:ascii="Bookman Old Style" w:hAnsi="Bookman Old Style"/>
          <w:b/>
          <w:sz w:val="28"/>
        </w:rPr>
      </w:pPr>
    </w:p>
    <w:p w14:paraId="002E6D85" w14:textId="77777777" w:rsidR="00CD3A49" w:rsidRDefault="00CD3A49">
      <w:pPr>
        <w:rPr>
          <w:rFonts w:ascii="Bookman Old Style" w:hAnsi="Bookman Old Style"/>
          <w:b/>
          <w:sz w:val="28"/>
        </w:rPr>
      </w:pPr>
    </w:p>
    <w:p w14:paraId="102C357A" w14:textId="77777777" w:rsidR="00CD3A49" w:rsidRDefault="00CD3A49">
      <w:pPr>
        <w:rPr>
          <w:rFonts w:ascii="Bookman Old Style" w:hAnsi="Bookman Old Style"/>
          <w:b/>
          <w:sz w:val="28"/>
        </w:rPr>
      </w:pPr>
    </w:p>
    <w:p w14:paraId="0B0C389B" w14:textId="61FBAC4D" w:rsidR="00CD3A49" w:rsidRPr="00110454" w:rsidRDefault="00110454">
      <w:pPr>
        <w:rPr>
          <w:rFonts w:ascii="Bookman Old Style" w:hAnsi="Bookman Old Style"/>
          <w:color w:val="A6A6A6" w:themeColor="background1" w:themeShade="A6"/>
          <w:sz w:val="16"/>
          <w:szCs w:val="16"/>
        </w:rPr>
      </w:pPr>
      <w:r w:rsidRPr="00110454">
        <w:rPr>
          <w:rFonts w:ascii="Bookman Old Style" w:hAnsi="Bookman Old Style"/>
          <w:color w:val="A6A6A6" w:themeColor="background1" w:themeShade="A6"/>
          <w:sz w:val="16"/>
          <w:szCs w:val="16"/>
        </w:rPr>
        <w:t>LGS/</w:t>
      </w:r>
      <w:proofErr w:type="spellStart"/>
      <w:r w:rsidRPr="00110454">
        <w:rPr>
          <w:rFonts w:ascii="Bookman Old Style" w:hAnsi="Bookman Old Style"/>
          <w:color w:val="A6A6A6" w:themeColor="background1" w:themeShade="A6"/>
          <w:sz w:val="16"/>
          <w:szCs w:val="16"/>
        </w:rPr>
        <w:t>aco</w:t>
      </w:r>
      <w:proofErr w:type="spellEnd"/>
    </w:p>
    <w:p w14:paraId="48D68A3F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69827B09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DB6F48A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7ED03E0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5E881F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3CE981B" w14:textId="77777777" w:rsidR="00673B47" w:rsidRDefault="00673B47">
      <w:pPr>
        <w:rPr>
          <w:sz w:val="28"/>
        </w:rPr>
      </w:pPr>
    </w:p>
    <w:sectPr w:rsidR="00673B47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D1CDF" w14:textId="77777777" w:rsidR="00754A47" w:rsidRDefault="00754A47">
      <w:r>
        <w:separator/>
      </w:r>
    </w:p>
  </w:endnote>
  <w:endnote w:type="continuationSeparator" w:id="0">
    <w:p w14:paraId="703E97D8" w14:textId="77777777" w:rsidR="00754A47" w:rsidRDefault="0075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33DAD" w14:textId="77777777" w:rsidR="00754A47" w:rsidRDefault="00754A47">
      <w:r>
        <w:separator/>
      </w:r>
    </w:p>
  </w:footnote>
  <w:footnote w:type="continuationSeparator" w:id="0">
    <w:p w14:paraId="61596404" w14:textId="77777777" w:rsidR="00754A47" w:rsidRDefault="00754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0300A0"/>
    <w:rsid w:val="00110454"/>
    <w:rsid w:val="002B3BDB"/>
    <w:rsid w:val="005602F7"/>
    <w:rsid w:val="00673B47"/>
    <w:rsid w:val="006D19B3"/>
    <w:rsid w:val="006D3478"/>
    <w:rsid w:val="007317BC"/>
    <w:rsid w:val="00754A47"/>
    <w:rsid w:val="009C6C77"/>
    <w:rsid w:val="00AD7504"/>
    <w:rsid w:val="00C320C4"/>
    <w:rsid w:val="00CB6787"/>
    <w:rsid w:val="00CD3A49"/>
    <w:rsid w:val="00DA2847"/>
    <w:rsid w:val="00DD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F2144-C69F-44AC-A1D5-E28279A1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CD3A4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10</cp:revision>
  <cp:lastPrinted>2020-07-10T14:02:00Z</cp:lastPrinted>
  <dcterms:created xsi:type="dcterms:W3CDTF">2020-07-10T14:02:00Z</dcterms:created>
  <dcterms:modified xsi:type="dcterms:W3CDTF">2021-05-31T13:11:00Z</dcterms:modified>
</cp:coreProperties>
</file>