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082BB53C" w14:textId="7C9C5790" w:rsidR="00BC6225" w:rsidRDefault="001E0D35" w:rsidP="00BC622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CD7380">
        <w:rPr>
          <w:rFonts w:ascii="Arial" w:hAnsi="Arial" w:cs="Arial"/>
          <w:b/>
          <w:sz w:val="24"/>
          <w:szCs w:val="24"/>
          <w:u w:val="single"/>
        </w:rPr>
        <w:t>492</w:t>
      </w:r>
    </w:p>
    <w:p w14:paraId="0FD47B44" w14:textId="77777777" w:rsidR="00BC6225" w:rsidRDefault="00BC6225" w:rsidP="00BC6225">
      <w:pPr>
        <w:jc w:val="center"/>
        <w:rPr>
          <w:rFonts w:ascii="Arial" w:hAnsi="Arial" w:cs="Arial"/>
          <w:b/>
          <w:sz w:val="24"/>
          <w:szCs w:val="24"/>
        </w:rPr>
      </w:pPr>
    </w:p>
    <w:p w14:paraId="6589A995" w14:textId="17B2907F" w:rsidR="00BC6225" w:rsidRDefault="001E0D35" w:rsidP="00BC62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CD7380">
        <w:rPr>
          <w:rFonts w:ascii="Arial" w:hAnsi="Arial" w:cs="Arial"/>
          <w:b/>
          <w:sz w:val="24"/>
          <w:szCs w:val="24"/>
          <w:u w:val="single"/>
        </w:rPr>
        <w:t>21</w:t>
      </w:r>
      <w:r w:rsidR="00E73A4F">
        <w:rPr>
          <w:rFonts w:ascii="Arial" w:hAnsi="Arial" w:cs="Arial"/>
          <w:b/>
          <w:sz w:val="24"/>
          <w:szCs w:val="24"/>
          <w:u w:val="single"/>
        </w:rPr>
        <w:t>/</w:t>
      </w:r>
      <w:r w:rsidR="00CD7380">
        <w:rPr>
          <w:rFonts w:ascii="Arial" w:hAnsi="Arial" w:cs="Arial"/>
          <w:b/>
          <w:sz w:val="24"/>
          <w:szCs w:val="24"/>
          <w:u w:val="single"/>
        </w:rPr>
        <w:t>6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6D3B96B6" w14:textId="77777777" w:rsidR="00BC6225" w:rsidRDefault="00BC6225" w:rsidP="00BC6225">
      <w:pPr>
        <w:jc w:val="both"/>
        <w:rPr>
          <w:rFonts w:ascii="Arial" w:hAnsi="Arial" w:cs="Arial"/>
          <w:b/>
          <w:sz w:val="24"/>
          <w:szCs w:val="24"/>
        </w:rPr>
      </w:pPr>
    </w:p>
    <w:p w14:paraId="2211BF4D" w14:textId="77777777" w:rsidR="00BC6225" w:rsidRDefault="001E0D35" w:rsidP="00BC62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1DE4B821" w14:textId="77777777" w:rsidR="00BC6225" w:rsidRDefault="00BC6225" w:rsidP="00BC6225">
      <w:pPr>
        <w:jc w:val="both"/>
        <w:rPr>
          <w:rFonts w:ascii="Arial" w:hAnsi="Arial" w:cs="Arial"/>
          <w:b/>
          <w:sz w:val="24"/>
          <w:szCs w:val="24"/>
        </w:rPr>
      </w:pPr>
    </w:p>
    <w:p w14:paraId="1F865B0F" w14:textId="77777777" w:rsidR="00BC6225" w:rsidRDefault="00BC6225" w:rsidP="00BC6225">
      <w:pPr>
        <w:jc w:val="both"/>
        <w:rPr>
          <w:rFonts w:ascii="Arial" w:hAnsi="Arial" w:cs="Arial"/>
          <w:bCs/>
          <w:sz w:val="24"/>
          <w:szCs w:val="24"/>
        </w:rPr>
      </w:pPr>
    </w:p>
    <w:p w14:paraId="569CD778" w14:textId="77777777" w:rsidR="00BC6225" w:rsidRDefault="00BC6225" w:rsidP="00BC6225">
      <w:pPr>
        <w:autoSpaceDE w:val="0"/>
        <w:autoSpaceDN w:val="0"/>
        <w:adjustRightInd w:val="0"/>
        <w:ind w:firstLine="1985"/>
        <w:jc w:val="both"/>
        <w:rPr>
          <w:rFonts w:ascii="Arial" w:hAnsi="Arial" w:cs="Arial"/>
          <w:bCs/>
          <w:sz w:val="24"/>
          <w:szCs w:val="24"/>
        </w:rPr>
      </w:pPr>
    </w:p>
    <w:p w14:paraId="02B25574" w14:textId="77777777" w:rsidR="00E73A4F" w:rsidRDefault="00E73A4F" w:rsidP="00BC6225">
      <w:pPr>
        <w:autoSpaceDE w:val="0"/>
        <w:autoSpaceDN w:val="0"/>
        <w:adjustRightInd w:val="0"/>
        <w:ind w:firstLine="1985"/>
        <w:jc w:val="both"/>
        <w:rPr>
          <w:rFonts w:ascii="Arial" w:hAnsi="Arial" w:cs="Arial"/>
          <w:bCs/>
          <w:sz w:val="24"/>
          <w:szCs w:val="24"/>
        </w:rPr>
      </w:pPr>
    </w:p>
    <w:p w14:paraId="0E84E383" w14:textId="77777777" w:rsidR="00E73A4F" w:rsidRDefault="00E73A4F" w:rsidP="00BC6225">
      <w:pPr>
        <w:autoSpaceDE w:val="0"/>
        <w:autoSpaceDN w:val="0"/>
        <w:adjustRightInd w:val="0"/>
        <w:ind w:firstLine="1985"/>
        <w:jc w:val="both"/>
        <w:rPr>
          <w:rFonts w:ascii="Arial" w:hAnsi="Arial" w:cs="Arial"/>
          <w:bCs/>
          <w:sz w:val="24"/>
          <w:szCs w:val="24"/>
        </w:rPr>
      </w:pPr>
    </w:p>
    <w:p w14:paraId="1B18DE0E" w14:textId="77777777" w:rsidR="00E73A4F" w:rsidRDefault="00E73A4F" w:rsidP="00BC6225">
      <w:pPr>
        <w:autoSpaceDE w:val="0"/>
        <w:autoSpaceDN w:val="0"/>
        <w:adjustRightInd w:val="0"/>
        <w:ind w:firstLine="1985"/>
        <w:jc w:val="both"/>
        <w:rPr>
          <w:rFonts w:ascii="Arial" w:hAnsi="Arial" w:cs="Arial"/>
          <w:bCs/>
          <w:sz w:val="24"/>
          <w:szCs w:val="24"/>
        </w:rPr>
      </w:pPr>
    </w:p>
    <w:p w14:paraId="3FD9CC76" w14:textId="77777777" w:rsidR="00BC6225" w:rsidRDefault="00BC6225" w:rsidP="00BC6225">
      <w:pPr>
        <w:autoSpaceDE w:val="0"/>
        <w:autoSpaceDN w:val="0"/>
        <w:adjustRightInd w:val="0"/>
        <w:ind w:firstLine="1985"/>
        <w:jc w:val="both"/>
        <w:rPr>
          <w:rFonts w:ascii="Arial" w:hAnsi="Arial" w:cs="Arial"/>
          <w:bCs/>
          <w:sz w:val="24"/>
          <w:szCs w:val="24"/>
        </w:rPr>
      </w:pPr>
    </w:p>
    <w:p w14:paraId="480355DD" w14:textId="7B4D0267" w:rsidR="00C33EA6" w:rsidRDefault="001E0D35" w:rsidP="00C33EA6">
      <w:pPr>
        <w:ind w:firstLine="1985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depois de cumpridas as formalidades regimentais, ouvi</w:t>
      </w:r>
      <w:r w:rsidR="00CD7380">
        <w:rPr>
          <w:rFonts w:ascii="Arial" w:hAnsi="Arial" w:cs="Arial"/>
          <w:sz w:val="24"/>
          <w:szCs w:val="24"/>
        </w:rPr>
        <w:t>do o Plenário, seja oficiado ao</w:t>
      </w:r>
      <w:r w:rsidR="00C33EA6">
        <w:rPr>
          <w:rFonts w:ascii="Arial" w:hAnsi="Arial" w:cs="Arial"/>
          <w:sz w:val="24"/>
          <w:szCs w:val="24"/>
        </w:rPr>
        <w:t xml:space="preserve"> Gerente G</w:t>
      </w:r>
      <w:r>
        <w:rPr>
          <w:rFonts w:ascii="Arial" w:hAnsi="Arial" w:cs="Arial"/>
          <w:sz w:val="24"/>
          <w:szCs w:val="24"/>
        </w:rPr>
        <w:t xml:space="preserve">eral da Caixa Econômica Federal, </w:t>
      </w:r>
      <w:r w:rsidR="00027CD1">
        <w:rPr>
          <w:rFonts w:ascii="Arial" w:hAnsi="Arial" w:cs="Arial"/>
          <w:b/>
          <w:sz w:val="24"/>
          <w:szCs w:val="24"/>
        </w:rPr>
        <w:t>RENATO DO REGO</w:t>
      </w:r>
      <w:r>
        <w:rPr>
          <w:rFonts w:ascii="Arial" w:hAnsi="Arial" w:cs="Arial"/>
          <w:sz w:val="24"/>
          <w:szCs w:val="24"/>
        </w:rPr>
        <w:t xml:space="preserve">, solicitando, nos termos da Lei Orgânica do Município, </w:t>
      </w:r>
      <w:r w:rsidR="00CD7380">
        <w:rPr>
          <w:rFonts w:ascii="Arial" w:hAnsi="Arial" w:cs="Arial"/>
          <w:sz w:val="24"/>
          <w:szCs w:val="24"/>
        </w:rPr>
        <w:t>real</w:t>
      </w:r>
      <w:r w:rsidR="00C55F89">
        <w:rPr>
          <w:rFonts w:ascii="Arial" w:hAnsi="Arial" w:cs="Arial"/>
          <w:sz w:val="24"/>
          <w:szCs w:val="24"/>
        </w:rPr>
        <w:t xml:space="preserve">izar um levantamento com o intuito de informar </w:t>
      </w:r>
      <w:r w:rsidR="00CD7380">
        <w:rPr>
          <w:rFonts w:ascii="Arial" w:hAnsi="Arial" w:cs="Arial"/>
          <w:sz w:val="24"/>
          <w:szCs w:val="24"/>
        </w:rPr>
        <w:t>se todos os contemplad</w:t>
      </w:r>
      <w:r w:rsidR="000F644A">
        <w:rPr>
          <w:rFonts w:ascii="Arial" w:hAnsi="Arial" w:cs="Arial"/>
          <w:sz w:val="24"/>
          <w:szCs w:val="24"/>
        </w:rPr>
        <w:t>os dos R</w:t>
      </w:r>
      <w:r w:rsidR="00CD7380">
        <w:rPr>
          <w:rFonts w:ascii="Arial" w:hAnsi="Arial" w:cs="Arial"/>
          <w:sz w:val="24"/>
          <w:szCs w:val="24"/>
        </w:rPr>
        <w:t xml:space="preserve">esidenciais </w:t>
      </w:r>
      <w:r w:rsidR="000F644A">
        <w:rPr>
          <w:rFonts w:ascii="Arial" w:hAnsi="Arial" w:cs="Arial"/>
          <w:sz w:val="24"/>
          <w:szCs w:val="24"/>
        </w:rPr>
        <w:t>“Cachoeirinha”</w:t>
      </w:r>
      <w:r w:rsidR="00CD7380">
        <w:rPr>
          <w:rFonts w:ascii="Arial" w:hAnsi="Arial" w:cs="Arial"/>
          <w:sz w:val="24"/>
          <w:szCs w:val="24"/>
        </w:rPr>
        <w:t xml:space="preserve"> estão realmente </w:t>
      </w:r>
      <w:bookmarkStart w:id="0" w:name="_GoBack"/>
      <w:bookmarkEnd w:id="0"/>
      <w:r w:rsidR="00CD7380">
        <w:rPr>
          <w:rFonts w:ascii="Arial" w:hAnsi="Arial" w:cs="Arial"/>
          <w:sz w:val="24"/>
          <w:szCs w:val="24"/>
        </w:rPr>
        <w:t>residindo nas moradias.</w:t>
      </w:r>
    </w:p>
    <w:p w14:paraId="5D2A92DF" w14:textId="77777777" w:rsidR="00CD7380" w:rsidRDefault="00CD7380" w:rsidP="00C33EA6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1BD0AAAD" w14:textId="606C5501" w:rsidR="00BC6225" w:rsidRDefault="001E0D35" w:rsidP="00BC6225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</w:t>
      </w:r>
      <w:r w:rsidR="00CD7380">
        <w:rPr>
          <w:rFonts w:ascii="Arial" w:hAnsi="Arial" w:cs="Arial"/>
          <w:sz w:val="24"/>
          <w:szCs w:val="24"/>
        </w:rPr>
        <w:t>or Laurindo Ezidoro Jaqueta”, 21</w:t>
      </w:r>
      <w:r>
        <w:rPr>
          <w:rFonts w:ascii="Arial" w:hAnsi="Arial" w:cs="Arial"/>
          <w:sz w:val="24"/>
          <w:szCs w:val="24"/>
        </w:rPr>
        <w:t xml:space="preserve"> de </w:t>
      </w:r>
      <w:r w:rsidR="00CD7380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2F305F7A" w14:textId="77777777" w:rsidR="00BC6225" w:rsidRDefault="00BC6225" w:rsidP="00BC6225">
      <w:pPr>
        <w:ind w:firstLine="720"/>
        <w:jc w:val="center"/>
        <w:rPr>
          <w:rFonts w:ascii="Arial" w:hAnsi="Arial" w:cs="Arial"/>
          <w:bCs/>
          <w:sz w:val="24"/>
          <w:szCs w:val="24"/>
        </w:rPr>
      </w:pPr>
    </w:p>
    <w:p w14:paraId="6DCBA0BC" w14:textId="77777777" w:rsidR="00BC6225" w:rsidRDefault="00BC6225" w:rsidP="00BC6225">
      <w:pPr>
        <w:ind w:firstLine="720"/>
        <w:jc w:val="center"/>
        <w:rPr>
          <w:rFonts w:ascii="Arial" w:hAnsi="Arial" w:cs="Arial"/>
          <w:bCs/>
          <w:sz w:val="24"/>
          <w:szCs w:val="24"/>
        </w:rPr>
      </w:pPr>
    </w:p>
    <w:p w14:paraId="37E24F33" w14:textId="77777777" w:rsidR="00BC6225" w:rsidRDefault="00BC6225" w:rsidP="00BC6225">
      <w:pPr>
        <w:ind w:firstLine="720"/>
        <w:jc w:val="center"/>
        <w:rPr>
          <w:rFonts w:ascii="Arial" w:hAnsi="Arial" w:cs="Arial"/>
          <w:bCs/>
          <w:sz w:val="24"/>
          <w:szCs w:val="24"/>
        </w:rPr>
      </w:pPr>
    </w:p>
    <w:p w14:paraId="00051798" w14:textId="77777777" w:rsidR="00BC6225" w:rsidRDefault="00BC6225" w:rsidP="00BC6225">
      <w:pPr>
        <w:ind w:firstLine="720"/>
        <w:jc w:val="center"/>
        <w:rPr>
          <w:rFonts w:ascii="Arial" w:hAnsi="Arial" w:cs="Arial"/>
          <w:bCs/>
          <w:sz w:val="24"/>
          <w:szCs w:val="24"/>
        </w:rPr>
      </w:pPr>
    </w:p>
    <w:p w14:paraId="5E66E14F" w14:textId="33C5A3E5" w:rsidR="00BC6225" w:rsidRDefault="001E0D35" w:rsidP="00BC6225">
      <w:pPr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Vereador Autor </w:t>
      </w:r>
      <w:r w:rsidR="00CD7380">
        <w:rPr>
          <w:rFonts w:ascii="Arial" w:hAnsi="Arial" w:cs="Arial"/>
          <w:b/>
          <w:bCs/>
          <w:sz w:val="24"/>
          <w:szCs w:val="24"/>
        </w:rPr>
        <w:t>ABELARDO</w:t>
      </w:r>
    </w:p>
    <w:p w14:paraId="2BDE6B4B" w14:textId="7BF93FAD" w:rsidR="00BC6225" w:rsidRDefault="007A38F3" w:rsidP="00BC6225">
      <w:pPr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14:paraId="0EC6EA8D" w14:textId="77777777" w:rsidR="00BC6225" w:rsidRDefault="00BC6225" w:rsidP="00BC6225">
      <w:pPr>
        <w:ind w:firstLine="720"/>
        <w:jc w:val="center"/>
        <w:rPr>
          <w:rFonts w:ascii="Arial" w:hAnsi="Arial" w:cs="Arial"/>
          <w:bCs/>
          <w:sz w:val="24"/>
          <w:szCs w:val="24"/>
        </w:rPr>
      </w:pPr>
    </w:p>
    <w:p w14:paraId="13BAD866" w14:textId="2F9D0810" w:rsidR="00F12F0A" w:rsidRDefault="00F12F0A">
      <w:pPr>
        <w:jc w:val="center"/>
        <w:rPr>
          <w:rFonts w:ascii="Arial" w:hAnsi="Arial" w:cs="Arial"/>
          <w:sz w:val="28"/>
        </w:rPr>
      </w:pPr>
    </w:p>
    <w:p w14:paraId="3BFB8F61" w14:textId="77777777" w:rsidR="00C33EA6" w:rsidRDefault="00C33EA6">
      <w:pPr>
        <w:jc w:val="center"/>
        <w:rPr>
          <w:rFonts w:ascii="Arial" w:hAnsi="Arial" w:cs="Arial"/>
          <w:sz w:val="28"/>
        </w:rPr>
      </w:pPr>
    </w:p>
    <w:p w14:paraId="3CB8557A" w14:textId="77777777" w:rsidR="00C33EA6" w:rsidRDefault="00C33EA6">
      <w:pPr>
        <w:jc w:val="center"/>
        <w:rPr>
          <w:rFonts w:ascii="Arial" w:hAnsi="Arial" w:cs="Arial"/>
          <w:sz w:val="28"/>
        </w:rPr>
      </w:pPr>
    </w:p>
    <w:p w14:paraId="06B40FFA" w14:textId="77777777" w:rsidR="00C33EA6" w:rsidRDefault="00C33EA6">
      <w:pPr>
        <w:jc w:val="center"/>
        <w:rPr>
          <w:rFonts w:ascii="Arial" w:hAnsi="Arial" w:cs="Arial"/>
          <w:sz w:val="28"/>
        </w:rPr>
      </w:pPr>
    </w:p>
    <w:p w14:paraId="44D59774" w14:textId="77777777" w:rsidR="00C33EA6" w:rsidRDefault="00C33EA6">
      <w:pPr>
        <w:jc w:val="center"/>
        <w:rPr>
          <w:rFonts w:ascii="Arial" w:hAnsi="Arial" w:cs="Arial"/>
          <w:sz w:val="28"/>
        </w:rPr>
      </w:pPr>
    </w:p>
    <w:p w14:paraId="5120085E" w14:textId="5C9942F9" w:rsidR="00C33EA6" w:rsidRPr="00C33EA6" w:rsidRDefault="00CD7380" w:rsidP="00C33EA6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AWCN</w:t>
      </w:r>
      <w:r w:rsidR="001E0D35" w:rsidRPr="00C33EA6">
        <w:rPr>
          <w:rFonts w:ascii="Arial" w:hAnsi="Arial" w:cs="Arial"/>
          <w:color w:val="A6A6A6" w:themeColor="background1" w:themeShade="A6"/>
          <w:sz w:val="16"/>
          <w:szCs w:val="16"/>
        </w:rPr>
        <w:t>/</w:t>
      </w:r>
      <w:r>
        <w:rPr>
          <w:rFonts w:ascii="Arial" w:hAnsi="Arial" w:cs="Arial"/>
          <w:color w:val="A6A6A6" w:themeColor="background1" w:themeShade="A6"/>
          <w:sz w:val="16"/>
          <w:szCs w:val="16"/>
        </w:rPr>
        <w:t>mal</w:t>
      </w:r>
    </w:p>
    <w:sectPr w:rsidR="00C33EA6" w:rsidRPr="00C33EA6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D393D" w14:textId="77777777" w:rsidR="001E0D35" w:rsidRDefault="001E0D35">
      <w:r>
        <w:separator/>
      </w:r>
    </w:p>
  </w:endnote>
  <w:endnote w:type="continuationSeparator" w:id="0">
    <w:p w14:paraId="09D85C2F" w14:textId="77777777" w:rsidR="001E0D35" w:rsidRDefault="001E0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06113" w14:textId="77777777" w:rsidR="001E0D35" w:rsidRDefault="001E0D35">
      <w:r>
        <w:separator/>
      </w:r>
    </w:p>
  </w:footnote>
  <w:footnote w:type="continuationSeparator" w:id="0">
    <w:p w14:paraId="16E96775" w14:textId="77777777" w:rsidR="001E0D35" w:rsidRDefault="001E0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27CD1"/>
    <w:rsid w:val="00046C22"/>
    <w:rsid w:val="000B2072"/>
    <w:rsid w:val="000F644A"/>
    <w:rsid w:val="00123748"/>
    <w:rsid w:val="0017190B"/>
    <w:rsid w:val="001E0D35"/>
    <w:rsid w:val="002A4F1A"/>
    <w:rsid w:val="003158A8"/>
    <w:rsid w:val="00520524"/>
    <w:rsid w:val="006478B7"/>
    <w:rsid w:val="006E15A7"/>
    <w:rsid w:val="007433C6"/>
    <w:rsid w:val="0076791F"/>
    <w:rsid w:val="007A38F3"/>
    <w:rsid w:val="00844165"/>
    <w:rsid w:val="008A5514"/>
    <w:rsid w:val="00A3753E"/>
    <w:rsid w:val="00A75731"/>
    <w:rsid w:val="00BC6225"/>
    <w:rsid w:val="00BD46B6"/>
    <w:rsid w:val="00C213AB"/>
    <w:rsid w:val="00C33EA6"/>
    <w:rsid w:val="00C55F89"/>
    <w:rsid w:val="00C6482F"/>
    <w:rsid w:val="00CD7380"/>
    <w:rsid w:val="00DB2F1A"/>
    <w:rsid w:val="00E67ECA"/>
    <w:rsid w:val="00E73A4F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27C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CD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27C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12</cp:revision>
  <cp:lastPrinted>2021-05-31T18:41:00Z</cp:lastPrinted>
  <dcterms:created xsi:type="dcterms:W3CDTF">2020-07-10T17:04:00Z</dcterms:created>
  <dcterms:modified xsi:type="dcterms:W3CDTF">2021-06-21T11:49:00Z</dcterms:modified>
</cp:coreProperties>
</file>