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06E3B" w14:paraId="6FD74CC2" w14:textId="77777777">
      <w:pPr>
        <w:rPr>
          <w:rFonts w:ascii="Verdana" w:hAnsi="Verdana"/>
          <w:b/>
          <w:sz w:val="24"/>
          <w:u w:val="single"/>
        </w:rPr>
      </w:pPr>
    </w:p>
    <w:p w:rsidR="00B824EF" w:rsidRPr="00EC3563" w:rsidP="00B824EF" w14:paraId="46554628" w14:textId="77777777">
      <w:pPr>
        <w:spacing w:line="360" w:lineRule="auto"/>
        <w:jc w:val="center"/>
        <w:rPr>
          <w:rFonts w:ascii="Arial" w:hAnsi="Arial" w:cs="Arial"/>
          <w:b/>
          <w:sz w:val="22"/>
          <w:szCs w:val="22"/>
          <w:u w:val="single"/>
        </w:rPr>
      </w:pPr>
      <w:r w:rsidRPr="00EC3563">
        <w:rPr>
          <w:rFonts w:ascii="Arial" w:hAnsi="Arial" w:cs="Arial"/>
          <w:b/>
          <w:sz w:val="22"/>
          <w:szCs w:val="22"/>
          <w:u w:val="single"/>
        </w:rPr>
        <w:t>COMISSÃO DE CONSTITUIÇÃO, JUSTIÇA E REDAÇÃO</w:t>
      </w:r>
    </w:p>
    <w:p w:rsidR="00B824EF" w:rsidRPr="00EC3563" w:rsidP="00B824EF" w14:paraId="50714685" w14:textId="77777777">
      <w:pPr>
        <w:spacing w:line="360" w:lineRule="auto"/>
        <w:jc w:val="center"/>
        <w:rPr>
          <w:rFonts w:ascii="Arial" w:hAnsi="Arial" w:cs="Arial"/>
          <w:b/>
          <w:sz w:val="22"/>
          <w:szCs w:val="22"/>
          <w:u w:val="single"/>
        </w:rPr>
      </w:pPr>
      <w:r w:rsidRPr="00EC3563">
        <w:rPr>
          <w:rFonts w:ascii="Arial" w:hAnsi="Arial" w:cs="Arial"/>
          <w:b/>
          <w:sz w:val="22"/>
          <w:szCs w:val="22"/>
          <w:u w:val="single"/>
        </w:rPr>
        <w:t>P A R E C E R</w:t>
      </w:r>
    </w:p>
    <w:p w:rsidR="00B824EF" w:rsidRPr="00EC3563" w:rsidP="00B824EF" w14:paraId="24AB3BED" w14:textId="77777777">
      <w:pPr>
        <w:spacing w:line="276" w:lineRule="auto"/>
        <w:rPr>
          <w:rFonts w:ascii="Arial" w:hAnsi="Arial" w:cs="Arial"/>
          <w:b/>
          <w:color w:val="FF0000"/>
          <w:sz w:val="22"/>
          <w:szCs w:val="22"/>
          <w:u w:val="single"/>
        </w:rPr>
      </w:pPr>
    </w:p>
    <w:p w:rsidR="00B824EF" w:rsidRPr="00EC3563" w:rsidP="00B824EF" w14:paraId="5826C43E" w14:textId="77777777">
      <w:pPr>
        <w:spacing w:line="276" w:lineRule="auto"/>
        <w:jc w:val="both"/>
        <w:rPr>
          <w:rFonts w:ascii="Arial" w:hAnsi="Arial" w:cs="Arial"/>
          <w:b/>
          <w:color w:val="0000FF"/>
          <w:sz w:val="22"/>
          <w:szCs w:val="22"/>
        </w:rPr>
      </w:pPr>
      <w:r w:rsidRPr="00EC3563">
        <w:rPr>
          <w:rFonts w:ascii="Arial" w:hAnsi="Arial" w:cs="Arial"/>
          <w:b/>
          <w:bCs/>
          <w:sz w:val="22"/>
          <w:szCs w:val="22"/>
          <w:u w:val="single"/>
        </w:rPr>
        <w:t>REFERÊNCIA</w:t>
      </w:r>
      <w:r w:rsidRPr="00EC3563">
        <w:rPr>
          <w:rFonts w:ascii="Arial" w:hAnsi="Arial" w:cs="Arial"/>
          <w:b/>
          <w:bCs/>
          <w:sz w:val="22"/>
          <w:szCs w:val="22"/>
        </w:rPr>
        <w:t>:</w:t>
      </w:r>
      <w:r w:rsidRPr="00EC3563">
        <w:rPr>
          <w:rFonts w:ascii="Arial" w:hAnsi="Arial" w:cs="Arial"/>
          <w:sz w:val="22"/>
          <w:szCs w:val="22"/>
        </w:rPr>
        <w:t xml:space="preserve"> Projeto de Resolução</w:t>
      </w:r>
      <w:r>
        <w:rPr>
          <w:rFonts w:ascii="Arial" w:hAnsi="Arial" w:cs="Arial"/>
          <w:bCs/>
          <w:sz w:val="22"/>
          <w:szCs w:val="22"/>
        </w:rPr>
        <w:t xml:space="preserve"> nº. 02</w:t>
      </w:r>
      <w:r w:rsidRPr="00EC3563">
        <w:rPr>
          <w:rFonts w:ascii="Arial" w:hAnsi="Arial" w:cs="Arial"/>
          <w:bCs/>
          <w:sz w:val="22"/>
          <w:szCs w:val="22"/>
        </w:rPr>
        <w:t>/2021</w:t>
      </w:r>
    </w:p>
    <w:p w:rsidR="00B824EF" w:rsidP="00B824EF" w14:paraId="624373DC" w14:textId="77777777">
      <w:pPr>
        <w:spacing w:line="276" w:lineRule="auto"/>
        <w:jc w:val="both"/>
        <w:rPr>
          <w:rFonts w:ascii="Arial" w:hAnsi="Arial" w:cs="Arial"/>
          <w:bCs/>
          <w:sz w:val="22"/>
          <w:szCs w:val="22"/>
        </w:rPr>
      </w:pPr>
      <w:r w:rsidRPr="00EC3563">
        <w:rPr>
          <w:rFonts w:ascii="Arial" w:hAnsi="Arial" w:cs="Arial"/>
          <w:b/>
          <w:bCs/>
          <w:sz w:val="22"/>
          <w:szCs w:val="22"/>
          <w:u w:val="single"/>
        </w:rPr>
        <w:t>ASSUNTO</w:t>
      </w:r>
      <w:r w:rsidRPr="00EC3563">
        <w:rPr>
          <w:rFonts w:ascii="Arial" w:hAnsi="Arial" w:cs="Arial"/>
          <w:b/>
          <w:bCs/>
          <w:sz w:val="22"/>
          <w:szCs w:val="22"/>
        </w:rPr>
        <w:t>:</w:t>
      </w:r>
      <w:r>
        <w:rPr>
          <w:rFonts w:ascii="Arial" w:hAnsi="Arial" w:cs="Arial"/>
          <w:b/>
          <w:bCs/>
          <w:sz w:val="22"/>
          <w:szCs w:val="22"/>
        </w:rPr>
        <w:t xml:space="preserve"> </w:t>
      </w:r>
      <w:r w:rsidRPr="00EC3563">
        <w:rPr>
          <w:rFonts w:ascii="Arial" w:hAnsi="Arial" w:cs="Arial"/>
          <w:bCs/>
          <w:sz w:val="22"/>
          <w:szCs w:val="22"/>
        </w:rPr>
        <w:t>Estabelece normas para a concessão de títulos honoríficos de cidadão botucatuense, botucatuense emérito e diploma de honra ao mérito, unificando legislações dispersas</w:t>
      </w:r>
      <w:r>
        <w:rPr>
          <w:rFonts w:ascii="Arial" w:hAnsi="Arial" w:cs="Arial"/>
          <w:b/>
          <w:bCs/>
          <w:sz w:val="22"/>
          <w:szCs w:val="22"/>
        </w:rPr>
        <w:t>.</w:t>
      </w:r>
    </w:p>
    <w:p w:rsidR="00B824EF" w:rsidRPr="00EC3563" w:rsidP="00B824EF" w14:paraId="50C0A9FE" w14:textId="77777777">
      <w:pPr>
        <w:spacing w:line="276" w:lineRule="auto"/>
        <w:jc w:val="both"/>
        <w:rPr>
          <w:rFonts w:ascii="Arial" w:hAnsi="Arial" w:cs="Arial"/>
          <w:color w:val="0000FF"/>
          <w:sz w:val="22"/>
          <w:szCs w:val="22"/>
        </w:rPr>
      </w:pPr>
      <w:r w:rsidRPr="00EC3563">
        <w:rPr>
          <w:rFonts w:ascii="Arial" w:hAnsi="Arial" w:cs="Arial"/>
          <w:b/>
          <w:bCs/>
          <w:sz w:val="22"/>
          <w:szCs w:val="22"/>
          <w:u w:val="single"/>
        </w:rPr>
        <w:t>AUTOR</w:t>
      </w:r>
      <w:r w:rsidRPr="00EC3563">
        <w:rPr>
          <w:rFonts w:ascii="Arial" w:hAnsi="Arial" w:cs="Arial"/>
          <w:b/>
          <w:bCs/>
          <w:sz w:val="22"/>
          <w:szCs w:val="22"/>
        </w:rPr>
        <w:t>:</w:t>
      </w:r>
      <w:r w:rsidRPr="00EC3563">
        <w:rPr>
          <w:rFonts w:ascii="Arial" w:hAnsi="Arial" w:cs="Arial"/>
          <w:sz w:val="22"/>
          <w:szCs w:val="22"/>
        </w:rPr>
        <w:t xml:space="preserve"> Vereadores </w:t>
      </w:r>
      <w:r>
        <w:rPr>
          <w:rFonts w:ascii="Arial" w:hAnsi="Arial" w:cs="Arial"/>
          <w:sz w:val="22"/>
          <w:szCs w:val="22"/>
        </w:rPr>
        <w:t>Lelo</w:t>
      </w:r>
      <w:r>
        <w:rPr>
          <w:rFonts w:ascii="Arial" w:hAnsi="Arial" w:cs="Arial"/>
          <w:sz w:val="22"/>
          <w:szCs w:val="22"/>
        </w:rPr>
        <w:t xml:space="preserve"> </w:t>
      </w:r>
      <w:r>
        <w:rPr>
          <w:rFonts w:ascii="Arial" w:hAnsi="Arial" w:cs="Arial"/>
          <w:sz w:val="22"/>
          <w:szCs w:val="22"/>
        </w:rPr>
        <w:t>Pagani</w:t>
      </w:r>
      <w:r>
        <w:rPr>
          <w:rFonts w:ascii="Arial" w:hAnsi="Arial" w:cs="Arial"/>
          <w:sz w:val="22"/>
          <w:szCs w:val="22"/>
        </w:rPr>
        <w:t xml:space="preserve">, Alessandra Lucchesi, Marcelo </w:t>
      </w:r>
      <w:r>
        <w:rPr>
          <w:rFonts w:ascii="Arial" w:hAnsi="Arial" w:cs="Arial"/>
          <w:sz w:val="22"/>
          <w:szCs w:val="22"/>
        </w:rPr>
        <w:t>Sleiman</w:t>
      </w:r>
      <w:r>
        <w:rPr>
          <w:rFonts w:ascii="Arial" w:hAnsi="Arial" w:cs="Arial"/>
          <w:sz w:val="22"/>
          <w:szCs w:val="22"/>
        </w:rPr>
        <w:t xml:space="preserve"> e Rose </w:t>
      </w:r>
      <w:r>
        <w:rPr>
          <w:rFonts w:ascii="Arial" w:hAnsi="Arial" w:cs="Arial"/>
          <w:sz w:val="22"/>
          <w:szCs w:val="22"/>
        </w:rPr>
        <w:t>Ielo</w:t>
      </w:r>
    </w:p>
    <w:p w:rsidR="00B824EF" w:rsidRPr="00EC3563" w:rsidP="00B824EF" w14:paraId="0A4664C5" w14:textId="77777777">
      <w:pPr>
        <w:jc w:val="both"/>
        <w:rPr>
          <w:rFonts w:ascii="Arial" w:hAnsi="Arial" w:cs="Arial"/>
          <w:sz w:val="22"/>
          <w:szCs w:val="22"/>
        </w:rPr>
      </w:pPr>
    </w:p>
    <w:p w:rsidR="00B824EF" w:rsidP="00B824EF" w14:paraId="499497D5" w14:textId="77777777">
      <w:pPr>
        <w:jc w:val="both"/>
        <w:outlineLvl w:val="0"/>
        <w:rPr>
          <w:rFonts w:ascii="Arial" w:hAnsi="Arial" w:cs="Arial"/>
          <w:sz w:val="22"/>
          <w:szCs w:val="22"/>
        </w:rPr>
      </w:pPr>
      <w:r w:rsidRPr="00EC3563">
        <w:rPr>
          <w:rFonts w:ascii="Arial" w:hAnsi="Arial" w:cs="Arial"/>
          <w:sz w:val="22"/>
          <w:szCs w:val="22"/>
        </w:rPr>
        <w:tab/>
      </w:r>
      <w:r w:rsidRPr="00EC3563">
        <w:rPr>
          <w:rFonts w:ascii="Arial" w:hAnsi="Arial" w:cs="Arial"/>
          <w:sz w:val="22"/>
          <w:szCs w:val="22"/>
        </w:rPr>
        <w:tab/>
      </w:r>
    </w:p>
    <w:p w:rsidR="00B824EF" w:rsidP="00B824EF" w14:paraId="64919E0B" w14:textId="77777777">
      <w:pPr>
        <w:ind w:firstLine="1416"/>
        <w:jc w:val="both"/>
        <w:outlineLvl w:val="0"/>
        <w:rPr>
          <w:rFonts w:ascii="Arial" w:hAnsi="Arial" w:cs="Arial"/>
          <w:sz w:val="22"/>
          <w:szCs w:val="22"/>
        </w:rPr>
      </w:pPr>
      <w:r w:rsidRPr="00EC3563">
        <w:rPr>
          <w:rFonts w:ascii="Arial" w:hAnsi="Arial" w:cs="Arial"/>
          <w:sz w:val="22"/>
          <w:szCs w:val="22"/>
        </w:rPr>
        <w:t>Conforme estabelece o art. 60, I, “a” do Regimento Interno, é da competência da Comissão de Constituição, Justiça e Redação manifestar-se quanto ao aspecto constitucional, legal e regimental e quanto ao aspecto gramatical e lógico de todas as proposições que tramitarem pela Câmara.</w:t>
      </w:r>
    </w:p>
    <w:p w:rsidR="00B824EF" w:rsidRPr="00EC3563" w:rsidP="00B824EF" w14:paraId="4168F9C4" w14:textId="77777777">
      <w:pPr>
        <w:ind w:firstLine="1416"/>
        <w:jc w:val="both"/>
        <w:outlineLvl w:val="0"/>
        <w:rPr>
          <w:rFonts w:ascii="Arial" w:hAnsi="Arial" w:cs="Arial"/>
          <w:sz w:val="22"/>
          <w:szCs w:val="22"/>
        </w:rPr>
      </w:pPr>
      <w:r w:rsidRPr="00EC3563">
        <w:rPr>
          <w:rFonts w:ascii="Arial" w:hAnsi="Arial" w:cs="Arial"/>
          <w:sz w:val="22"/>
          <w:szCs w:val="22"/>
        </w:rPr>
        <w:t xml:space="preserve">O presente Projeto de Resolução </w:t>
      </w:r>
      <w:r>
        <w:rPr>
          <w:rFonts w:ascii="Arial" w:hAnsi="Arial" w:cs="Arial"/>
          <w:sz w:val="22"/>
          <w:szCs w:val="22"/>
        </w:rPr>
        <w:t>e</w:t>
      </w:r>
      <w:r w:rsidRPr="00EC3563">
        <w:rPr>
          <w:rFonts w:ascii="Arial" w:hAnsi="Arial" w:cs="Arial"/>
          <w:sz w:val="22"/>
          <w:szCs w:val="22"/>
        </w:rPr>
        <w:t>stabelece normas para a concessão de títulos honoríficos de cidadão botucatuense, botucatuense emérito e diploma de honra ao mérito, unificando legislações dispersas</w:t>
      </w:r>
    </w:p>
    <w:p w:rsidR="00B824EF" w:rsidRPr="00EC3563" w:rsidP="00B824EF" w14:paraId="7342B203" w14:textId="77777777">
      <w:pPr>
        <w:ind w:firstLine="708"/>
        <w:jc w:val="both"/>
        <w:rPr>
          <w:rFonts w:ascii="Arial" w:hAnsi="Arial" w:cs="Arial"/>
          <w:sz w:val="22"/>
          <w:szCs w:val="22"/>
        </w:rPr>
      </w:pPr>
      <w:r w:rsidRPr="00EC3563">
        <w:rPr>
          <w:rFonts w:ascii="Arial" w:hAnsi="Arial" w:cs="Arial"/>
          <w:sz w:val="22"/>
          <w:szCs w:val="22"/>
        </w:rPr>
        <w:tab/>
        <w:t>Consta da justificativa, que “</w:t>
      </w:r>
      <w:r w:rsidRPr="00EC3563">
        <w:rPr>
          <w:rFonts w:ascii="Arial" w:hAnsi="Arial" w:cs="Arial"/>
          <w:i/>
          <w:sz w:val="22"/>
          <w:szCs w:val="22"/>
        </w:rPr>
        <w:t>o presente projeto de Resolução tem por objetivo unificar legislações dispersas sobre a concessão de honrarias, englobando em uma única norma todas as alterações promovidas ao longo dos anos. As horarias que os vereadores podem propor são Título de “Cidadão Botucatuense, Título de “Botucatuense Emérito” e Diploma de “Honra ao Mérito”. Visa a proposição, também, aumentar de três para quatro número de honrarias a serem concedidas pelos vereadores durante o exercício do mandato, assim como melhor disciplinar os critérios, prevendo requisitos a serem comprovados em cada indicação de homenagem</w:t>
      </w:r>
      <w:r w:rsidRPr="00EC3563">
        <w:rPr>
          <w:rFonts w:ascii="Arial" w:hAnsi="Arial" w:cs="Arial"/>
          <w:sz w:val="22"/>
          <w:szCs w:val="22"/>
        </w:rPr>
        <w:t>”.</w:t>
      </w:r>
    </w:p>
    <w:p w:rsidR="00B824EF" w:rsidRPr="00EC3563" w:rsidP="00B824EF" w14:paraId="60B406D0" w14:textId="77777777">
      <w:pPr>
        <w:pStyle w:val="Corpodotexto"/>
        <w:tabs>
          <w:tab w:val="left" w:pos="-5103"/>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r w:rsidRPr="00EC3563">
        <w:rPr>
          <w:rFonts w:ascii="Arial" w:hAnsi="Arial" w:cs="Arial"/>
          <w:sz w:val="22"/>
          <w:szCs w:val="22"/>
        </w:rPr>
        <w:t xml:space="preserve">                      A matéria foi examinada pelo Procurador Legislativo desta Casa que apontou a legalidade e a constitucionalidade da iniciativa.</w:t>
      </w:r>
    </w:p>
    <w:p w:rsidR="00B824EF" w:rsidRPr="00EC3563" w:rsidP="00B824EF" w14:paraId="75763ECA" w14:textId="77777777">
      <w:pPr>
        <w:pStyle w:val="BodyText"/>
        <w:tabs>
          <w:tab w:val="left" w:pos="-6237"/>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2"/>
          <w:szCs w:val="22"/>
        </w:rPr>
      </w:pPr>
      <w:r w:rsidRPr="00EC3563">
        <w:rPr>
          <w:rFonts w:ascii="Arial" w:hAnsi="Arial" w:cs="Arial"/>
          <w:sz w:val="22"/>
          <w:szCs w:val="22"/>
        </w:rPr>
        <w:t xml:space="preserve">                   Cabe-nos, nesta oportunidade, manifestar pelo prosseguimento do projeto, reservando nosso direito de manifestação em Plenário, quando este constar da pauta de discussões.</w:t>
      </w:r>
    </w:p>
    <w:p w:rsidR="00B824EF" w:rsidRPr="00EC3563" w:rsidP="00B824EF" w14:paraId="5453B46E" w14:textId="77777777">
      <w:pPr>
        <w:jc w:val="both"/>
        <w:rPr>
          <w:rFonts w:ascii="Arial" w:hAnsi="Arial" w:cs="Arial"/>
          <w:sz w:val="22"/>
          <w:szCs w:val="22"/>
        </w:rPr>
      </w:pPr>
    </w:p>
    <w:p w:rsidR="00B824EF" w:rsidRPr="00EC3563" w:rsidP="00B824EF" w14:paraId="2A3DD347" w14:textId="77777777">
      <w:pPr>
        <w:tabs>
          <w:tab w:val="left" w:pos="0"/>
        </w:tabs>
        <w:jc w:val="center"/>
        <w:rPr>
          <w:rFonts w:ascii="Arial" w:hAnsi="Arial" w:cs="Arial"/>
          <w:sz w:val="22"/>
          <w:szCs w:val="22"/>
        </w:rPr>
      </w:pPr>
      <w:r w:rsidRPr="00EC3563">
        <w:rPr>
          <w:rFonts w:ascii="Arial" w:hAnsi="Arial" w:cs="Arial"/>
          <w:sz w:val="22"/>
          <w:szCs w:val="22"/>
        </w:rPr>
        <w:t>Plenário “Vereador Laurindo Ezidoro Jaqueta”, 1° de julho de 2021.</w:t>
      </w:r>
    </w:p>
    <w:p w:rsidR="00B824EF" w:rsidRPr="00EC3563" w:rsidP="00B824EF" w14:paraId="20DF132D" w14:textId="77777777">
      <w:pPr>
        <w:tabs>
          <w:tab w:val="left" w:pos="0"/>
          <w:tab w:val="center" w:pos="4320"/>
          <w:tab w:val="right" w:pos="8640"/>
        </w:tabs>
        <w:rPr>
          <w:rFonts w:ascii="Arial" w:hAnsi="Arial" w:cs="Arial"/>
          <w:sz w:val="22"/>
          <w:szCs w:val="22"/>
        </w:rPr>
      </w:pPr>
    </w:p>
    <w:p w:rsidR="00B824EF" w:rsidRPr="00EC3563" w:rsidP="00B824EF" w14:paraId="28EF6AA8" w14:textId="77777777">
      <w:pPr>
        <w:tabs>
          <w:tab w:val="left" w:pos="0"/>
          <w:tab w:val="center" w:pos="4320"/>
          <w:tab w:val="right" w:pos="8640"/>
        </w:tabs>
        <w:rPr>
          <w:rFonts w:ascii="Arial" w:hAnsi="Arial" w:cs="Arial"/>
          <w:sz w:val="22"/>
          <w:szCs w:val="22"/>
        </w:rPr>
      </w:pPr>
    </w:p>
    <w:p w:rsidR="00B824EF" w:rsidRPr="00EC3563" w:rsidP="00B824EF" w14:paraId="03DB898C" w14:textId="77777777">
      <w:pPr>
        <w:tabs>
          <w:tab w:val="left" w:pos="0"/>
          <w:tab w:val="center" w:pos="4320"/>
          <w:tab w:val="right" w:pos="8640"/>
        </w:tabs>
        <w:rPr>
          <w:rFonts w:ascii="Arial" w:hAnsi="Arial" w:cs="Arial"/>
          <w:sz w:val="22"/>
          <w:szCs w:val="22"/>
        </w:rPr>
      </w:pPr>
    </w:p>
    <w:p w:rsidR="00B824EF" w:rsidRPr="00EC3563" w:rsidP="00B824EF" w14:paraId="18388386" w14:textId="77777777">
      <w:pPr>
        <w:tabs>
          <w:tab w:val="left" w:pos="0"/>
          <w:tab w:val="center" w:pos="4320"/>
          <w:tab w:val="right" w:pos="8640"/>
        </w:tabs>
        <w:rPr>
          <w:rFonts w:ascii="Arial" w:hAnsi="Arial" w:cs="Arial"/>
          <w:sz w:val="22"/>
          <w:szCs w:val="22"/>
        </w:rPr>
      </w:pPr>
    </w:p>
    <w:p w:rsidR="00B824EF" w:rsidRPr="00EC3563" w:rsidP="00B824EF" w14:paraId="4B1A5FFB" w14:textId="77777777">
      <w:pPr>
        <w:jc w:val="center"/>
        <w:rPr>
          <w:rFonts w:ascii="Arial" w:hAnsi="Arial" w:cs="Arial"/>
          <w:b/>
          <w:sz w:val="22"/>
          <w:szCs w:val="22"/>
        </w:rPr>
      </w:pPr>
      <w:r w:rsidRPr="00EC3563">
        <w:rPr>
          <w:rFonts w:ascii="Arial" w:hAnsi="Arial" w:cs="Arial"/>
          <w:sz w:val="22"/>
          <w:szCs w:val="22"/>
        </w:rPr>
        <w:t>Vereador</w:t>
      </w:r>
      <w:r w:rsidRPr="00EC3563">
        <w:rPr>
          <w:rFonts w:ascii="Arial" w:hAnsi="Arial" w:cs="Arial"/>
          <w:b/>
          <w:sz w:val="22"/>
          <w:szCs w:val="22"/>
        </w:rPr>
        <w:t xml:space="preserve"> MARCELO SLEIMAN</w:t>
      </w:r>
    </w:p>
    <w:p w:rsidR="00B824EF" w:rsidRPr="00EC3563" w:rsidP="00B824EF" w14:paraId="4DE0F1C8" w14:textId="77777777">
      <w:pPr>
        <w:rPr>
          <w:rFonts w:ascii="Arial" w:hAnsi="Arial" w:cs="Arial"/>
          <w:bCs/>
          <w:sz w:val="22"/>
          <w:szCs w:val="22"/>
        </w:rPr>
      </w:pPr>
      <w:r w:rsidRPr="00EC3563">
        <w:rPr>
          <w:rFonts w:ascii="Arial" w:hAnsi="Arial" w:cs="Arial"/>
          <w:b/>
          <w:sz w:val="22"/>
          <w:szCs w:val="22"/>
        </w:rPr>
        <w:tab/>
      </w:r>
      <w:r w:rsidRPr="00EC3563">
        <w:rPr>
          <w:rFonts w:ascii="Arial" w:hAnsi="Arial" w:cs="Arial"/>
          <w:b/>
          <w:sz w:val="22"/>
          <w:szCs w:val="22"/>
        </w:rPr>
        <w:tab/>
      </w:r>
      <w:r w:rsidRPr="00EC3563">
        <w:rPr>
          <w:rFonts w:ascii="Arial" w:hAnsi="Arial" w:cs="Arial"/>
          <w:b/>
          <w:sz w:val="22"/>
          <w:szCs w:val="22"/>
        </w:rPr>
        <w:tab/>
      </w:r>
      <w:r w:rsidRPr="00EC3563">
        <w:rPr>
          <w:rFonts w:ascii="Arial" w:hAnsi="Arial" w:cs="Arial"/>
          <w:b/>
          <w:sz w:val="22"/>
          <w:szCs w:val="22"/>
        </w:rPr>
        <w:tab/>
      </w:r>
      <w:r w:rsidRPr="00EC3563">
        <w:rPr>
          <w:rFonts w:ascii="Arial" w:hAnsi="Arial" w:cs="Arial"/>
          <w:b/>
          <w:sz w:val="22"/>
          <w:szCs w:val="22"/>
        </w:rPr>
        <w:tab/>
        <w:t xml:space="preserve">       </w:t>
      </w:r>
      <w:r w:rsidRPr="00EC3563">
        <w:rPr>
          <w:rFonts w:ascii="Arial" w:hAnsi="Arial" w:cs="Arial"/>
          <w:bCs/>
          <w:sz w:val="22"/>
          <w:szCs w:val="22"/>
        </w:rPr>
        <w:t>Presidente</w:t>
      </w:r>
    </w:p>
    <w:p w:rsidR="00B824EF" w:rsidRPr="00EC3563" w:rsidP="00B824EF" w14:paraId="49A85814" w14:textId="77777777">
      <w:pPr>
        <w:rPr>
          <w:rFonts w:ascii="Arial" w:hAnsi="Arial" w:cs="Arial"/>
          <w:bCs/>
          <w:sz w:val="22"/>
          <w:szCs w:val="22"/>
        </w:rPr>
      </w:pPr>
    </w:p>
    <w:p w:rsidR="00B824EF" w:rsidRPr="00EC3563" w:rsidP="00B824EF" w14:paraId="5A47C99C" w14:textId="77777777">
      <w:pPr>
        <w:rPr>
          <w:rFonts w:ascii="Arial" w:hAnsi="Arial" w:cs="Arial"/>
          <w:bCs/>
          <w:sz w:val="22"/>
          <w:szCs w:val="22"/>
        </w:rPr>
      </w:pPr>
    </w:p>
    <w:p w:rsidR="00B824EF" w:rsidRPr="00EC3563" w:rsidP="00B824EF" w14:paraId="0F0E576B" w14:textId="77777777">
      <w:pPr>
        <w:rPr>
          <w:rFonts w:ascii="Arial" w:hAnsi="Arial" w:cs="Arial"/>
          <w:bCs/>
          <w:sz w:val="22"/>
          <w:szCs w:val="22"/>
        </w:rPr>
      </w:pPr>
    </w:p>
    <w:p w:rsidR="00B824EF" w:rsidRPr="00EC3563" w:rsidP="00B824EF" w14:paraId="343C4D02" w14:textId="77777777">
      <w:pPr>
        <w:rPr>
          <w:rFonts w:ascii="Arial" w:hAnsi="Arial" w:cs="Arial"/>
          <w:b/>
          <w:sz w:val="22"/>
          <w:szCs w:val="22"/>
        </w:rPr>
      </w:pPr>
    </w:p>
    <w:tbl>
      <w:tblPr>
        <w:tblW w:w="0" w:type="auto"/>
        <w:tblLook w:val="04A0"/>
      </w:tblPr>
      <w:tblGrid>
        <w:gridCol w:w="4268"/>
        <w:gridCol w:w="4237"/>
      </w:tblGrid>
      <w:tr w14:paraId="62D03C5B" w14:textId="77777777" w:rsidTr="00A2459C">
        <w:tblPrEx>
          <w:tblW w:w="0" w:type="auto"/>
          <w:tblLook w:val="04A0"/>
        </w:tblPrEx>
        <w:tc>
          <w:tcPr>
            <w:tcW w:w="4558" w:type="dxa"/>
            <w:hideMark/>
          </w:tcPr>
          <w:p w:rsidR="00B824EF" w:rsidRPr="00EC3563" w:rsidP="00A2459C" w14:paraId="086314DB" w14:textId="77777777">
            <w:pPr>
              <w:jc w:val="center"/>
              <w:rPr>
                <w:rFonts w:ascii="Arial" w:hAnsi="Arial" w:cs="Arial"/>
                <w:b/>
                <w:sz w:val="22"/>
                <w:szCs w:val="22"/>
              </w:rPr>
            </w:pPr>
            <w:r w:rsidRPr="00EC3563">
              <w:rPr>
                <w:rFonts w:ascii="Arial" w:hAnsi="Arial" w:cs="Arial"/>
                <w:sz w:val="22"/>
                <w:szCs w:val="22"/>
              </w:rPr>
              <w:t xml:space="preserve">Vereador </w:t>
            </w:r>
            <w:r w:rsidRPr="00EC3563">
              <w:rPr>
                <w:rFonts w:ascii="Arial" w:hAnsi="Arial" w:cs="Arial"/>
                <w:b/>
                <w:sz w:val="22"/>
                <w:szCs w:val="22"/>
              </w:rPr>
              <w:t>SARGENTO LAUDO</w:t>
            </w:r>
          </w:p>
        </w:tc>
        <w:tc>
          <w:tcPr>
            <w:tcW w:w="4558" w:type="dxa"/>
            <w:hideMark/>
          </w:tcPr>
          <w:p w:rsidR="00B824EF" w:rsidRPr="00EC3563" w:rsidP="00A2459C" w14:paraId="5C23C1D7" w14:textId="77777777">
            <w:pPr>
              <w:jc w:val="center"/>
              <w:rPr>
                <w:rFonts w:ascii="Arial" w:hAnsi="Arial" w:cs="Arial"/>
                <w:b/>
                <w:sz w:val="22"/>
                <w:szCs w:val="22"/>
              </w:rPr>
            </w:pPr>
            <w:r w:rsidRPr="00EC3563">
              <w:rPr>
                <w:rFonts w:ascii="Arial" w:hAnsi="Arial" w:cs="Arial"/>
                <w:sz w:val="22"/>
                <w:szCs w:val="22"/>
              </w:rPr>
              <w:t xml:space="preserve">Vereador </w:t>
            </w:r>
            <w:r w:rsidRPr="00EC3563">
              <w:rPr>
                <w:rFonts w:ascii="Arial" w:hAnsi="Arial" w:cs="Arial"/>
                <w:b/>
                <w:sz w:val="22"/>
                <w:szCs w:val="22"/>
              </w:rPr>
              <w:t>LELO PAGANI</w:t>
            </w:r>
          </w:p>
        </w:tc>
      </w:tr>
      <w:tr w14:paraId="40BD4A9F" w14:textId="77777777" w:rsidTr="00A2459C">
        <w:tblPrEx>
          <w:tblW w:w="0" w:type="auto"/>
          <w:tblLook w:val="04A0"/>
        </w:tblPrEx>
        <w:tc>
          <w:tcPr>
            <w:tcW w:w="4558" w:type="dxa"/>
            <w:hideMark/>
          </w:tcPr>
          <w:p w:rsidR="00B824EF" w:rsidRPr="00EC3563" w:rsidP="00A2459C" w14:paraId="69A8546F" w14:textId="77777777">
            <w:pPr>
              <w:jc w:val="center"/>
              <w:rPr>
                <w:rFonts w:ascii="Arial" w:hAnsi="Arial" w:cs="Arial"/>
                <w:b/>
                <w:sz w:val="22"/>
                <w:szCs w:val="22"/>
              </w:rPr>
            </w:pPr>
            <w:r w:rsidRPr="00EC3563">
              <w:rPr>
                <w:rFonts w:ascii="Arial" w:hAnsi="Arial" w:cs="Arial"/>
                <w:sz w:val="22"/>
                <w:szCs w:val="22"/>
              </w:rPr>
              <w:t>Relator</w:t>
            </w:r>
          </w:p>
        </w:tc>
        <w:tc>
          <w:tcPr>
            <w:tcW w:w="4558" w:type="dxa"/>
            <w:hideMark/>
          </w:tcPr>
          <w:p w:rsidR="00B824EF" w:rsidRPr="00EC3563" w:rsidP="00A2459C" w14:paraId="79BC1D4F" w14:textId="77777777">
            <w:pPr>
              <w:jc w:val="center"/>
              <w:rPr>
                <w:rFonts w:ascii="Arial" w:hAnsi="Arial" w:cs="Arial"/>
                <w:b/>
                <w:sz w:val="22"/>
                <w:szCs w:val="22"/>
              </w:rPr>
            </w:pPr>
            <w:r w:rsidRPr="00EC3563">
              <w:rPr>
                <w:rFonts w:ascii="Arial" w:hAnsi="Arial" w:cs="Arial"/>
                <w:sz w:val="22"/>
                <w:szCs w:val="22"/>
              </w:rPr>
              <w:t>Membro</w:t>
            </w:r>
          </w:p>
        </w:tc>
      </w:tr>
    </w:tbl>
    <w:p w:rsidR="00206E3B" w14:paraId="1614B14E" w14:textId="77777777">
      <w:pPr>
        <w:jc w:val="center"/>
        <w:rPr>
          <w:rFonts w:ascii="Bookman Old Style" w:hAnsi="Bookman Old Style"/>
          <w:b/>
          <w:color w:val="000000"/>
          <w:sz w:val="24"/>
          <w:u w:val="single"/>
        </w:rPr>
      </w:pPr>
      <w:bookmarkStart w:id="0" w:name="_GoBack"/>
      <w:bookmarkEnd w:id="0"/>
    </w:p>
    <w:p w:rsidR="00206E3B" w14:paraId="32E2B4C9" w14:textId="77777777"/>
    <w:p w:rsidR="00206E3B" w14:paraId="3E3E4661" w14:textId="77777777">
      <w:pPr>
        <w:rPr>
          <w:rFonts w:ascii="Bookman Old Style" w:hAnsi="Bookman Old Style"/>
          <w:b/>
          <w:sz w:val="24"/>
          <w:u w:val="single"/>
        </w:rPr>
      </w:pPr>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E3B" w14:paraId="30F5BDE8" w14:textId="77777777">
    <w:pPr>
      <w:jc w:val="center"/>
      <w:rPr>
        <w:b/>
        <w:sz w:val="28"/>
      </w:rPr>
    </w:pPr>
  </w:p>
  <w:p w:rsidR="00206E3B" w14:paraId="5E834B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08"/>
    <w:rsid w:val="00062F08"/>
    <w:rsid w:val="00206E3B"/>
    <w:rsid w:val="004B00A1"/>
    <w:rsid w:val="00527B79"/>
    <w:rsid w:val="007D7635"/>
    <w:rsid w:val="00A2459C"/>
    <w:rsid w:val="00B37AE0"/>
    <w:rsid w:val="00B824EF"/>
    <w:rsid w:val="00EC3563"/>
    <w:rsid w:val="00ED0B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A4B181C-B75F-4072-A72F-6C01087A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CorpodetextoChar"/>
    <w:unhideWhenUsed/>
    <w:rsid w:val="00B824EF"/>
    <w:pPr>
      <w:spacing w:line="360" w:lineRule="auto"/>
      <w:jc w:val="both"/>
    </w:pPr>
    <w:rPr>
      <w:sz w:val="24"/>
      <w:szCs w:val="26"/>
    </w:rPr>
  </w:style>
  <w:style w:type="character" w:customStyle="1" w:styleId="CorpodetextoChar">
    <w:name w:val="Corpo de texto Char"/>
    <w:basedOn w:val="DefaultParagraphFont"/>
    <w:link w:val="BodyText"/>
    <w:rsid w:val="00B824EF"/>
    <w:rPr>
      <w:sz w:val="24"/>
      <w:szCs w:val="26"/>
    </w:rPr>
  </w:style>
  <w:style w:type="paragraph" w:customStyle="1" w:styleId="Corpodotexto">
    <w:name w:val="Corpo do texto"/>
    <w:basedOn w:val="Normal"/>
    <w:rsid w:val="00B824EF"/>
    <w:pPr>
      <w:widowControl w:val="0"/>
      <w:autoSpaceDE w:val="0"/>
      <w:autoSpaceDN w:val="0"/>
      <w:adjustRightInd w:val="0"/>
      <w:spacing w:after="283" w:line="36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1692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2020-07-10T14:52:00Z</cp:lastPrinted>
  <dcterms:created xsi:type="dcterms:W3CDTF">2020-07-10T14:52:00Z</dcterms:created>
  <dcterms:modified xsi:type="dcterms:W3CDTF">2021-07-01T17:12:00Z</dcterms:modified>
</cp:coreProperties>
</file>