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9415683" w14:textId="77777777" w:rsidR="00E069DD" w:rsidRPr="00E069DD" w:rsidRDefault="00E24BC4" w:rsidP="00E069DD">
      <w:pPr>
        <w:jc w:val="center"/>
        <w:rPr>
          <w:rFonts w:ascii="Arial" w:hAnsi="Arial" w:cs="Arial"/>
          <w:sz w:val="28"/>
        </w:rPr>
      </w:pPr>
      <w:r w:rsidRPr="00E069DD">
        <w:rPr>
          <w:rFonts w:ascii="Arial" w:hAnsi="Arial" w:cs="Arial"/>
          <w:sz w:val="28"/>
        </w:rPr>
        <w:t> </w:t>
      </w:r>
    </w:p>
    <w:p w14:paraId="41755208" w14:textId="3F5220DE" w:rsidR="00CE328E" w:rsidRPr="00CE328E" w:rsidRDefault="00E24BC4" w:rsidP="00CE32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328E">
        <w:rPr>
          <w:rFonts w:ascii="Arial" w:hAnsi="Arial" w:cs="Arial"/>
          <w:b/>
          <w:sz w:val="22"/>
          <w:szCs w:val="22"/>
        </w:rPr>
        <w:t>R E Q U E R I M E N T O</w:t>
      </w:r>
      <w:proofErr w:type="gramStart"/>
      <w:r w:rsidRPr="00CE328E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CE328E">
        <w:rPr>
          <w:rFonts w:ascii="Arial" w:hAnsi="Arial" w:cs="Arial"/>
          <w:b/>
          <w:sz w:val="22"/>
          <w:szCs w:val="22"/>
        </w:rPr>
        <w:t xml:space="preserve">Nº. </w:t>
      </w:r>
      <w:r w:rsidR="00B063A2">
        <w:rPr>
          <w:rFonts w:ascii="Arial" w:hAnsi="Arial" w:cs="Arial"/>
          <w:b/>
          <w:sz w:val="22"/>
          <w:szCs w:val="22"/>
          <w:u w:val="single"/>
        </w:rPr>
        <w:t>536</w:t>
      </w:r>
    </w:p>
    <w:p w14:paraId="4CD8C463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32F2EEBF" w14:textId="15B2FEBB" w:rsidR="00CE328E" w:rsidRPr="00CE328E" w:rsidRDefault="00E24BC4" w:rsidP="00CE32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328E">
        <w:rPr>
          <w:rFonts w:ascii="Arial" w:hAnsi="Arial" w:cs="Arial"/>
          <w:b/>
          <w:sz w:val="22"/>
          <w:szCs w:val="22"/>
        </w:rPr>
        <w:t xml:space="preserve">SESSÃO ORDINÁRIA DE </w:t>
      </w:r>
      <w:r w:rsidR="00B16461">
        <w:rPr>
          <w:rFonts w:ascii="Arial" w:hAnsi="Arial" w:cs="Arial"/>
          <w:b/>
          <w:sz w:val="22"/>
          <w:szCs w:val="22"/>
          <w:u w:val="single"/>
        </w:rPr>
        <w:t>5/7</w:t>
      </w:r>
      <w:r w:rsidRPr="00CE328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2CBDD4A1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0992E3A8" w14:textId="77777777" w:rsidR="00CE328E" w:rsidRPr="00CE328E" w:rsidRDefault="00E24BC4" w:rsidP="00CE328E">
      <w:pPr>
        <w:pStyle w:val="Ttulo4"/>
        <w:rPr>
          <w:rFonts w:ascii="Arial" w:hAnsi="Arial" w:cs="Arial"/>
          <w:smallCaps/>
          <w:sz w:val="22"/>
          <w:szCs w:val="22"/>
        </w:rPr>
      </w:pPr>
      <w:r w:rsidRPr="00CE328E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76242FC2" w14:textId="77777777" w:rsidR="00CE328E" w:rsidRPr="00CE328E" w:rsidRDefault="00CE328E" w:rsidP="00CE328E">
      <w:pPr>
        <w:rPr>
          <w:sz w:val="22"/>
          <w:szCs w:val="22"/>
        </w:rPr>
      </w:pPr>
    </w:p>
    <w:p w14:paraId="65492959" w14:textId="77777777" w:rsidR="00CE328E" w:rsidRPr="00CE328E" w:rsidRDefault="00CE328E" w:rsidP="00CE328E">
      <w:pPr>
        <w:rPr>
          <w:sz w:val="22"/>
          <w:szCs w:val="22"/>
        </w:rPr>
      </w:pPr>
    </w:p>
    <w:p w14:paraId="42C42F8C" w14:textId="77777777" w:rsidR="00CE328E" w:rsidRPr="00CE328E" w:rsidRDefault="00CE328E" w:rsidP="00CE328E">
      <w:pPr>
        <w:rPr>
          <w:sz w:val="22"/>
          <w:szCs w:val="22"/>
        </w:rPr>
      </w:pPr>
    </w:p>
    <w:p w14:paraId="63345C3A" w14:textId="77777777" w:rsidR="00CE328E" w:rsidRPr="00CE328E" w:rsidRDefault="00CE328E" w:rsidP="00CE328E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6AC2FFC0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55DA4B0E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35CDC7FB" w14:textId="3CA26993" w:rsidR="00B063A2" w:rsidRPr="00B063A2" w:rsidRDefault="00B063A2" w:rsidP="00B063A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063A2">
        <w:rPr>
          <w:rFonts w:ascii="Arial" w:hAnsi="Arial" w:cs="Arial"/>
          <w:sz w:val="22"/>
          <w:szCs w:val="22"/>
        </w:rPr>
        <w:t>Considerando o disposto na Lei nº 5</w:t>
      </w:r>
      <w:r w:rsidR="00E1427B">
        <w:rPr>
          <w:rFonts w:ascii="Arial" w:hAnsi="Arial" w:cs="Arial"/>
          <w:sz w:val="22"/>
          <w:szCs w:val="22"/>
        </w:rPr>
        <w:t>,</w:t>
      </w:r>
      <w:r w:rsidRPr="00B063A2">
        <w:rPr>
          <w:rFonts w:ascii="Arial" w:hAnsi="Arial" w:cs="Arial"/>
          <w:sz w:val="22"/>
          <w:szCs w:val="22"/>
        </w:rPr>
        <w:t>708, de 2 de junho de 2015, que “Inclui inciso XVIII ao art. 2º da Lei nº 4.397, de 11 de junho de 2003, designando o COMDEMA como órgão de controle social e fiscalização da política de saneamento básico”, o Conselho Municipal do Meio Ambiente passou a exercer o papel de controle social e fiscalizador do Sistema de Saneamento Básico do Município.</w:t>
      </w:r>
    </w:p>
    <w:p w14:paraId="327DB583" w14:textId="77777777" w:rsidR="00B063A2" w:rsidRPr="00B063A2" w:rsidRDefault="00B063A2" w:rsidP="00B063A2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BA92774" w14:textId="3DB902CC" w:rsidR="00B063A2" w:rsidRPr="00B063A2" w:rsidRDefault="00B063A2" w:rsidP="00B063A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063A2">
        <w:rPr>
          <w:rFonts w:ascii="Arial" w:hAnsi="Arial" w:cs="Arial"/>
          <w:sz w:val="22"/>
          <w:szCs w:val="22"/>
        </w:rPr>
        <w:t>Consta também na Lei Complementar nº 1</w:t>
      </w:r>
      <w:r w:rsidR="00E1427B">
        <w:rPr>
          <w:rFonts w:ascii="Arial" w:hAnsi="Arial" w:cs="Arial"/>
          <w:sz w:val="22"/>
          <w:szCs w:val="22"/>
        </w:rPr>
        <w:t>.</w:t>
      </w:r>
      <w:r w:rsidRPr="00B063A2">
        <w:rPr>
          <w:rFonts w:ascii="Arial" w:hAnsi="Arial" w:cs="Arial"/>
          <w:sz w:val="22"/>
          <w:szCs w:val="22"/>
        </w:rPr>
        <w:t>145, de 30 de abril de 2015, que “Dispõe sobre o Código Municipal de Meio Ambiente, a Política Municipal do Meio Ambiente e o Sistema Municipal do Meio Ambiente”, que o COMDEMA ampliou o seu papel de controle social e fiscalizador.</w:t>
      </w:r>
    </w:p>
    <w:p w14:paraId="435B3DD8" w14:textId="77777777" w:rsidR="00B063A2" w:rsidRPr="00B063A2" w:rsidRDefault="00B063A2" w:rsidP="00B063A2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E6063DC" w14:textId="77777777" w:rsidR="00B063A2" w:rsidRDefault="00B063A2" w:rsidP="00B063A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063A2">
        <w:rPr>
          <w:rFonts w:ascii="Arial" w:hAnsi="Arial" w:cs="Arial"/>
          <w:sz w:val="22"/>
          <w:szCs w:val="22"/>
        </w:rPr>
        <w:t>Conforme é sabido, a prestação de serviço de abastecimento de água e esgoto sanitário é realizada nos termos do Convênio nº 140/2010 entre a Prefeitura e o Governo do Estado, e Contrato de Programa nº 197/2010 entre a Prefeitura e a Companhia de Saneamento Básico do Estado de São Paulo (SABESP).</w:t>
      </w:r>
    </w:p>
    <w:p w14:paraId="31E47BC2" w14:textId="77777777" w:rsidR="00E1427B" w:rsidRPr="00B063A2" w:rsidRDefault="00E1427B" w:rsidP="00B063A2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000305F" w14:textId="30C625BC" w:rsidR="00074EE2" w:rsidRDefault="00B063A2" w:rsidP="00E1427B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063A2">
        <w:rPr>
          <w:rFonts w:ascii="Arial" w:hAnsi="Arial" w:cs="Arial"/>
          <w:sz w:val="22"/>
          <w:szCs w:val="22"/>
        </w:rPr>
        <w:t>Considerando que não ho</w:t>
      </w:r>
      <w:r w:rsidR="00E1427B">
        <w:rPr>
          <w:rFonts w:ascii="Arial" w:hAnsi="Arial" w:cs="Arial"/>
          <w:sz w:val="22"/>
          <w:szCs w:val="22"/>
        </w:rPr>
        <w:t xml:space="preserve">uve resposta ao Requerimento nº </w:t>
      </w:r>
      <w:r w:rsidRPr="00B063A2">
        <w:rPr>
          <w:rFonts w:ascii="Arial" w:hAnsi="Arial" w:cs="Arial"/>
          <w:sz w:val="22"/>
          <w:szCs w:val="22"/>
        </w:rPr>
        <w:t>39 de 11/02/2019</w:t>
      </w:r>
      <w:r w:rsidR="00E1427B">
        <w:rPr>
          <w:rFonts w:ascii="Arial" w:hAnsi="Arial" w:cs="Arial"/>
          <w:sz w:val="22"/>
          <w:szCs w:val="22"/>
        </w:rPr>
        <w:t>,</w:t>
      </w:r>
      <w:r w:rsidRPr="00B063A2">
        <w:rPr>
          <w:rFonts w:ascii="Arial" w:hAnsi="Arial" w:cs="Arial"/>
          <w:sz w:val="22"/>
          <w:szCs w:val="22"/>
        </w:rPr>
        <w:t xml:space="preserve"> r</w:t>
      </w:r>
      <w:r w:rsidR="00E1427B">
        <w:rPr>
          <w:rFonts w:ascii="Arial" w:hAnsi="Arial" w:cs="Arial"/>
          <w:sz w:val="22"/>
          <w:szCs w:val="22"/>
        </w:rPr>
        <w:t xml:space="preserve">eferente esta mesma solicitação, </w:t>
      </w:r>
      <w:r w:rsidR="00E24BC4" w:rsidRPr="00CE328E">
        <w:rPr>
          <w:rFonts w:ascii="Arial" w:hAnsi="Arial" w:cs="Arial"/>
          <w:b/>
          <w:sz w:val="22"/>
          <w:szCs w:val="22"/>
        </w:rPr>
        <w:t>REQUEREMOS</w:t>
      </w:r>
      <w:r w:rsidR="00E24BC4" w:rsidRPr="00CE328E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414C12">
        <w:rPr>
          <w:rFonts w:ascii="Arial" w:hAnsi="Arial" w:cs="Arial"/>
          <w:sz w:val="22"/>
          <w:szCs w:val="22"/>
        </w:rPr>
        <w:t>a</w:t>
      </w:r>
      <w:r w:rsidR="00E24BC4" w:rsidRPr="00CE328E">
        <w:rPr>
          <w:rFonts w:ascii="Arial" w:hAnsi="Arial" w:cs="Arial"/>
          <w:sz w:val="22"/>
          <w:szCs w:val="22"/>
        </w:rPr>
        <w:t xml:space="preserve">o Presidente do Conselho Municipal de Defesa do Meio Ambiente, </w:t>
      </w:r>
      <w:r w:rsidR="003F4F00">
        <w:rPr>
          <w:rFonts w:ascii="Arial" w:hAnsi="Arial" w:cs="Arial"/>
          <w:b/>
          <w:sz w:val="24"/>
          <w:szCs w:val="24"/>
        </w:rPr>
        <w:t>LEONARDO FULGUERAL</w:t>
      </w:r>
      <w:r w:rsidR="00E24BC4" w:rsidRPr="00CE328E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074EE2" w:rsidRPr="00B063A2">
        <w:rPr>
          <w:rFonts w:ascii="Arial" w:hAnsi="Arial" w:cs="Arial"/>
          <w:sz w:val="22"/>
          <w:szCs w:val="22"/>
        </w:rPr>
        <w:t>informar quais foram as ações e deliberações referentes as atribuições do Conselho, disposta na Lei nº 5708, de 2 de junho de 2015, que “Inclui inciso XVIII ao art. 2º da Lei nº 4.397, de 11 de junho de 2003, que designou o COMDEMA como órgão de controle social e fiscalização da política de saneamento básico”, encaminhando a esta Casa de Leis o relatório e as cópias das atas das reuniões, com as respectivas deliberações e ações desde a instituição da referida Lei, referente ao Sistema de Saneamento Básico do Município.</w:t>
      </w:r>
    </w:p>
    <w:p w14:paraId="39F59B3E" w14:textId="624F1C5E" w:rsidR="009A44A9" w:rsidRDefault="009A44A9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71A1AC2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1FCC220" w14:textId="5FEA0A8A" w:rsidR="00CE328E" w:rsidRPr="00CE328E" w:rsidRDefault="00E24BC4" w:rsidP="00CE328E">
      <w:pPr>
        <w:jc w:val="center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Plenário “V</w:t>
      </w:r>
      <w:r w:rsidR="009A44A9">
        <w:rPr>
          <w:rFonts w:ascii="Arial" w:hAnsi="Arial" w:cs="Arial"/>
          <w:sz w:val="22"/>
          <w:szCs w:val="22"/>
        </w:rPr>
        <w:t xml:space="preserve">er. Laurindo Ezidoro Jaqueta”, </w:t>
      </w:r>
      <w:r w:rsidR="00074EE2">
        <w:rPr>
          <w:rFonts w:ascii="Arial" w:hAnsi="Arial" w:cs="Arial"/>
          <w:sz w:val="22"/>
          <w:szCs w:val="22"/>
        </w:rPr>
        <w:t>5</w:t>
      </w:r>
      <w:r w:rsidRPr="00CE328E">
        <w:rPr>
          <w:rFonts w:ascii="Arial" w:hAnsi="Arial" w:cs="Arial"/>
          <w:sz w:val="22"/>
          <w:szCs w:val="22"/>
        </w:rPr>
        <w:t xml:space="preserve"> de </w:t>
      </w:r>
      <w:r w:rsidR="00074EE2">
        <w:rPr>
          <w:rFonts w:ascii="Arial" w:hAnsi="Arial" w:cs="Arial"/>
          <w:sz w:val="22"/>
          <w:szCs w:val="22"/>
        </w:rPr>
        <w:t>julho</w:t>
      </w:r>
      <w:r w:rsidRPr="00CE328E">
        <w:rPr>
          <w:rFonts w:ascii="Arial" w:hAnsi="Arial" w:cs="Arial"/>
          <w:sz w:val="22"/>
          <w:szCs w:val="22"/>
        </w:rPr>
        <w:t xml:space="preserve"> de 2021.</w:t>
      </w:r>
    </w:p>
    <w:p w14:paraId="08B03978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6B995D06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7592A45D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15B8874A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632ACCF7" w14:textId="6D2AF6DA" w:rsidR="00CE328E" w:rsidRPr="00CE328E" w:rsidRDefault="00E24BC4" w:rsidP="00CE328E">
      <w:pPr>
        <w:jc w:val="center"/>
        <w:rPr>
          <w:rFonts w:ascii="Arial" w:hAnsi="Arial" w:cs="Arial"/>
          <w:b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Vereador</w:t>
      </w:r>
      <w:r w:rsidR="00074EE2">
        <w:rPr>
          <w:rFonts w:ascii="Arial" w:hAnsi="Arial" w:cs="Arial"/>
          <w:sz w:val="22"/>
          <w:szCs w:val="22"/>
        </w:rPr>
        <w:t>a</w:t>
      </w:r>
      <w:r w:rsidRPr="00CE328E">
        <w:rPr>
          <w:rFonts w:ascii="Arial" w:hAnsi="Arial" w:cs="Arial"/>
          <w:sz w:val="22"/>
          <w:szCs w:val="22"/>
        </w:rPr>
        <w:t xml:space="preserve"> Autor</w:t>
      </w:r>
      <w:r w:rsidR="00074EE2">
        <w:rPr>
          <w:rFonts w:ascii="Arial" w:hAnsi="Arial" w:cs="Arial"/>
          <w:sz w:val="22"/>
          <w:szCs w:val="22"/>
        </w:rPr>
        <w:t>a</w:t>
      </w:r>
      <w:r w:rsidRPr="00CE328E">
        <w:rPr>
          <w:rFonts w:ascii="Arial" w:hAnsi="Arial" w:cs="Arial"/>
          <w:sz w:val="22"/>
          <w:szCs w:val="22"/>
        </w:rPr>
        <w:t xml:space="preserve"> </w:t>
      </w:r>
      <w:r w:rsidR="00074EE2">
        <w:rPr>
          <w:rFonts w:ascii="Arial" w:hAnsi="Arial" w:cs="Arial"/>
          <w:b/>
          <w:sz w:val="22"/>
          <w:szCs w:val="22"/>
        </w:rPr>
        <w:t>ROSE IELO</w:t>
      </w:r>
      <w:bookmarkStart w:id="0" w:name="_GoBack"/>
      <w:bookmarkEnd w:id="0"/>
    </w:p>
    <w:p w14:paraId="7C060A93" w14:textId="55289983" w:rsidR="00CE328E" w:rsidRPr="009A44A9" w:rsidRDefault="00074EE2" w:rsidP="00CE32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PDT</w:t>
      </w:r>
    </w:p>
    <w:p w14:paraId="0F7DC291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E0110FD" w14:textId="77777777" w:rsidR="009A44A9" w:rsidRDefault="009A44A9" w:rsidP="0041156D">
      <w:pPr>
        <w:jc w:val="center"/>
        <w:rPr>
          <w:rFonts w:ascii="Arial" w:hAnsi="Arial" w:cs="Arial"/>
          <w:sz w:val="24"/>
          <w:szCs w:val="24"/>
        </w:rPr>
      </w:pPr>
    </w:p>
    <w:p w14:paraId="669DF0FE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54332294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B41F687" w14:textId="26276CCF" w:rsidR="00AB3A33" w:rsidRPr="00AB3A33" w:rsidRDefault="00B063A2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RASI</w:t>
      </w:r>
      <w:r w:rsidR="00E24BC4">
        <w:rPr>
          <w:rFonts w:ascii="Arial" w:hAnsi="Arial" w:cs="Arial"/>
          <w:color w:val="BFBFBF" w:themeColor="background1" w:themeShade="BF"/>
          <w:sz w:val="16"/>
          <w:szCs w:val="16"/>
        </w:rPr>
        <w:t>/mal</w:t>
      </w:r>
    </w:p>
    <w:sectPr w:rsidR="00AB3A33" w:rsidRPr="00AB3A33" w:rsidSect="009A44A9">
      <w:headerReference w:type="default" r:id="rId7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EA8D" w14:textId="77777777" w:rsidR="00446ECE" w:rsidRDefault="00446ECE">
      <w:r>
        <w:separator/>
      </w:r>
    </w:p>
  </w:endnote>
  <w:endnote w:type="continuationSeparator" w:id="0">
    <w:p w14:paraId="2980861B" w14:textId="77777777" w:rsidR="00446ECE" w:rsidRDefault="0044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7D3EA" w14:textId="77777777" w:rsidR="00446ECE" w:rsidRDefault="00446ECE">
      <w:r>
        <w:separator/>
      </w:r>
    </w:p>
  </w:footnote>
  <w:footnote w:type="continuationSeparator" w:id="0">
    <w:p w14:paraId="50242393" w14:textId="77777777" w:rsidR="00446ECE" w:rsidRDefault="0044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74EE2"/>
    <w:rsid w:val="0017190B"/>
    <w:rsid w:val="003158A8"/>
    <w:rsid w:val="00334FFE"/>
    <w:rsid w:val="0036631D"/>
    <w:rsid w:val="003F4F00"/>
    <w:rsid w:val="0041156D"/>
    <w:rsid w:val="00414C12"/>
    <w:rsid w:val="00446ECE"/>
    <w:rsid w:val="00480205"/>
    <w:rsid w:val="00520524"/>
    <w:rsid w:val="006478B7"/>
    <w:rsid w:val="00690024"/>
    <w:rsid w:val="006E25C7"/>
    <w:rsid w:val="007433C6"/>
    <w:rsid w:val="0076791F"/>
    <w:rsid w:val="008A5514"/>
    <w:rsid w:val="009A44A9"/>
    <w:rsid w:val="00A3753E"/>
    <w:rsid w:val="00A75731"/>
    <w:rsid w:val="00AB3A33"/>
    <w:rsid w:val="00AC073A"/>
    <w:rsid w:val="00B063A2"/>
    <w:rsid w:val="00B16461"/>
    <w:rsid w:val="00B954AF"/>
    <w:rsid w:val="00BD46B6"/>
    <w:rsid w:val="00C071A7"/>
    <w:rsid w:val="00C6482F"/>
    <w:rsid w:val="00CE328E"/>
    <w:rsid w:val="00D64539"/>
    <w:rsid w:val="00D87330"/>
    <w:rsid w:val="00DB2F1A"/>
    <w:rsid w:val="00E069DD"/>
    <w:rsid w:val="00E1427B"/>
    <w:rsid w:val="00E24BC4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41156D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1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CE328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41156D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1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CE328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2021-06-07T23:41:00Z</cp:lastPrinted>
  <dcterms:created xsi:type="dcterms:W3CDTF">2020-07-10T17:04:00Z</dcterms:created>
  <dcterms:modified xsi:type="dcterms:W3CDTF">2021-07-05T13:04:00Z</dcterms:modified>
</cp:coreProperties>
</file>