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C1A" w:rsidRDefault="00876C1A" w:rsidP="00270EC6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EC6" w:rsidRDefault="00270EC6" w:rsidP="00270EC6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Nº. 056</w:t>
      </w:r>
    </w:p>
    <w:p w:rsidR="00270EC6" w:rsidRDefault="00270EC6" w:rsidP="00270EC6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02 de setembro de 2021</w:t>
      </w: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EC6" w:rsidRDefault="003F68EF" w:rsidP="007B30C6">
      <w:pPr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“Institui o Programa de Fornecimento de Absorventes H</w:t>
      </w:r>
      <w:r w:rsidR="00270EC6">
        <w:rPr>
          <w:rFonts w:ascii="Times New Roman" w:hAnsi="Times New Roman" w:cs="Times New Roman"/>
          <w:sz w:val="24"/>
          <w:szCs w:val="24"/>
        </w:rPr>
        <w:t>igiênicos para mulheres de baixa rend</w:t>
      </w:r>
      <w:r>
        <w:rPr>
          <w:rFonts w:ascii="Times New Roman" w:hAnsi="Times New Roman" w:cs="Times New Roman"/>
          <w:sz w:val="24"/>
          <w:szCs w:val="24"/>
        </w:rPr>
        <w:t>a e estudantes matriculadas na rede municipal de ensino</w:t>
      </w:r>
      <w:r w:rsidR="00270EC6">
        <w:rPr>
          <w:rFonts w:ascii="Times New Roman" w:hAnsi="Times New Roman" w:cs="Times New Roman"/>
          <w:sz w:val="24"/>
          <w:szCs w:val="24"/>
        </w:rPr>
        <w:t>”.</w:t>
      </w: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Default="00E6327C" w:rsidP="00270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Art.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º </w:t>
      </w:r>
      <w:r w:rsidR="007B30C6">
        <w:rPr>
          <w:rFonts w:ascii="Times New Roman" w:hAnsi="Times New Roman" w:cs="Times New Roman"/>
          <w:sz w:val="24"/>
          <w:szCs w:val="24"/>
        </w:rPr>
        <w:t xml:space="preserve"> Fica</w:t>
      </w:r>
      <w:proofErr w:type="gramEnd"/>
      <w:r w:rsidR="007B30C6">
        <w:rPr>
          <w:rFonts w:ascii="Times New Roman" w:hAnsi="Times New Roman" w:cs="Times New Roman"/>
          <w:sz w:val="24"/>
          <w:szCs w:val="24"/>
        </w:rPr>
        <w:t xml:space="preserve"> instituído em Botucatu o Programa de Fornecimento de Absorventes H</w:t>
      </w:r>
      <w:r w:rsidR="00270EC6">
        <w:rPr>
          <w:rFonts w:ascii="Times New Roman" w:hAnsi="Times New Roman" w:cs="Times New Roman"/>
          <w:sz w:val="24"/>
          <w:szCs w:val="24"/>
        </w:rPr>
        <w:t>igiênicos às mulheres de baixa renda e às alunas matriculadas na rede municipal de ensino.</w:t>
      </w: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 – Fica a critério do Poder Executivo o melhor método de distribuição e fornecimento do produto. </w:t>
      </w: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Default="00E6327C" w:rsidP="00270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° </w:t>
      </w:r>
      <w:r w:rsidR="007B30C6">
        <w:rPr>
          <w:rFonts w:ascii="Times New Roman" w:hAnsi="Times New Roman" w:cs="Times New Roman"/>
          <w:sz w:val="24"/>
          <w:szCs w:val="24"/>
        </w:rPr>
        <w:t xml:space="preserve"> São</w:t>
      </w:r>
      <w:proofErr w:type="gramEnd"/>
      <w:r w:rsidR="007B30C6">
        <w:rPr>
          <w:rFonts w:ascii="Times New Roman" w:hAnsi="Times New Roman" w:cs="Times New Roman"/>
          <w:sz w:val="24"/>
          <w:szCs w:val="24"/>
        </w:rPr>
        <w:t xml:space="preserve"> objetivos do Programa:</w:t>
      </w:r>
    </w:p>
    <w:p w:rsidR="00270EC6" w:rsidRDefault="007B30C6" w:rsidP="00270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P</w:t>
      </w:r>
      <w:r w:rsidR="00270EC6">
        <w:rPr>
          <w:rFonts w:ascii="Times New Roman" w:hAnsi="Times New Roman" w:cs="Times New Roman"/>
          <w:sz w:val="24"/>
          <w:szCs w:val="24"/>
        </w:rPr>
        <w:t>roporcionar o acesso a produtos de higiene às estudantes das escolas municipais;</w:t>
      </w: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B30C6">
        <w:rPr>
          <w:rFonts w:ascii="Times New Roman" w:hAnsi="Times New Roman" w:cs="Times New Roman"/>
          <w:sz w:val="24"/>
          <w:szCs w:val="24"/>
        </w:rPr>
        <w:t>I. E</w:t>
      </w:r>
      <w:r>
        <w:rPr>
          <w:rFonts w:ascii="Times New Roman" w:hAnsi="Times New Roman" w:cs="Times New Roman"/>
          <w:sz w:val="24"/>
          <w:szCs w:val="24"/>
        </w:rPr>
        <w:t>vitar que as estudantes se ausentem das aulas por falta de absorvente higiênico;</w:t>
      </w:r>
    </w:p>
    <w:p w:rsidR="00270EC6" w:rsidRDefault="007B30C6" w:rsidP="00270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P</w:t>
      </w:r>
      <w:r w:rsidR="00270EC6">
        <w:rPr>
          <w:rFonts w:ascii="Times New Roman" w:hAnsi="Times New Roman" w:cs="Times New Roman"/>
          <w:sz w:val="24"/>
          <w:szCs w:val="24"/>
        </w:rPr>
        <w:t>revenir doenças pelo uso prolongado do absorvente higiênico.</w:t>
      </w: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Default="00E6327C" w:rsidP="00270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º </w:t>
      </w:r>
      <w:r w:rsidR="00270EC6">
        <w:rPr>
          <w:rFonts w:ascii="Times New Roman" w:hAnsi="Times New Roman" w:cs="Times New Roman"/>
          <w:sz w:val="24"/>
          <w:szCs w:val="24"/>
        </w:rPr>
        <w:t xml:space="preserve"> Para</w:t>
      </w:r>
      <w:proofErr w:type="gramEnd"/>
      <w:r w:rsidR="00270EC6">
        <w:rPr>
          <w:rFonts w:ascii="Times New Roman" w:hAnsi="Times New Roman" w:cs="Times New Roman"/>
          <w:sz w:val="24"/>
          <w:szCs w:val="24"/>
        </w:rPr>
        <w:t xml:space="preserve"> ter direito ao absorvente, a mulher de baixa renda deverá estar cadastrada em </w:t>
      </w:r>
      <w:r w:rsidR="007B30C6">
        <w:rPr>
          <w:rFonts w:ascii="Times New Roman" w:hAnsi="Times New Roman" w:cs="Times New Roman"/>
          <w:sz w:val="24"/>
          <w:szCs w:val="24"/>
        </w:rPr>
        <w:t>unidade do</w:t>
      </w:r>
      <w:r w:rsidR="00270EC6">
        <w:rPr>
          <w:rFonts w:ascii="Times New Roman" w:hAnsi="Times New Roman" w:cs="Times New Roman"/>
          <w:sz w:val="24"/>
          <w:szCs w:val="24"/>
        </w:rPr>
        <w:t xml:space="preserve"> Centro de Referência em Assistência Social</w:t>
      </w:r>
      <w:r w:rsidR="007B30C6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270EC6">
        <w:rPr>
          <w:rFonts w:ascii="Times New Roman" w:hAnsi="Times New Roman" w:cs="Times New Roman"/>
          <w:sz w:val="24"/>
          <w:szCs w:val="24"/>
        </w:rPr>
        <w:t>.</w:t>
      </w:r>
    </w:p>
    <w:p w:rsidR="00270EC6" w:rsidRDefault="00270EC6" w:rsidP="006362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0EC6" w:rsidRDefault="00E6327C" w:rsidP="00270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º </w:t>
      </w:r>
      <w:r w:rsidR="00270EC6">
        <w:rPr>
          <w:rFonts w:ascii="Times New Roman" w:hAnsi="Times New Roman" w:cs="Times New Roman"/>
          <w:sz w:val="24"/>
          <w:szCs w:val="24"/>
        </w:rPr>
        <w:t xml:space="preserve"> Poderão</w:t>
      </w:r>
      <w:proofErr w:type="gramEnd"/>
      <w:r w:rsidR="00270EC6">
        <w:rPr>
          <w:rFonts w:ascii="Times New Roman" w:hAnsi="Times New Roman" w:cs="Times New Roman"/>
          <w:sz w:val="24"/>
          <w:szCs w:val="24"/>
        </w:rPr>
        <w:t xml:space="preserve"> ser realizados convênios, acordos ou outros</w:t>
      </w:r>
      <w:r w:rsidR="00770FFB">
        <w:rPr>
          <w:rFonts w:ascii="Times New Roman" w:hAnsi="Times New Roman" w:cs="Times New Roman"/>
          <w:sz w:val="24"/>
          <w:szCs w:val="24"/>
        </w:rPr>
        <w:t xml:space="preserve"> instrumentos jurídicos </w:t>
      </w:r>
      <w:r w:rsidR="00270EC6">
        <w:rPr>
          <w:rFonts w:ascii="Times New Roman" w:hAnsi="Times New Roman" w:cs="Times New Roman"/>
          <w:sz w:val="24"/>
          <w:szCs w:val="24"/>
        </w:rPr>
        <w:t>para a consecução dos objetivos desta lei.</w:t>
      </w: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Default="00E6327C" w:rsidP="00270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5º</w:t>
      </w:r>
      <w:r w:rsidR="00270EC6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Ver. “Laurindo Ezidoro Jaqueta”, 02 de setembro de 2021.</w:t>
      </w: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Vereadora Autora </w:t>
      </w:r>
      <w:r>
        <w:rPr>
          <w:rFonts w:ascii="Times New Roman" w:hAnsi="Times New Roman" w:cs="Times New Roman"/>
          <w:b/>
          <w:sz w:val="24"/>
          <w:szCs w:val="24"/>
        </w:rPr>
        <w:t>CLAUDIA GABRIEL</w:t>
      </w:r>
    </w:p>
    <w:p w:rsidR="00270EC6" w:rsidRDefault="00270EC6" w:rsidP="00270E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</w:t>
      </w:r>
    </w:p>
    <w:p w:rsidR="00270EC6" w:rsidRDefault="00270EC6" w:rsidP="00270EC6">
      <w:pPr>
        <w:rPr>
          <w:rFonts w:ascii="Times New Roman" w:hAnsi="Times New Roman" w:cs="Times New Roman"/>
          <w:b/>
          <w:sz w:val="24"/>
          <w:szCs w:val="24"/>
        </w:rPr>
      </w:pPr>
    </w:p>
    <w:p w:rsidR="00270EC6" w:rsidRDefault="00270EC6" w:rsidP="00270E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EC6" w:rsidRDefault="00270EC6" w:rsidP="00270E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EC6" w:rsidRDefault="00270EC6" w:rsidP="00270EC6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0EC6" w:rsidRDefault="00270EC6" w:rsidP="00270EC6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0EC6" w:rsidRDefault="00270EC6" w:rsidP="00270EC6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41770" w:rsidRDefault="00F41770" w:rsidP="00270EC6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41770" w:rsidRDefault="00F41770" w:rsidP="00270EC6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41770" w:rsidRDefault="00F41770" w:rsidP="00270EC6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41770" w:rsidRDefault="00F41770" w:rsidP="00270EC6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87190" w:rsidRDefault="00887190" w:rsidP="00270EC6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70EC6" w:rsidRDefault="00270EC6" w:rsidP="00270EC6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0EC6" w:rsidRDefault="00270EC6" w:rsidP="00270EC6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70EC6" w:rsidRDefault="00270EC6" w:rsidP="00270EC6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PROJETO DE LEI Nº. 056</w:t>
      </w:r>
    </w:p>
    <w:p w:rsidR="00270EC6" w:rsidRDefault="00270EC6" w:rsidP="00270EC6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02 de setembro de 2021</w:t>
      </w:r>
    </w:p>
    <w:p w:rsidR="00270EC6" w:rsidRDefault="00270EC6" w:rsidP="00270E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EC6" w:rsidRDefault="00270EC6" w:rsidP="00270E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EC6" w:rsidRDefault="00270EC6" w:rsidP="00270E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EC6" w:rsidRDefault="00270EC6" w:rsidP="00270E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270EC6" w:rsidRDefault="00270EC6" w:rsidP="00270EC6"/>
    <w:p w:rsidR="00270EC6" w:rsidRDefault="00270EC6" w:rsidP="00270EC6">
      <w:pPr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pobreza menstrual é uma realidade pouco conhecida, mas que leva milhares de mulheres e meninas a utilizar materiais não adequados para absorver o fluxo, aumentando os ricos de infecção e colocando sua saúde em risco.</w:t>
      </w: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situação é tão esquecida que no Brasil não existem dados oficiais. Uma pesquisa realizada pela marca Sempre Livre, em 2018, com 9.062 brasileiras de 12 a 25 anos de idade revelou que, na faixa de 12 a 14 anos, 22% afirmam não ter acesso a produtos confiáveis relacionados ao período menstrual porque não têm dinheiro ou porque eles não são vendidos perto de casa.</w:t>
      </w: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Botucatu tem, aproximadamente, 65.557 Mulheres, sendo 47% na faixa etária de 15 anos a 50 anos, conforme dados do IBGE.</w:t>
      </w: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de extrema importância que sejam adotadas políticas públicas em nosso município voltadas à saúde da mulher e que, dentro da realidade orçamentária, promova fornecimento e a distribuição de absorventes higiênicos em quantidade adequada às necessidades de estudantes em período menstrual, por meios e formas que não exponham as estudantes.</w:t>
      </w: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Ver. “Laurindo Ezidoro Jaqueta”, 02 de setembro de 2021.</w:t>
      </w: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0EC6" w:rsidRDefault="00270EC6" w:rsidP="00270E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Vereadora Autora </w:t>
      </w:r>
      <w:r>
        <w:rPr>
          <w:rFonts w:ascii="Times New Roman" w:hAnsi="Times New Roman" w:cs="Times New Roman"/>
          <w:b/>
          <w:sz w:val="24"/>
          <w:szCs w:val="24"/>
        </w:rPr>
        <w:t>CLAUDIA GABRIEL</w:t>
      </w:r>
    </w:p>
    <w:p w:rsidR="00270EC6" w:rsidRDefault="00270EC6" w:rsidP="00270E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</w:t>
      </w:r>
    </w:p>
    <w:p w:rsidR="00270EC6" w:rsidRDefault="00270EC6" w:rsidP="00270E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EC6" w:rsidRDefault="00270EC6" w:rsidP="00270EC6"/>
    <w:p w:rsidR="00A2053D" w:rsidRDefault="00A2053D"/>
    <w:sectPr w:rsidR="00A2053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70EC6"/>
    <w:rsid w:val="003F68EF"/>
    <w:rsid w:val="0063622B"/>
    <w:rsid w:val="00770FFB"/>
    <w:rsid w:val="007B30C6"/>
    <w:rsid w:val="00876C1A"/>
    <w:rsid w:val="00887190"/>
    <w:rsid w:val="00A2053D"/>
    <w:rsid w:val="00A906D8"/>
    <w:rsid w:val="00AB5A74"/>
    <w:rsid w:val="00B748EC"/>
    <w:rsid w:val="00E6327C"/>
    <w:rsid w:val="00F071AE"/>
    <w:rsid w:val="00F4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25DC3-5874-46BA-B205-AD287E36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7B30C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32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Silmara</cp:lastModifiedBy>
  <cp:revision>12</cp:revision>
  <cp:lastPrinted>2021-09-08T13:27:00Z</cp:lastPrinted>
  <dcterms:created xsi:type="dcterms:W3CDTF">2021-09-02T13:48:00Z</dcterms:created>
  <dcterms:modified xsi:type="dcterms:W3CDTF">2021-09-08T13:40:00Z</dcterms:modified>
</cp:coreProperties>
</file>