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64" w:rsidRDefault="00C01464" w:rsidP="00C01464">
      <w:pPr>
        <w:pStyle w:val="Ttulo2"/>
        <w:rPr>
          <w:sz w:val="26"/>
          <w:szCs w:val="26"/>
          <w:u w:val="single"/>
        </w:rPr>
      </w:pPr>
      <w:proofErr w:type="gramStart"/>
      <w:r>
        <w:rPr>
          <w:sz w:val="26"/>
          <w:szCs w:val="26"/>
          <w:u w:val="single"/>
        </w:rPr>
        <w:t>LEI  Nº</w:t>
      </w:r>
      <w:proofErr w:type="gramEnd"/>
      <w:r>
        <w:rPr>
          <w:sz w:val="26"/>
          <w:szCs w:val="26"/>
          <w:u w:val="single"/>
        </w:rPr>
        <w:t>.  6.264</w:t>
      </w:r>
    </w:p>
    <w:p w:rsidR="00C01464" w:rsidRDefault="00C01464" w:rsidP="00C01464">
      <w:pPr>
        <w:jc w:val="center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8 de setembro de 2021</w:t>
      </w:r>
    </w:p>
    <w:p w:rsidR="00C01464" w:rsidRDefault="00C01464" w:rsidP="00C01464">
      <w:pPr>
        <w:pStyle w:val="Ttulo"/>
        <w:ind w:left="284"/>
        <w:rPr>
          <w:b w:val="0"/>
          <w:szCs w:val="28"/>
        </w:rPr>
      </w:pPr>
    </w:p>
    <w:p w:rsidR="00C01464" w:rsidRPr="00CB02E7" w:rsidRDefault="00C01464" w:rsidP="00C01464">
      <w:pPr>
        <w:rPr>
          <w:i/>
        </w:rPr>
      </w:pPr>
      <w:proofErr w:type="gramStart"/>
      <w:r w:rsidRPr="00CB02E7">
        <w:rPr>
          <w:i/>
        </w:rPr>
        <w:t>( Projeto</w:t>
      </w:r>
      <w:proofErr w:type="gramEnd"/>
      <w:r w:rsidRPr="00CB02E7">
        <w:rPr>
          <w:i/>
        </w:rPr>
        <w:t xml:space="preserve"> de Lei de iniciativa do vereador Silvio dos Santos)</w:t>
      </w:r>
    </w:p>
    <w:p w:rsidR="00C01464" w:rsidRDefault="00C01464" w:rsidP="00C01464">
      <w:pPr>
        <w:pStyle w:val="Ttulo"/>
        <w:ind w:left="0"/>
        <w:jc w:val="left"/>
        <w:rPr>
          <w:b w:val="0"/>
          <w:szCs w:val="28"/>
          <w:u w:val="single"/>
        </w:rPr>
      </w:pPr>
    </w:p>
    <w:p w:rsidR="00C01464" w:rsidRDefault="00C01464" w:rsidP="00C01464">
      <w:pPr>
        <w:ind w:left="411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“Proíbe o tabagismo nos locais que especifica”.</w:t>
      </w:r>
    </w:p>
    <w:p w:rsidR="00C01464" w:rsidRDefault="00C01464" w:rsidP="00C01464">
      <w:pPr>
        <w:ind w:left="4111"/>
        <w:jc w:val="both"/>
        <w:rPr>
          <w:i/>
          <w:sz w:val="24"/>
          <w:szCs w:val="24"/>
        </w:rPr>
      </w:pPr>
    </w:p>
    <w:p w:rsidR="00C01464" w:rsidRDefault="00C01464" w:rsidP="00C01464">
      <w:pPr>
        <w:ind w:left="3402"/>
        <w:jc w:val="both"/>
        <w:rPr>
          <w:i/>
          <w:sz w:val="24"/>
          <w:szCs w:val="24"/>
        </w:rPr>
      </w:pPr>
    </w:p>
    <w:p w:rsidR="00C01464" w:rsidRDefault="00C01464" w:rsidP="00C01464">
      <w:pPr>
        <w:jc w:val="both"/>
        <w:rPr>
          <w:sz w:val="24"/>
          <w:szCs w:val="24"/>
        </w:rPr>
      </w:pPr>
      <w:r>
        <w:rPr>
          <w:sz w:val="24"/>
          <w:szCs w:val="24"/>
        </w:rPr>
        <w:t>O Presidente da Câmara Municipal de Botucatu faz saber que a Câmara Municipal aprovou e eu, nos termos da Lei Orgânica do Município, promulgo a seguinte Lei:</w:t>
      </w:r>
    </w:p>
    <w:p w:rsidR="00C01464" w:rsidRDefault="00C01464" w:rsidP="00C01464">
      <w:pPr>
        <w:jc w:val="both"/>
        <w:rPr>
          <w:sz w:val="24"/>
          <w:szCs w:val="24"/>
        </w:rPr>
      </w:pPr>
    </w:p>
    <w:p w:rsidR="00C01464" w:rsidRDefault="00C01464" w:rsidP="00C01464">
      <w:pPr>
        <w:jc w:val="both"/>
        <w:rPr>
          <w:sz w:val="24"/>
          <w:szCs w:val="24"/>
        </w:rPr>
      </w:pPr>
    </w:p>
    <w:p w:rsidR="008244AE" w:rsidRPr="008244AE" w:rsidRDefault="008244AE" w:rsidP="008244AE">
      <w:pPr>
        <w:rPr>
          <w:sz w:val="24"/>
          <w:szCs w:val="24"/>
        </w:rPr>
      </w:pPr>
      <w:r>
        <w:rPr>
          <w:sz w:val="24"/>
          <w:szCs w:val="24"/>
        </w:rPr>
        <w:t>Art. 1°</w:t>
      </w:r>
      <w:r w:rsidRPr="008244AE">
        <w:rPr>
          <w:sz w:val="24"/>
          <w:szCs w:val="24"/>
        </w:rPr>
        <w:t xml:space="preserve"> É proibido fumar nos recintos coletivos, públicos ou privados, onde for obrigatório o trânsito ou a permanência de pessoas, assim considerados, entre outros, os seguintes locais:</w:t>
      </w:r>
    </w:p>
    <w:p w:rsidR="008244AE" w:rsidRPr="008244AE" w:rsidRDefault="008244AE" w:rsidP="008244AE">
      <w:pPr>
        <w:rPr>
          <w:sz w:val="24"/>
          <w:szCs w:val="24"/>
        </w:rPr>
      </w:pP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I - As repartições públicas;</w:t>
      </w: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II - Os elevadores dos prédios públicos e particulares;</w:t>
      </w: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III - O interior de veículos de transporte coletivo urbano;</w:t>
      </w: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IV – Os pontos de ônibus oficialmente estabelecidos, cobertos ou não;</w:t>
      </w: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V - Os hospitais, creches, postos de saúde e congêneres;</w:t>
      </w: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VI - Os locais de manipulação e preparo de refeições, assim considerados as cozinhas de restaurantes, refeitórios e similares;</w:t>
      </w: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VII – Os salões e as praças de alimentação de restaurantes, bares, lanchonetes, shoppings, hotéis e similares;</w:t>
      </w: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VIII - Os auditórios, as salas de aula, salas de reunião ou conferência, plenário e outros locais assemelhados, instalados em próprios municipais;</w:t>
      </w: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IX - Os museus, teatros, cinemas, salas de projeção, galerias de arte, bibliotecas e salas de exposição;</w:t>
      </w: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X - O interior de lojas, departamentos, supermercados, casas comerciais, bancos, casas de câmbio;</w:t>
      </w: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XI - Caixas eletrônicos das instituições bancárias que atendem fora do horário de expediente bancário;</w:t>
      </w: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XII - Os locais que são, por natureza, vulneráveis a incêndios e os recintos que sirvam de depósito para material de fácil combustão.</w:t>
      </w:r>
    </w:p>
    <w:p w:rsidR="008244AE" w:rsidRPr="008244AE" w:rsidRDefault="008244AE" w:rsidP="008244AE">
      <w:pPr>
        <w:rPr>
          <w:sz w:val="24"/>
          <w:szCs w:val="24"/>
        </w:rPr>
      </w:pPr>
    </w:p>
    <w:p w:rsidR="008244AE" w:rsidRPr="008244AE" w:rsidRDefault="008244AE" w:rsidP="008244AE">
      <w:pPr>
        <w:rPr>
          <w:sz w:val="24"/>
          <w:szCs w:val="24"/>
        </w:rPr>
      </w:pPr>
      <w:r>
        <w:rPr>
          <w:sz w:val="24"/>
          <w:szCs w:val="24"/>
        </w:rPr>
        <w:t>§ 1º</w:t>
      </w:r>
      <w:r w:rsidRPr="008244AE">
        <w:rPr>
          <w:sz w:val="24"/>
          <w:szCs w:val="24"/>
        </w:rPr>
        <w:t xml:space="preserve"> É obrigatória a afixação, em local visível, de cartazes, avisos ou adesivos, indicativos da proibição objeto da presente lei, com o seguinte texto: "Proibido Fumar - Lei Municipal n</w:t>
      </w:r>
      <w:r w:rsidR="005E73CE">
        <w:rPr>
          <w:sz w:val="24"/>
          <w:szCs w:val="24"/>
        </w:rPr>
        <w:t>º... multa de 5 (cinco)</w:t>
      </w:r>
      <w:r w:rsidRPr="008244AE">
        <w:rPr>
          <w:sz w:val="24"/>
          <w:szCs w:val="24"/>
        </w:rPr>
        <w:t xml:space="preserve"> </w:t>
      </w:r>
      <w:proofErr w:type="spellStart"/>
      <w:r w:rsidRPr="008244AE">
        <w:rPr>
          <w:sz w:val="24"/>
          <w:szCs w:val="24"/>
        </w:rPr>
        <w:t>UFESP</w:t>
      </w:r>
      <w:r w:rsidR="005E73CE">
        <w:rPr>
          <w:sz w:val="24"/>
          <w:szCs w:val="24"/>
        </w:rPr>
        <w:t>´s</w:t>
      </w:r>
      <w:bookmarkStart w:id="0" w:name="_GoBack"/>
      <w:bookmarkEnd w:id="0"/>
      <w:proofErr w:type="spellEnd"/>
      <w:r w:rsidRPr="008244AE">
        <w:rPr>
          <w:sz w:val="24"/>
          <w:szCs w:val="24"/>
        </w:rPr>
        <w:t>”.</w:t>
      </w:r>
    </w:p>
    <w:p w:rsidR="008244AE" w:rsidRPr="008244AE" w:rsidRDefault="008244AE" w:rsidP="008244AE">
      <w:pPr>
        <w:rPr>
          <w:sz w:val="24"/>
          <w:szCs w:val="24"/>
        </w:rPr>
      </w:pPr>
    </w:p>
    <w:p w:rsidR="008244AE" w:rsidRPr="008244AE" w:rsidRDefault="008244AE" w:rsidP="008244AE">
      <w:pPr>
        <w:rPr>
          <w:sz w:val="24"/>
          <w:szCs w:val="24"/>
        </w:rPr>
      </w:pPr>
      <w:r>
        <w:rPr>
          <w:sz w:val="24"/>
          <w:szCs w:val="24"/>
        </w:rPr>
        <w:t>§ 2º</w:t>
      </w:r>
      <w:r w:rsidRPr="008244AE">
        <w:rPr>
          <w:sz w:val="24"/>
          <w:szCs w:val="24"/>
        </w:rPr>
        <w:t xml:space="preserve"> Nos pontos de ônibus oficialmente estabelecidos, que não são cobertos, determina-se uma equidistância mínima de 05 (cinco) metros lineares entre seu marco central e </w:t>
      </w:r>
      <w:r>
        <w:rPr>
          <w:sz w:val="24"/>
          <w:szCs w:val="24"/>
        </w:rPr>
        <w:t>as laterais esquerda e direita.</w:t>
      </w:r>
    </w:p>
    <w:p w:rsidR="008244AE" w:rsidRPr="008244AE" w:rsidRDefault="008244AE" w:rsidP="008244AE">
      <w:pPr>
        <w:rPr>
          <w:sz w:val="24"/>
          <w:szCs w:val="24"/>
        </w:rPr>
      </w:pPr>
    </w:p>
    <w:p w:rsidR="008244AE" w:rsidRDefault="008244AE" w:rsidP="008244AE">
      <w:pPr>
        <w:rPr>
          <w:sz w:val="24"/>
          <w:szCs w:val="24"/>
        </w:rPr>
      </w:pPr>
      <w:r>
        <w:rPr>
          <w:sz w:val="24"/>
          <w:szCs w:val="24"/>
        </w:rPr>
        <w:t>Art. 2°</w:t>
      </w:r>
      <w:r w:rsidRPr="008244AE">
        <w:rPr>
          <w:sz w:val="24"/>
          <w:szCs w:val="24"/>
        </w:rPr>
        <w:t xml:space="preserve"> Fica vedada a celebração de contratos e ou convênios, de qualquer natureza, entre a administração pública municipal e as empresas fabricantes ou distribuidoras de tabaco, bem como a propaganda de qualquer tipo de artigo produzido a partir do fumo, em próprios.</w:t>
      </w:r>
    </w:p>
    <w:p w:rsidR="009040DE" w:rsidRPr="008244AE" w:rsidRDefault="009040DE" w:rsidP="008244AE">
      <w:pPr>
        <w:rPr>
          <w:sz w:val="24"/>
          <w:szCs w:val="24"/>
        </w:rPr>
      </w:pP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Parágrafo Único - A proibição prevista no caput do presente artigo estende-se a os concessionários e ou permissionários de serviços públicos.</w:t>
      </w:r>
    </w:p>
    <w:p w:rsidR="008244AE" w:rsidRPr="008244AE" w:rsidRDefault="008244AE" w:rsidP="008244AE">
      <w:pPr>
        <w:rPr>
          <w:sz w:val="24"/>
          <w:szCs w:val="24"/>
        </w:rPr>
      </w:pPr>
    </w:p>
    <w:p w:rsidR="008244AE" w:rsidRDefault="008244AE" w:rsidP="008244AE">
      <w:pPr>
        <w:rPr>
          <w:sz w:val="24"/>
          <w:szCs w:val="24"/>
        </w:rPr>
      </w:pPr>
    </w:p>
    <w:p w:rsidR="008244AE" w:rsidRDefault="008244AE" w:rsidP="008244AE">
      <w:pPr>
        <w:rPr>
          <w:sz w:val="24"/>
          <w:szCs w:val="24"/>
        </w:rPr>
      </w:pPr>
    </w:p>
    <w:p w:rsidR="008244AE" w:rsidRPr="008244AE" w:rsidRDefault="008244AE" w:rsidP="008244AE">
      <w:pPr>
        <w:rPr>
          <w:sz w:val="24"/>
          <w:szCs w:val="24"/>
        </w:rPr>
      </w:pPr>
      <w:r>
        <w:rPr>
          <w:sz w:val="24"/>
          <w:szCs w:val="24"/>
        </w:rPr>
        <w:t>Art. 3°</w:t>
      </w:r>
      <w:r w:rsidRPr="008244AE">
        <w:rPr>
          <w:sz w:val="24"/>
          <w:szCs w:val="24"/>
        </w:rPr>
        <w:t xml:space="preserve"> Sujeitam-se os infratores às disposições previstas na presente lei à multa de 5 (cinco) </w:t>
      </w:r>
      <w:proofErr w:type="spellStart"/>
      <w:r w:rsidRPr="008244AE">
        <w:rPr>
          <w:sz w:val="24"/>
          <w:szCs w:val="24"/>
        </w:rPr>
        <w:t>UFESP’s</w:t>
      </w:r>
      <w:proofErr w:type="spellEnd"/>
      <w:r w:rsidRPr="008244AE">
        <w:rPr>
          <w:sz w:val="24"/>
          <w:szCs w:val="24"/>
        </w:rPr>
        <w:t xml:space="preserve"> vigentes na data da autuação, aplicada em dobro, no caso de reincidência.</w:t>
      </w:r>
    </w:p>
    <w:p w:rsidR="008244AE" w:rsidRPr="008244AE" w:rsidRDefault="008244AE" w:rsidP="008244AE">
      <w:pPr>
        <w:rPr>
          <w:sz w:val="24"/>
          <w:szCs w:val="24"/>
        </w:rPr>
      </w:pP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Parágrafo único - Para os efeitos desta lei, consideram-se infratores os fumantes e os respectivos estabelecimentos onde a transgressão foi verificada.</w:t>
      </w:r>
    </w:p>
    <w:p w:rsidR="008244AE" w:rsidRPr="008244AE" w:rsidRDefault="008244AE" w:rsidP="008244AE">
      <w:pPr>
        <w:rPr>
          <w:sz w:val="24"/>
          <w:szCs w:val="24"/>
        </w:rPr>
      </w:pPr>
    </w:p>
    <w:p w:rsidR="008244AE" w:rsidRDefault="008244AE" w:rsidP="008244AE">
      <w:pPr>
        <w:rPr>
          <w:sz w:val="24"/>
          <w:szCs w:val="24"/>
        </w:rPr>
      </w:pPr>
      <w:r>
        <w:rPr>
          <w:sz w:val="24"/>
          <w:szCs w:val="24"/>
        </w:rPr>
        <w:t>Art. 4°</w:t>
      </w:r>
      <w:r w:rsidRPr="008244AE">
        <w:rPr>
          <w:sz w:val="24"/>
          <w:szCs w:val="24"/>
        </w:rPr>
        <w:t xml:space="preserve"> A autuação, para o cumprimento desta lei, compete a todos os órgãos incumbidos da fiscalização do Município.</w:t>
      </w:r>
    </w:p>
    <w:p w:rsidR="008244AE" w:rsidRPr="008244AE" w:rsidRDefault="008244AE" w:rsidP="008244AE">
      <w:pPr>
        <w:rPr>
          <w:sz w:val="24"/>
          <w:szCs w:val="24"/>
        </w:rPr>
      </w:pPr>
    </w:p>
    <w:p w:rsidR="008244AE" w:rsidRPr="008244AE" w:rsidRDefault="008244AE" w:rsidP="008244AE">
      <w:pPr>
        <w:rPr>
          <w:sz w:val="24"/>
          <w:szCs w:val="24"/>
        </w:rPr>
      </w:pPr>
      <w:r w:rsidRPr="008244AE">
        <w:rPr>
          <w:sz w:val="24"/>
          <w:szCs w:val="24"/>
        </w:rPr>
        <w:t>Parágrafo único – A Prefeitura de Botucatu poderá criar e divulgar telefones dos órgãos de fiscalização, específicos ou não para esse fim.</w:t>
      </w:r>
    </w:p>
    <w:p w:rsidR="008244AE" w:rsidRPr="008244AE" w:rsidRDefault="008244AE" w:rsidP="008244AE">
      <w:pPr>
        <w:rPr>
          <w:sz w:val="24"/>
          <w:szCs w:val="24"/>
        </w:rPr>
      </w:pPr>
    </w:p>
    <w:p w:rsidR="008244AE" w:rsidRPr="008244AE" w:rsidRDefault="008244AE" w:rsidP="008244AE">
      <w:pPr>
        <w:rPr>
          <w:sz w:val="24"/>
          <w:szCs w:val="24"/>
        </w:rPr>
      </w:pPr>
      <w:r>
        <w:rPr>
          <w:sz w:val="24"/>
          <w:szCs w:val="24"/>
        </w:rPr>
        <w:t>Art. 5°</w:t>
      </w:r>
      <w:r w:rsidRPr="008244AE">
        <w:rPr>
          <w:sz w:val="24"/>
          <w:szCs w:val="24"/>
        </w:rPr>
        <w:t xml:space="preserve"> Fica revogada a Lei n° 4.301, de 03 de setembro de 2002.</w:t>
      </w:r>
    </w:p>
    <w:p w:rsidR="008244AE" w:rsidRPr="008244AE" w:rsidRDefault="008244AE" w:rsidP="008244AE">
      <w:pPr>
        <w:rPr>
          <w:sz w:val="24"/>
          <w:szCs w:val="24"/>
        </w:rPr>
      </w:pPr>
    </w:p>
    <w:p w:rsidR="00C01464" w:rsidRDefault="008244AE" w:rsidP="008244AE">
      <w:pPr>
        <w:rPr>
          <w:sz w:val="24"/>
          <w:szCs w:val="24"/>
        </w:rPr>
      </w:pPr>
      <w:r>
        <w:rPr>
          <w:sz w:val="24"/>
          <w:szCs w:val="24"/>
        </w:rPr>
        <w:t>Art. 6°</w:t>
      </w:r>
      <w:r w:rsidRPr="008244AE">
        <w:rPr>
          <w:sz w:val="24"/>
          <w:szCs w:val="24"/>
        </w:rPr>
        <w:t xml:space="preserve"> Esta Lei entra em vigor na data de sua publicação.</w:t>
      </w:r>
    </w:p>
    <w:p w:rsidR="00C01464" w:rsidRDefault="00C01464" w:rsidP="00C01464">
      <w:pPr>
        <w:rPr>
          <w:sz w:val="24"/>
          <w:szCs w:val="24"/>
        </w:rPr>
      </w:pPr>
    </w:p>
    <w:p w:rsidR="008244AE" w:rsidRDefault="008244AE" w:rsidP="00C01464">
      <w:pPr>
        <w:rPr>
          <w:sz w:val="24"/>
          <w:szCs w:val="24"/>
        </w:rPr>
      </w:pPr>
    </w:p>
    <w:p w:rsidR="00C01464" w:rsidRDefault="00C01464" w:rsidP="00C01464">
      <w:pPr>
        <w:jc w:val="center"/>
        <w:rPr>
          <w:sz w:val="24"/>
          <w:szCs w:val="24"/>
        </w:rPr>
      </w:pPr>
      <w:r>
        <w:rPr>
          <w:sz w:val="24"/>
          <w:szCs w:val="24"/>
        </w:rPr>
        <w:t>Botucatu, 8 de setembro de 2021.</w:t>
      </w:r>
    </w:p>
    <w:p w:rsidR="00C01464" w:rsidRDefault="00C01464" w:rsidP="00C01464">
      <w:pPr>
        <w:pStyle w:val="Cabealho"/>
        <w:tabs>
          <w:tab w:val="left" w:pos="708"/>
        </w:tabs>
        <w:rPr>
          <w:sz w:val="16"/>
          <w:szCs w:val="24"/>
        </w:rPr>
      </w:pPr>
    </w:p>
    <w:p w:rsidR="00C01464" w:rsidRDefault="00C01464" w:rsidP="00C01464">
      <w:pPr>
        <w:pStyle w:val="Cabealho"/>
        <w:tabs>
          <w:tab w:val="left" w:pos="708"/>
        </w:tabs>
        <w:rPr>
          <w:sz w:val="16"/>
          <w:szCs w:val="24"/>
        </w:rPr>
      </w:pPr>
    </w:p>
    <w:p w:rsidR="00C01464" w:rsidRDefault="00C01464" w:rsidP="00C01464">
      <w:pPr>
        <w:jc w:val="center"/>
        <w:rPr>
          <w:sz w:val="24"/>
          <w:szCs w:val="24"/>
        </w:rPr>
      </w:pPr>
    </w:p>
    <w:p w:rsidR="00C01464" w:rsidRDefault="00C01464" w:rsidP="00C01464">
      <w:pPr>
        <w:jc w:val="center"/>
        <w:rPr>
          <w:sz w:val="24"/>
          <w:szCs w:val="24"/>
        </w:rPr>
      </w:pPr>
    </w:p>
    <w:p w:rsidR="00C01464" w:rsidRDefault="00C01464" w:rsidP="00C01464">
      <w:pPr>
        <w:jc w:val="center"/>
        <w:rPr>
          <w:sz w:val="24"/>
          <w:szCs w:val="24"/>
        </w:rPr>
      </w:pPr>
    </w:p>
    <w:p w:rsidR="00C01464" w:rsidRDefault="00C01464" w:rsidP="00C0146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Vereador  </w:t>
      </w:r>
      <w:r>
        <w:rPr>
          <w:b/>
          <w:bCs/>
          <w:sz w:val="24"/>
          <w:szCs w:val="24"/>
        </w:rPr>
        <w:t>RODRIGO</w:t>
      </w:r>
      <w:proofErr w:type="gramEnd"/>
      <w:r>
        <w:rPr>
          <w:b/>
          <w:bCs/>
          <w:sz w:val="24"/>
          <w:szCs w:val="24"/>
        </w:rPr>
        <w:t xml:space="preserve"> RODRIGUES</w:t>
      </w:r>
    </w:p>
    <w:p w:rsidR="00C01464" w:rsidRDefault="00C01464" w:rsidP="00C01464">
      <w:pPr>
        <w:jc w:val="center"/>
        <w:rPr>
          <w:b/>
          <w:bCs/>
          <w:sz w:val="32"/>
        </w:rPr>
      </w:pPr>
      <w:r>
        <w:t>Presidente</w:t>
      </w:r>
    </w:p>
    <w:p w:rsidR="00C01464" w:rsidRDefault="00C01464" w:rsidP="00C01464"/>
    <w:p w:rsidR="00C01464" w:rsidRDefault="00C01464" w:rsidP="00C01464"/>
    <w:p w:rsidR="00C01464" w:rsidRDefault="00C01464" w:rsidP="00C01464"/>
    <w:p w:rsidR="00C01464" w:rsidRDefault="00C01464" w:rsidP="00C01464"/>
    <w:p w:rsidR="00C01464" w:rsidRDefault="00C01464" w:rsidP="00C01464"/>
    <w:p w:rsidR="00C01464" w:rsidRDefault="00C01464" w:rsidP="00C01464"/>
    <w:p w:rsidR="00C01464" w:rsidRDefault="00C01464" w:rsidP="00C01464"/>
    <w:p w:rsidR="00C01464" w:rsidRDefault="00C01464" w:rsidP="00C01464"/>
    <w:p w:rsidR="00C01464" w:rsidRDefault="00C01464" w:rsidP="00C01464"/>
    <w:p w:rsidR="00C01464" w:rsidRDefault="00C01464" w:rsidP="00C01464"/>
    <w:p w:rsidR="00C01464" w:rsidRDefault="00C01464" w:rsidP="00C01464"/>
    <w:p w:rsidR="00C01464" w:rsidRDefault="00C01464" w:rsidP="00C01464"/>
    <w:p w:rsidR="00C01464" w:rsidRDefault="00C01464" w:rsidP="00C01464"/>
    <w:p w:rsidR="00C01464" w:rsidRDefault="00C01464" w:rsidP="00C01464"/>
    <w:p w:rsidR="00C01464" w:rsidRDefault="00C01464" w:rsidP="00C01464"/>
    <w:p w:rsidR="00C01464" w:rsidRDefault="00C01464" w:rsidP="00C01464">
      <w:pPr>
        <w:pStyle w:val="Ttulo3"/>
        <w:rPr>
          <w:sz w:val="21"/>
        </w:rPr>
      </w:pPr>
    </w:p>
    <w:p w:rsidR="00C01464" w:rsidRDefault="00C01464" w:rsidP="00C014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Publicada e Registrada na Secretaria da </w:t>
      </w:r>
    </w:p>
    <w:p w:rsidR="00C01464" w:rsidRDefault="00C01464" w:rsidP="00C014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Câmara Municipal na mesma data.  </w:t>
      </w:r>
    </w:p>
    <w:p w:rsidR="00C01464" w:rsidRDefault="00C01464" w:rsidP="00C01464">
      <w:pPr>
        <w:jc w:val="both"/>
        <w:rPr>
          <w:sz w:val="22"/>
          <w:szCs w:val="22"/>
        </w:rPr>
      </w:pPr>
    </w:p>
    <w:p w:rsidR="00C01464" w:rsidRDefault="00C01464" w:rsidP="00C014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Diretora Administrativa </w:t>
      </w:r>
    </w:p>
    <w:p w:rsidR="00C01464" w:rsidRDefault="00C01464" w:rsidP="00C01464">
      <w:pPr>
        <w:jc w:val="both"/>
        <w:rPr>
          <w:sz w:val="22"/>
          <w:szCs w:val="22"/>
        </w:rPr>
      </w:pPr>
    </w:p>
    <w:p w:rsidR="00C01464" w:rsidRDefault="00C01464" w:rsidP="00C01464">
      <w:pPr>
        <w:jc w:val="both"/>
        <w:rPr>
          <w:sz w:val="22"/>
          <w:szCs w:val="22"/>
        </w:rPr>
      </w:pPr>
    </w:p>
    <w:p w:rsidR="00C01464" w:rsidRDefault="00C01464" w:rsidP="00C0146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SILMARA FERRARI DE BARROS</w:t>
      </w:r>
    </w:p>
    <w:p w:rsidR="00C01464" w:rsidRDefault="00C01464" w:rsidP="00C01464">
      <w:pPr>
        <w:rPr>
          <w:sz w:val="24"/>
          <w:szCs w:val="24"/>
        </w:rPr>
      </w:pPr>
    </w:p>
    <w:p w:rsidR="00C01464" w:rsidRDefault="00C01464" w:rsidP="00C01464"/>
    <w:p w:rsidR="00C01464" w:rsidRDefault="00C01464" w:rsidP="00C01464"/>
    <w:p w:rsidR="00435EFE" w:rsidRPr="00C01464" w:rsidRDefault="00435EFE" w:rsidP="00C01464"/>
    <w:sectPr w:rsidR="00435EFE" w:rsidRPr="00C01464" w:rsidSect="009B3486">
      <w:headerReference w:type="default" r:id="rId6"/>
      <w:pgSz w:w="11907" w:h="16840" w:code="9"/>
      <w:pgMar w:top="1560" w:right="1134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3D0" w:rsidRDefault="000B13D0">
      <w:r>
        <w:separator/>
      </w:r>
    </w:p>
  </w:endnote>
  <w:endnote w:type="continuationSeparator" w:id="0">
    <w:p w:rsidR="000B13D0" w:rsidRDefault="000B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3D0" w:rsidRDefault="000B13D0">
      <w:r>
        <w:separator/>
      </w:r>
    </w:p>
  </w:footnote>
  <w:footnote w:type="continuationSeparator" w:id="0">
    <w:p w:rsidR="000B13D0" w:rsidRDefault="000B1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70"/>
    <w:rsid w:val="00004485"/>
    <w:rsid w:val="000B13D0"/>
    <w:rsid w:val="000F3D1F"/>
    <w:rsid w:val="00384270"/>
    <w:rsid w:val="00435EFE"/>
    <w:rsid w:val="005E73CE"/>
    <w:rsid w:val="006A71D8"/>
    <w:rsid w:val="007B1282"/>
    <w:rsid w:val="007D7BD2"/>
    <w:rsid w:val="008244AE"/>
    <w:rsid w:val="009040DE"/>
    <w:rsid w:val="009B3486"/>
    <w:rsid w:val="00C01464"/>
    <w:rsid w:val="00CB02E7"/>
    <w:rsid w:val="00D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9ED5E-4FCB-4150-9FF4-81C36E2C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84270"/>
    <w:pPr>
      <w:keepNext/>
      <w:jc w:val="center"/>
      <w:outlineLvl w:val="1"/>
    </w:pPr>
    <w:rPr>
      <w:rFonts w:eastAsia="Arial Unicode MS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270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84270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4270"/>
    <w:rPr>
      <w:rFonts w:ascii="Calibri Light" w:eastAsia="Times New Roman" w:hAnsi="Calibri Light" w:cs="Times New Roman"/>
      <w:color w:val="1F4D78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38427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842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84270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384270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42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27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7</cp:revision>
  <cp:lastPrinted>2021-09-13T13:34:00Z</cp:lastPrinted>
  <dcterms:created xsi:type="dcterms:W3CDTF">2021-05-25T14:33:00Z</dcterms:created>
  <dcterms:modified xsi:type="dcterms:W3CDTF">2021-09-13T13:35:00Z</dcterms:modified>
</cp:coreProperties>
</file>