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8130B" w:rsidP="00F8130B" w14:paraId="3FC1A1D1" w14:textId="77777777">
      <w:pPr>
        <w:spacing w:line="360" w:lineRule="auto"/>
        <w:jc w:val="center"/>
        <w:rPr>
          <w:rFonts w:ascii="Arial" w:hAnsi="Arial" w:cs="Arial"/>
          <w:b/>
          <w:sz w:val="24"/>
          <w:szCs w:val="24"/>
          <w:u w:val="single"/>
        </w:rPr>
      </w:pPr>
      <w:r>
        <w:rPr>
          <w:rFonts w:ascii="Arial" w:hAnsi="Arial" w:cs="Arial"/>
          <w:b/>
          <w:sz w:val="24"/>
          <w:szCs w:val="24"/>
          <w:u w:val="single"/>
        </w:rPr>
        <w:t>PARECER CONJUNTO</w:t>
      </w:r>
    </w:p>
    <w:p w:rsidR="00F8130B" w:rsidP="00F8130B" w14:paraId="02699284" w14:textId="77777777">
      <w:pPr>
        <w:spacing w:line="276" w:lineRule="auto"/>
        <w:jc w:val="both"/>
        <w:rPr>
          <w:rFonts w:ascii="Arial" w:hAnsi="Arial" w:cs="Arial"/>
          <w:b/>
          <w:bCs/>
          <w:sz w:val="24"/>
          <w:szCs w:val="24"/>
          <w:u w:val="single"/>
        </w:rPr>
      </w:pPr>
    </w:p>
    <w:p w:rsidR="00F8130B" w:rsidP="00F8130B" w14:paraId="27267F49" w14:textId="77777777">
      <w:pPr>
        <w:spacing w:line="276" w:lineRule="auto"/>
        <w:jc w:val="both"/>
        <w:rPr>
          <w:rFonts w:ascii="Arial" w:hAnsi="Arial" w:cs="Arial"/>
          <w:b/>
          <w:color w:val="0000FF"/>
          <w:sz w:val="24"/>
          <w:szCs w:val="24"/>
        </w:rPr>
      </w:pPr>
      <w:r>
        <w:rPr>
          <w:rFonts w:ascii="Arial" w:hAnsi="Arial" w:cs="Arial"/>
          <w:b/>
          <w:bCs/>
          <w:sz w:val="24"/>
          <w:szCs w:val="24"/>
          <w:u w:val="single"/>
        </w:rPr>
        <w:t>REFERÊNCIA</w:t>
      </w:r>
      <w:r>
        <w:rPr>
          <w:rFonts w:ascii="Arial" w:hAnsi="Arial" w:cs="Arial"/>
          <w:b/>
          <w:bCs/>
          <w:sz w:val="24"/>
          <w:szCs w:val="24"/>
        </w:rPr>
        <w:t>:</w:t>
      </w:r>
      <w:r>
        <w:rPr>
          <w:rFonts w:ascii="Arial" w:hAnsi="Arial" w:cs="Arial"/>
          <w:sz w:val="24"/>
          <w:szCs w:val="24"/>
        </w:rPr>
        <w:t xml:space="preserve"> Projeto de Lei</w:t>
      </w:r>
      <w:r>
        <w:rPr>
          <w:rFonts w:ascii="Arial" w:hAnsi="Arial" w:cs="Arial"/>
          <w:bCs/>
          <w:sz w:val="24"/>
          <w:szCs w:val="24"/>
        </w:rPr>
        <w:t xml:space="preserve"> nº. 051/2021</w:t>
      </w:r>
    </w:p>
    <w:p w:rsidR="00F8130B" w:rsidP="00F8130B" w14:paraId="0AEDE93E" w14:textId="77777777">
      <w:pPr>
        <w:spacing w:line="276" w:lineRule="auto"/>
        <w:jc w:val="both"/>
        <w:rPr>
          <w:rFonts w:ascii="Arial" w:hAnsi="Arial" w:cs="Arial"/>
          <w:bCs/>
          <w:sz w:val="24"/>
          <w:szCs w:val="24"/>
        </w:rPr>
      </w:pPr>
      <w:r>
        <w:rPr>
          <w:rFonts w:ascii="Arial" w:hAnsi="Arial" w:cs="Arial"/>
          <w:b/>
          <w:bCs/>
          <w:sz w:val="24"/>
          <w:szCs w:val="24"/>
          <w:u w:val="single"/>
        </w:rPr>
        <w:t>ASSUNTO</w:t>
      </w:r>
      <w:r>
        <w:rPr>
          <w:rFonts w:ascii="Arial" w:hAnsi="Arial" w:cs="Arial"/>
          <w:b/>
          <w:bCs/>
          <w:sz w:val="24"/>
          <w:szCs w:val="24"/>
        </w:rPr>
        <w:t>:</w:t>
      </w:r>
      <w:r>
        <w:rPr>
          <w:rFonts w:ascii="Arial" w:hAnsi="Arial" w:cs="Arial"/>
          <w:b/>
          <w:bCs/>
          <w:sz w:val="24"/>
          <w:szCs w:val="24"/>
        </w:rPr>
        <w:tab/>
      </w:r>
      <w:r>
        <w:rPr>
          <w:rFonts w:ascii="Arial" w:hAnsi="Arial" w:cs="Arial"/>
          <w:bCs/>
          <w:sz w:val="24"/>
          <w:szCs w:val="24"/>
        </w:rPr>
        <w:t>Dispõe sobre a obrigatoriedade de inserção do símbolo mundial da conscientização do Transtorno do Espectro Autista (TEA), nas placas de atendimento prioritário, no âmbito do município de Botucatu.</w:t>
      </w:r>
    </w:p>
    <w:p w:rsidR="00F8130B" w:rsidP="00F8130B" w14:paraId="6419B235" w14:textId="77777777">
      <w:pPr>
        <w:spacing w:line="276" w:lineRule="auto"/>
        <w:jc w:val="both"/>
        <w:rPr>
          <w:rFonts w:ascii="Arial" w:hAnsi="Arial" w:cs="Arial"/>
          <w:sz w:val="24"/>
          <w:szCs w:val="24"/>
        </w:rPr>
      </w:pPr>
      <w:r>
        <w:rPr>
          <w:rFonts w:ascii="Arial" w:hAnsi="Arial" w:cs="Arial"/>
          <w:b/>
          <w:bCs/>
          <w:sz w:val="24"/>
          <w:szCs w:val="24"/>
          <w:u w:val="single"/>
        </w:rPr>
        <w:t>AUTOR</w:t>
      </w:r>
      <w:r>
        <w:rPr>
          <w:rFonts w:ascii="Arial" w:hAnsi="Arial" w:cs="Arial"/>
          <w:b/>
          <w:bCs/>
          <w:sz w:val="24"/>
          <w:szCs w:val="24"/>
        </w:rPr>
        <w:t>:</w:t>
      </w:r>
      <w:r>
        <w:rPr>
          <w:rFonts w:ascii="Arial" w:hAnsi="Arial" w:cs="Arial"/>
          <w:sz w:val="24"/>
          <w:szCs w:val="24"/>
        </w:rPr>
        <w:t xml:space="preserve"> Vereadores Palhinha e Alessandra Lucchesi</w:t>
      </w:r>
    </w:p>
    <w:p w:rsidR="00F8130B" w:rsidP="00F8130B" w14:paraId="48D68E6B" w14:textId="77777777">
      <w:pPr>
        <w:spacing w:line="276" w:lineRule="auto"/>
        <w:jc w:val="both"/>
        <w:rPr>
          <w:rFonts w:ascii="Arial" w:hAnsi="Arial" w:cs="Arial"/>
          <w:color w:val="0000FF"/>
          <w:sz w:val="22"/>
          <w:szCs w:val="22"/>
        </w:rPr>
      </w:pPr>
    </w:p>
    <w:p w:rsidR="00F8130B" w:rsidP="00F8130B" w14:paraId="6A227FAD" w14:textId="77777777">
      <w:pPr>
        <w:ind w:firstLine="1418"/>
        <w:jc w:val="both"/>
        <w:rPr>
          <w:rFonts w:ascii="Arial" w:hAnsi="Arial" w:cs="Arial"/>
          <w:sz w:val="24"/>
          <w:szCs w:val="24"/>
        </w:rPr>
      </w:pPr>
    </w:p>
    <w:p w:rsidR="00F8130B" w:rsidP="00F8130B" w14:paraId="488903C3" w14:textId="77777777">
      <w:pPr>
        <w:ind w:firstLine="1418"/>
        <w:jc w:val="both"/>
        <w:rPr>
          <w:rFonts w:ascii="Arial" w:hAnsi="Arial" w:cs="Arial"/>
          <w:sz w:val="24"/>
          <w:szCs w:val="24"/>
        </w:rPr>
      </w:pPr>
      <w:r>
        <w:rPr>
          <w:rFonts w:ascii="Arial" w:hAnsi="Arial" w:cs="Arial"/>
          <w:sz w:val="24"/>
          <w:szCs w:val="24"/>
        </w:rPr>
        <w:t>Os presidentes das Comissões de Saúde e Defesa do Cidadão entraram em comum acordo para realizar reunião conjunta e assim examinar e emitir parecer sobre a presente matéria.</w:t>
      </w:r>
    </w:p>
    <w:p w:rsidR="00F8130B" w:rsidP="00F8130B" w14:paraId="4B62299B" w14:textId="77777777">
      <w:pPr>
        <w:ind w:firstLine="1418"/>
        <w:jc w:val="both"/>
        <w:rPr>
          <w:rFonts w:ascii="Arial" w:hAnsi="Arial" w:cs="Arial"/>
          <w:sz w:val="24"/>
          <w:szCs w:val="24"/>
        </w:rPr>
      </w:pPr>
    </w:p>
    <w:p w:rsidR="00F8130B" w:rsidP="00F8130B" w14:paraId="0FE2EA04" w14:textId="77777777">
      <w:pPr>
        <w:ind w:firstLine="1418"/>
        <w:jc w:val="both"/>
        <w:rPr>
          <w:rFonts w:ascii="Arial" w:hAnsi="Arial" w:cs="Arial"/>
          <w:sz w:val="24"/>
          <w:szCs w:val="24"/>
        </w:rPr>
      </w:pPr>
      <w:r>
        <w:rPr>
          <w:rFonts w:ascii="Arial" w:hAnsi="Arial" w:cs="Arial"/>
          <w:sz w:val="24"/>
          <w:szCs w:val="24"/>
        </w:rPr>
        <w:t>O projeto que nos foi submetido dispõe sobre a obrigatoriedade de inserção do símbolo mundial da conscientização do Transtorno do Espectro Autista (TEA), nas placas de atendimento prioritário, no âmbito do município de Botucatu</w:t>
      </w:r>
    </w:p>
    <w:p w:rsidR="00F8130B" w:rsidP="00F8130B" w14:paraId="0F38529B" w14:textId="77777777">
      <w:pPr>
        <w:ind w:firstLine="1418"/>
        <w:jc w:val="both"/>
        <w:rPr>
          <w:rFonts w:ascii="Arial" w:hAnsi="Arial" w:cs="Arial"/>
          <w:sz w:val="24"/>
          <w:szCs w:val="24"/>
        </w:rPr>
      </w:pPr>
    </w:p>
    <w:p w:rsidR="00F8130B" w:rsidP="00F8130B" w14:paraId="7EC5ABCB" w14:textId="77777777">
      <w:pPr>
        <w:ind w:firstLine="1418"/>
        <w:jc w:val="both"/>
        <w:rPr>
          <w:rFonts w:ascii="Arial" w:hAnsi="Arial" w:cs="Arial"/>
          <w:sz w:val="24"/>
          <w:szCs w:val="24"/>
        </w:rPr>
      </w:pPr>
      <w:r>
        <w:rPr>
          <w:rFonts w:ascii="Arial" w:hAnsi="Arial" w:cs="Arial"/>
          <w:sz w:val="24"/>
          <w:szCs w:val="24"/>
        </w:rPr>
        <w:t>Conforme se verifica da exposição dos motivos apresentada o presente Projeto de Lei visa garantir com maior clareza o atendimento prioritário as pessoas com transtorno do espectro autista e ainda compelir os estabelecimentos a informar nas placas que sinalizarão o referido atendimento prioritário.</w:t>
      </w:r>
    </w:p>
    <w:p w:rsidR="00F8130B" w:rsidP="00F8130B" w14:paraId="005C8063" w14:textId="77777777">
      <w:pPr>
        <w:jc w:val="both"/>
        <w:rPr>
          <w:rFonts w:ascii="Arial" w:hAnsi="Arial" w:cs="Arial"/>
          <w:sz w:val="24"/>
          <w:szCs w:val="24"/>
        </w:rPr>
      </w:pPr>
    </w:p>
    <w:p w:rsidR="00F8130B" w:rsidP="00F8130B" w14:paraId="77B61055" w14:textId="77777777">
      <w:pPr>
        <w:ind w:firstLine="1418"/>
        <w:jc w:val="both"/>
        <w:rPr>
          <w:rFonts w:ascii="Arial" w:hAnsi="Arial" w:cs="Arial"/>
          <w:sz w:val="24"/>
          <w:szCs w:val="24"/>
        </w:rPr>
      </w:pPr>
      <w:r>
        <w:rPr>
          <w:rFonts w:ascii="Arial" w:hAnsi="Arial" w:cs="Arial"/>
          <w:sz w:val="24"/>
          <w:szCs w:val="24"/>
        </w:rPr>
        <w:t>A justificativa ainda ressalta a dificuldade de identificar um autista apenas pelas características físicas dificulta o entendimento da sociedade da necessidade de acolhê-los no atendimento prioritário expondo a família a situações constrangedoras que decorrem do estresse do autista após a exposição social. A depender do grau de autismo do indivíduo a simples espera excessiva em uma fila pode desencadear uma crise, que pode ser de choro, gritos ou ainda de completa fuga da realidade. A tranquilidade de um atendimento prioritário aos autistas facilitará o conforto do mesmo e de seus parentes na realização de tarefas do cotidiano.</w:t>
      </w:r>
    </w:p>
    <w:p w:rsidR="00F8130B" w:rsidP="00F8130B" w14:paraId="1E9D79D4" w14:textId="77777777">
      <w:pPr>
        <w:ind w:firstLine="1418"/>
        <w:jc w:val="both"/>
        <w:rPr>
          <w:rFonts w:ascii="Arial" w:hAnsi="Arial" w:cs="Arial"/>
          <w:sz w:val="24"/>
          <w:szCs w:val="24"/>
        </w:rPr>
      </w:pPr>
    </w:p>
    <w:p w:rsidR="00F8130B" w:rsidP="00F8130B" w14:paraId="1A577FED" w14:textId="77777777">
      <w:pPr>
        <w:ind w:firstLine="1418"/>
        <w:jc w:val="both"/>
        <w:rPr>
          <w:rFonts w:ascii="Arial" w:hAnsi="Arial" w:cs="Arial"/>
          <w:sz w:val="24"/>
          <w:szCs w:val="24"/>
        </w:rPr>
      </w:pPr>
      <w:r>
        <w:rPr>
          <w:rFonts w:ascii="Arial" w:hAnsi="Arial" w:cs="Arial"/>
          <w:sz w:val="24"/>
          <w:szCs w:val="24"/>
        </w:rPr>
        <w:t>Em trâmite, a propositura foi examinada pela Procuradoria Jurídica e pela Comissão de Constituição, Justiça e Redação que manifestou no sentido de que a proposta deve prosperar por não conter vícios constitucionais e regimentais.</w:t>
      </w:r>
    </w:p>
    <w:p w:rsidR="00F8130B" w:rsidP="00F8130B" w14:paraId="29D36CA2" w14:textId="77777777">
      <w:pPr>
        <w:jc w:val="both"/>
        <w:rPr>
          <w:rFonts w:ascii="Arial" w:hAnsi="Arial" w:cs="Arial"/>
          <w:sz w:val="24"/>
          <w:szCs w:val="24"/>
        </w:rPr>
      </w:pPr>
    </w:p>
    <w:p w:rsidR="00F8130B" w:rsidP="00F8130B" w14:paraId="2EFB4BE8" w14:textId="77777777">
      <w:pPr>
        <w:ind w:firstLine="1418"/>
        <w:jc w:val="both"/>
        <w:rPr>
          <w:rFonts w:ascii="Arial" w:hAnsi="Arial" w:cs="Arial"/>
          <w:sz w:val="24"/>
          <w:szCs w:val="24"/>
        </w:rPr>
      </w:pPr>
      <w:r>
        <w:rPr>
          <w:rFonts w:ascii="Arial" w:hAnsi="Arial" w:cs="Arial"/>
          <w:sz w:val="24"/>
          <w:szCs w:val="24"/>
        </w:rPr>
        <w:t>No tocante ao que compete à Comissão de Saúde, os membros concordam com o propósito do projeto salientando que o Transtorno do Espectro do Autismo (TEA) — é uma condição de saúde caracterizada por déficit na comunicação social (socialização e comunicação verbal e não verbal) e comportamento (interesse restrito e movimentos repetitivos), sendo que, em ambientes comerciais, onde há muito estímulo de iluminação e cores, é possível que algumas pessoas com TEA se sintam muito incomodadas, por conta da sensibilidade visual e auditiva que muitos têm. Devido à falta de noção do tempo, ao permanecerem nesses lugares, acabam ficando impacientes, agitados e irritados. Por isso, a importância do atendimento prioritário.</w:t>
      </w:r>
    </w:p>
    <w:p w:rsidR="00F8130B" w:rsidP="00F8130B" w14:paraId="799BE0F0" w14:textId="77777777">
      <w:pPr>
        <w:ind w:firstLine="1418"/>
        <w:jc w:val="both"/>
        <w:rPr>
          <w:rFonts w:ascii="Arial" w:hAnsi="Arial" w:cs="Arial"/>
          <w:sz w:val="24"/>
          <w:szCs w:val="24"/>
        </w:rPr>
      </w:pPr>
    </w:p>
    <w:p w:rsidR="00F8130B" w:rsidP="00F8130B" w14:paraId="6C115956" w14:textId="77777777">
      <w:pPr>
        <w:ind w:firstLine="1418"/>
        <w:jc w:val="both"/>
        <w:rPr>
          <w:rFonts w:ascii="Arial" w:hAnsi="Arial" w:cs="Arial"/>
          <w:sz w:val="24"/>
          <w:szCs w:val="24"/>
        </w:rPr>
      </w:pPr>
      <w:r>
        <w:rPr>
          <w:rFonts w:ascii="Arial" w:hAnsi="Arial" w:cs="Arial"/>
          <w:sz w:val="24"/>
          <w:szCs w:val="24"/>
        </w:rPr>
        <w:t>Com relação à Comissão de Defesa do Cidadão, os membros também são favoráveis ao projeto que contribui na reafirmação dos direitos de cidadania das pessoas com TEA visando eliminar qualquer forma de discriminação, bem como complementa, pelo menos em nosso município, outros regramentos já existentes em nosso país que garantem aos autistas direitos como vida digna, integridade física e moral, livre desenvolvimento da personalidade, segurança e lazer; proteção contra qualquer forma de abuso e exploração; acesso a ações e serviços de saúde, ingresso à educação e ao ensino profissionalizante, entre outros.</w:t>
      </w:r>
    </w:p>
    <w:p w:rsidR="00F8130B" w:rsidP="00F8130B" w14:paraId="709D25B6" w14:textId="77777777">
      <w:pPr>
        <w:jc w:val="both"/>
        <w:rPr>
          <w:rFonts w:ascii="Arial" w:hAnsi="Arial" w:cs="Arial"/>
          <w:sz w:val="24"/>
          <w:szCs w:val="24"/>
        </w:rPr>
      </w:pPr>
    </w:p>
    <w:p w:rsidR="00F8130B" w:rsidP="00F8130B" w14:paraId="57BC9F7E" w14:textId="704CC71F">
      <w:pPr>
        <w:ind w:firstLine="1418"/>
        <w:jc w:val="both"/>
        <w:rPr>
          <w:rFonts w:ascii="Arial" w:hAnsi="Arial" w:cs="Arial"/>
          <w:sz w:val="24"/>
          <w:szCs w:val="24"/>
        </w:rPr>
      </w:pPr>
      <w:r>
        <w:rPr>
          <w:rFonts w:ascii="Arial" w:hAnsi="Arial" w:cs="Arial"/>
          <w:sz w:val="24"/>
          <w:szCs w:val="24"/>
        </w:rPr>
        <w:t>Após análise, as comissões s</w:t>
      </w:r>
      <w:r>
        <w:rPr>
          <w:rFonts w:ascii="Arial" w:hAnsi="Arial" w:cs="Arial"/>
          <w:sz w:val="24"/>
          <w:szCs w:val="24"/>
        </w:rPr>
        <w:t xml:space="preserve">ugeriram a inclusão do símbolo </w:t>
      </w:r>
      <w:r>
        <w:rPr>
          <w:rFonts w:ascii="Arial" w:hAnsi="Arial" w:cs="Arial"/>
          <w:sz w:val="24"/>
          <w:szCs w:val="24"/>
        </w:rPr>
        <w:t>no projeto servindo como modelo para sua implantação nos estabelecimentos e, sendo assim, optam pelo prosseguimento do projeto, reservando o direito de manifestação em Plenário.</w:t>
      </w:r>
    </w:p>
    <w:p w:rsidR="00F8130B" w:rsidP="00F8130B" w14:paraId="7A3F7FA9" w14:textId="77777777">
      <w:pPr>
        <w:jc w:val="both"/>
        <w:rPr>
          <w:rFonts w:ascii="Arial" w:hAnsi="Arial" w:cs="Arial"/>
          <w:sz w:val="24"/>
          <w:szCs w:val="24"/>
        </w:rPr>
      </w:pPr>
    </w:p>
    <w:p w:rsidR="00F8130B" w:rsidP="00F8130B" w14:paraId="71115CE5" w14:textId="77777777">
      <w:pPr>
        <w:jc w:val="both"/>
        <w:rPr>
          <w:rFonts w:ascii="Arial" w:hAnsi="Arial" w:cs="Arial"/>
        </w:rPr>
      </w:pPr>
    </w:p>
    <w:p w:rsidR="00F8130B" w:rsidP="00F8130B" w14:paraId="4225A99D" w14:textId="77777777">
      <w:pPr>
        <w:tabs>
          <w:tab w:val="left" w:pos="0"/>
        </w:tabs>
        <w:jc w:val="center"/>
        <w:rPr>
          <w:rFonts w:ascii="Arial" w:hAnsi="Arial" w:cs="Arial"/>
          <w:sz w:val="24"/>
          <w:szCs w:val="24"/>
        </w:rPr>
      </w:pPr>
      <w:r>
        <w:rPr>
          <w:rFonts w:ascii="Arial" w:hAnsi="Arial" w:cs="Arial"/>
          <w:sz w:val="24"/>
          <w:szCs w:val="24"/>
        </w:rPr>
        <w:t>Plenário “Vereador Laurindo Ezidoro Jaqueta”, 16 de setembro de 2021.</w:t>
      </w:r>
    </w:p>
    <w:p w:rsidR="00F8130B" w:rsidP="00F8130B" w14:paraId="39E8BF95" w14:textId="77777777">
      <w:pPr>
        <w:tabs>
          <w:tab w:val="left" w:pos="0"/>
          <w:tab w:val="center" w:pos="4320"/>
          <w:tab w:val="right" w:pos="8640"/>
        </w:tabs>
        <w:rPr>
          <w:rFonts w:ascii="Arial" w:hAnsi="Arial" w:cs="Arial"/>
          <w:sz w:val="24"/>
          <w:szCs w:val="24"/>
        </w:rPr>
      </w:pPr>
    </w:p>
    <w:p w:rsidR="00F8130B" w:rsidP="00F8130B" w14:paraId="310A7EE9" w14:textId="77777777">
      <w:pPr>
        <w:tabs>
          <w:tab w:val="left" w:pos="0"/>
          <w:tab w:val="center" w:pos="4320"/>
          <w:tab w:val="right" w:pos="8640"/>
        </w:tabs>
        <w:rPr>
          <w:rFonts w:ascii="Arial" w:hAnsi="Arial" w:cs="Arial"/>
          <w:sz w:val="24"/>
          <w:szCs w:val="24"/>
        </w:rPr>
      </w:pPr>
    </w:p>
    <w:p w:rsidR="00F8130B" w:rsidP="00F8130B" w14:paraId="7AB38AEE" w14:textId="77777777">
      <w:pPr>
        <w:tabs>
          <w:tab w:val="left" w:pos="0"/>
          <w:tab w:val="center" w:pos="4320"/>
          <w:tab w:val="right" w:pos="8640"/>
        </w:tabs>
        <w:jc w:val="center"/>
        <w:rPr>
          <w:rFonts w:ascii="Arial" w:hAnsi="Arial" w:cs="Arial"/>
          <w:b/>
          <w:sz w:val="22"/>
          <w:szCs w:val="22"/>
        </w:rPr>
      </w:pPr>
    </w:p>
    <w:p w:rsidR="00F8130B" w:rsidP="00F8130B" w14:paraId="54E5C7F1" w14:textId="77777777">
      <w:pPr>
        <w:jc w:val="center"/>
        <w:rPr>
          <w:rFonts w:ascii="Arial" w:hAnsi="Arial" w:cs="Arial"/>
          <w:b/>
          <w:sz w:val="22"/>
          <w:szCs w:val="22"/>
        </w:rPr>
      </w:pPr>
      <w:r>
        <w:rPr>
          <w:rFonts w:ascii="Arial" w:hAnsi="Arial" w:cs="Arial"/>
          <w:b/>
          <w:sz w:val="22"/>
          <w:szCs w:val="22"/>
        </w:rPr>
        <w:t xml:space="preserve">COMISSÃO DE SAÚDE, EDUCAÇÃO, CULTURA, LAZER, </w:t>
      </w:r>
    </w:p>
    <w:p w:rsidR="00F8130B" w:rsidP="00F8130B" w14:paraId="0E344F95" w14:textId="77777777">
      <w:pPr>
        <w:jc w:val="center"/>
        <w:rPr>
          <w:rFonts w:ascii="Arial" w:hAnsi="Arial" w:cs="Arial"/>
          <w:b/>
          <w:sz w:val="22"/>
          <w:szCs w:val="22"/>
        </w:rPr>
      </w:pPr>
      <w:r>
        <w:rPr>
          <w:rFonts w:ascii="Arial" w:hAnsi="Arial" w:cs="Arial"/>
          <w:b/>
          <w:sz w:val="22"/>
          <w:szCs w:val="22"/>
        </w:rPr>
        <w:t>TURISMO, MEIO AMBIENTE E ASSISTÊNCIA SOCIAL</w:t>
      </w:r>
      <w:bookmarkStart w:id="0" w:name="_GoBack"/>
      <w:bookmarkEnd w:id="0"/>
    </w:p>
    <w:p w:rsidR="00F8130B" w:rsidP="00F8130B" w14:paraId="07DDB13E" w14:textId="77777777">
      <w:pPr>
        <w:spacing w:line="360" w:lineRule="auto"/>
        <w:jc w:val="center"/>
        <w:rPr>
          <w:rFonts w:ascii="Arial" w:hAnsi="Arial" w:cs="Arial"/>
          <w:b/>
          <w:sz w:val="22"/>
          <w:szCs w:val="22"/>
        </w:rPr>
      </w:pPr>
    </w:p>
    <w:p w:rsidR="00F8130B" w:rsidP="00F8130B" w14:paraId="5EE54E25" w14:textId="77777777">
      <w:pPr>
        <w:spacing w:line="360" w:lineRule="auto"/>
        <w:rPr>
          <w:rFonts w:ascii="Arial" w:hAnsi="Arial" w:cs="Arial"/>
          <w:b/>
          <w:sz w:val="22"/>
          <w:szCs w:val="22"/>
          <w:u w:val="single"/>
        </w:rPr>
      </w:pPr>
    </w:p>
    <w:p w:rsidR="00F8130B" w:rsidP="00F8130B" w14:paraId="1DF3CB3E"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25C782CE" w14:textId="77777777" w:rsidTr="00F8130B">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F8130B" w14:paraId="2CC8CF48" w14:textId="77777777">
            <w:pPr>
              <w:tabs>
                <w:tab w:val="left" w:pos="0"/>
                <w:tab w:val="center" w:pos="4320"/>
                <w:tab w:val="right" w:pos="8640"/>
              </w:tabs>
              <w:jc w:val="center"/>
              <w:rPr>
                <w:rFonts w:ascii="Arial" w:hAnsi="Arial" w:cs="Arial"/>
                <w:sz w:val="20"/>
                <w:szCs w:val="20"/>
              </w:rPr>
            </w:pPr>
            <w:r>
              <w:rPr>
                <w:rFonts w:ascii="Arial" w:hAnsi="Arial" w:cs="Arial"/>
                <w:sz w:val="20"/>
                <w:szCs w:val="20"/>
              </w:rPr>
              <w:t xml:space="preserve">Ver. </w:t>
            </w:r>
            <w:r>
              <w:rPr>
                <w:rFonts w:ascii="Arial" w:hAnsi="Arial" w:cs="Arial"/>
                <w:b/>
                <w:sz w:val="20"/>
                <w:szCs w:val="20"/>
              </w:rPr>
              <w:t>Alessandra Lucchesi</w:t>
            </w:r>
          </w:p>
          <w:p w:rsidR="00F8130B" w14:paraId="2EC4DB1E" w14:textId="77777777">
            <w:pPr>
              <w:tabs>
                <w:tab w:val="left" w:pos="0"/>
                <w:tab w:val="center" w:pos="4320"/>
                <w:tab w:val="right" w:pos="8640"/>
              </w:tabs>
              <w:jc w:val="center"/>
              <w:rPr>
                <w:rFonts w:ascii="Arial" w:hAnsi="Arial" w:cs="Arial"/>
                <w:b/>
                <w:sz w:val="20"/>
                <w:szCs w:val="20"/>
                <w:u w:val="single"/>
              </w:rPr>
            </w:pPr>
            <w:r>
              <w:rPr>
                <w:rFonts w:ascii="Arial" w:hAnsi="Arial" w:cs="Arial"/>
                <w:sz w:val="20"/>
                <w:szCs w:val="20"/>
              </w:rPr>
              <w:t>Presidente</w:t>
            </w:r>
          </w:p>
        </w:tc>
        <w:tc>
          <w:tcPr>
            <w:tcW w:w="2831" w:type="dxa"/>
            <w:hideMark/>
          </w:tcPr>
          <w:p w:rsidR="00F8130B" w14:paraId="5116DF32" w14:textId="77777777">
            <w:pPr>
              <w:tabs>
                <w:tab w:val="left" w:pos="0"/>
                <w:tab w:val="center" w:pos="4320"/>
                <w:tab w:val="right" w:pos="8640"/>
              </w:tabs>
              <w:jc w:val="center"/>
              <w:rPr>
                <w:rFonts w:ascii="Arial" w:hAnsi="Arial" w:cs="Arial"/>
                <w:sz w:val="20"/>
                <w:szCs w:val="20"/>
              </w:rPr>
            </w:pPr>
            <w:r>
              <w:rPr>
                <w:rFonts w:ascii="Arial" w:hAnsi="Arial" w:cs="Arial"/>
                <w:sz w:val="20"/>
                <w:szCs w:val="20"/>
              </w:rPr>
              <w:t xml:space="preserve">Ver. </w:t>
            </w:r>
            <w:r>
              <w:rPr>
                <w:rFonts w:ascii="Arial" w:hAnsi="Arial" w:cs="Arial"/>
                <w:b/>
                <w:sz w:val="20"/>
                <w:szCs w:val="20"/>
              </w:rPr>
              <w:t>Erika</w:t>
            </w:r>
            <w:r>
              <w:rPr>
                <w:rFonts w:ascii="Arial" w:hAnsi="Arial" w:cs="Arial"/>
                <w:b/>
                <w:sz w:val="20"/>
                <w:szCs w:val="20"/>
              </w:rPr>
              <w:t xml:space="preserve"> da Liga do Bem</w:t>
            </w:r>
          </w:p>
          <w:p w:rsidR="00F8130B" w14:paraId="757D5E12" w14:textId="77777777">
            <w:pPr>
              <w:tabs>
                <w:tab w:val="left" w:pos="0"/>
                <w:tab w:val="center" w:pos="4320"/>
                <w:tab w:val="right" w:pos="8640"/>
              </w:tabs>
              <w:jc w:val="center"/>
              <w:rPr>
                <w:rFonts w:ascii="Arial" w:hAnsi="Arial" w:cs="Arial"/>
                <w:b/>
                <w:sz w:val="20"/>
                <w:szCs w:val="20"/>
                <w:u w:val="single"/>
              </w:rPr>
            </w:pPr>
            <w:r>
              <w:rPr>
                <w:rFonts w:ascii="Arial" w:hAnsi="Arial" w:cs="Arial"/>
                <w:sz w:val="20"/>
                <w:szCs w:val="20"/>
              </w:rPr>
              <w:t>Relatora</w:t>
            </w:r>
          </w:p>
        </w:tc>
        <w:tc>
          <w:tcPr>
            <w:tcW w:w="2832" w:type="dxa"/>
            <w:hideMark/>
          </w:tcPr>
          <w:p w:rsidR="00F8130B" w14:paraId="658EE1BB" w14:textId="77777777">
            <w:pPr>
              <w:tabs>
                <w:tab w:val="left" w:pos="0"/>
                <w:tab w:val="center" w:pos="4320"/>
                <w:tab w:val="right" w:pos="8640"/>
              </w:tabs>
              <w:jc w:val="center"/>
              <w:rPr>
                <w:rFonts w:ascii="Arial" w:hAnsi="Arial" w:cs="Arial"/>
                <w:sz w:val="20"/>
                <w:szCs w:val="20"/>
              </w:rPr>
            </w:pPr>
            <w:r>
              <w:rPr>
                <w:rFonts w:ascii="Arial" w:hAnsi="Arial" w:cs="Arial"/>
                <w:sz w:val="20"/>
                <w:szCs w:val="20"/>
              </w:rPr>
              <w:t xml:space="preserve">Ver. </w:t>
            </w:r>
            <w:r>
              <w:rPr>
                <w:rFonts w:ascii="Arial" w:hAnsi="Arial" w:cs="Arial"/>
                <w:b/>
                <w:sz w:val="20"/>
                <w:szCs w:val="20"/>
              </w:rPr>
              <w:t>Sargento Laudo</w:t>
            </w:r>
          </w:p>
          <w:p w:rsidR="00F8130B" w14:paraId="3576B341" w14:textId="77777777">
            <w:pPr>
              <w:tabs>
                <w:tab w:val="left" w:pos="0"/>
                <w:tab w:val="center" w:pos="4320"/>
                <w:tab w:val="right" w:pos="8640"/>
              </w:tabs>
              <w:jc w:val="center"/>
              <w:rPr>
                <w:rFonts w:ascii="Arial" w:hAnsi="Arial" w:cs="Arial"/>
                <w:b/>
                <w:sz w:val="20"/>
                <w:szCs w:val="20"/>
                <w:u w:val="single"/>
              </w:rPr>
            </w:pPr>
            <w:r>
              <w:rPr>
                <w:rFonts w:ascii="Arial" w:hAnsi="Arial" w:cs="Arial"/>
                <w:sz w:val="20"/>
                <w:szCs w:val="20"/>
              </w:rPr>
              <w:t>Membro</w:t>
            </w:r>
          </w:p>
        </w:tc>
      </w:tr>
    </w:tbl>
    <w:p w:rsidR="00F8130B" w:rsidP="00F8130B" w14:paraId="71F1E988" w14:textId="77777777">
      <w:pPr>
        <w:tabs>
          <w:tab w:val="left" w:pos="0"/>
          <w:tab w:val="center" w:pos="4320"/>
          <w:tab w:val="right" w:pos="8640"/>
        </w:tabs>
        <w:rPr>
          <w:rFonts w:ascii="Arial" w:hAnsi="Arial" w:cs="Arial"/>
          <w:sz w:val="24"/>
          <w:szCs w:val="24"/>
        </w:rPr>
      </w:pPr>
    </w:p>
    <w:p w:rsidR="00F8130B" w:rsidP="00F8130B" w14:paraId="6898F84C" w14:textId="77777777">
      <w:pPr>
        <w:tabs>
          <w:tab w:val="left" w:pos="0"/>
          <w:tab w:val="center" w:pos="4320"/>
          <w:tab w:val="right" w:pos="8640"/>
        </w:tabs>
        <w:rPr>
          <w:rFonts w:ascii="Arial" w:hAnsi="Arial" w:cs="Arial"/>
          <w:b/>
          <w:sz w:val="22"/>
          <w:szCs w:val="22"/>
          <w:u w:val="single"/>
        </w:rPr>
      </w:pPr>
    </w:p>
    <w:p w:rsidR="00F8130B" w:rsidP="00F8130B" w14:paraId="4F7A590B" w14:textId="77777777">
      <w:pPr>
        <w:jc w:val="center"/>
        <w:rPr>
          <w:rFonts w:ascii="Arial" w:hAnsi="Arial" w:cs="Arial"/>
          <w:b/>
          <w:sz w:val="22"/>
          <w:szCs w:val="22"/>
        </w:rPr>
      </w:pPr>
      <w:r>
        <w:rPr>
          <w:rFonts w:ascii="Arial" w:hAnsi="Arial" w:cs="Arial"/>
          <w:b/>
          <w:sz w:val="22"/>
          <w:szCs w:val="22"/>
        </w:rPr>
        <w:t>COMISSÃO DE DEFESA DO CIDADÃO E DIREITOS HUMANOS</w:t>
      </w:r>
    </w:p>
    <w:p w:rsidR="00F8130B" w:rsidP="00F8130B" w14:paraId="23B6E83E" w14:textId="77777777">
      <w:pPr>
        <w:spacing w:line="360" w:lineRule="auto"/>
        <w:rPr>
          <w:rFonts w:ascii="Arial" w:hAnsi="Arial" w:cs="Arial"/>
          <w:b/>
          <w:sz w:val="22"/>
          <w:szCs w:val="22"/>
          <w:u w:val="single"/>
        </w:rPr>
      </w:pPr>
    </w:p>
    <w:p w:rsidR="00F8130B" w:rsidP="00F8130B" w14:paraId="3AF865EB" w14:textId="77777777">
      <w:pPr>
        <w:spacing w:line="360" w:lineRule="auto"/>
        <w:rPr>
          <w:rFonts w:ascii="Arial" w:hAnsi="Arial" w:cs="Arial"/>
          <w:b/>
          <w:sz w:val="22"/>
          <w:szCs w:val="22"/>
          <w:u w:val="single"/>
        </w:rPr>
      </w:pPr>
    </w:p>
    <w:p w:rsidR="00F8130B" w:rsidP="00F8130B" w14:paraId="666AC894" w14:textId="77777777">
      <w:pPr>
        <w:spacing w:line="360" w:lineRule="auto"/>
        <w:rPr>
          <w:rFonts w:ascii="Arial" w:hAnsi="Arial" w:cs="Arial"/>
          <w:b/>
          <w:sz w:val="22"/>
          <w:szCs w:val="22"/>
          <w:u w:val="single"/>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1"/>
        <w:gridCol w:w="2831"/>
        <w:gridCol w:w="2832"/>
      </w:tblGrid>
      <w:tr w14:paraId="10AAC534" w14:textId="77777777" w:rsidTr="00F8130B">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2831" w:type="dxa"/>
            <w:hideMark/>
          </w:tcPr>
          <w:p w:rsidR="00F8130B" w14:paraId="299DB84C" w14:textId="77777777">
            <w:pPr>
              <w:tabs>
                <w:tab w:val="left" w:pos="0"/>
                <w:tab w:val="center" w:pos="4320"/>
                <w:tab w:val="right" w:pos="8640"/>
              </w:tabs>
              <w:jc w:val="center"/>
              <w:rPr>
                <w:rFonts w:ascii="Arial" w:hAnsi="Arial" w:cs="Arial"/>
                <w:sz w:val="20"/>
                <w:szCs w:val="20"/>
              </w:rPr>
            </w:pPr>
            <w:r>
              <w:rPr>
                <w:rFonts w:ascii="Arial" w:hAnsi="Arial" w:cs="Arial"/>
                <w:sz w:val="20"/>
                <w:szCs w:val="20"/>
              </w:rPr>
              <w:t xml:space="preserve">Ver. </w:t>
            </w:r>
            <w:r>
              <w:rPr>
                <w:rFonts w:ascii="Arial" w:hAnsi="Arial" w:cs="Arial"/>
                <w:b/>
                <w:sz w:val="20"/>
                <w:szCs w:val="20"/>
              </w:rPr>
              <w:t xml:space="preserve">Rose </w:t>
            </w:r>
            <w:r>
              <w:rPr>
                <w:rFonts w:ascii="Arial" w:hAnsi="Arial" w:cs="Arial"/>
                <w:b/>
                <w:sz w:val="20"/>
                <w:szCs w:val="20"/>
              </w:rPr>
              <w:t>Ielo</w:t>
            </w:r>
          </w:p>
          <w:p w:rsidR="00F8130B" w14:paraId="22B40FFB" w14:textId="77777777">
            <w:pPr>
              <w:tabs>
                <w:tab w:val="left" w:pos="0"/>
                <w:tab w:val="center" w:pos="4320"/>
                <w:tab w:val="right" w:pos="8640"/>
              </w:tabs>
              <w:jc w:val="center"/>
              <w:rPr>
                <w:rFonts w:ascii="Arial" w:hAnsi="Arial" w:cs="Arial"/>
                <w:b/>
                <w:sz w:val="20"/>
                <w:szCs w:val="20"/>
                <w:u w:val="single"/>
              </w:rPr>
            </w:pPr>
            <w:r>
              <w:rPr>
                <w:rFonts w:ascii="Arial" w:hAnsi="Arial" w:cs="Arial"/>
                <w:sz w:val="20"/>
                <w:szCs w:val="20"/>
              </w:rPr>
              <w:t>Presidente</w:t>
            </w:r>
          </w:p>
        </w:tc>
        <w:tc>
          <w:tcPr>
            <w:tcW w:w="2831" w:type="dxa"/>
          </w:tcPr>
          <w:p w:rsidR="00F8130B" w14:paraId="70D5D7E3" w14:textId="77777777">
            <w:pPr>
              <w:tabs>
                <w:tab w:val="left" w:pos="0"/>
                <w:tab w:val="center" w:pos="4320"/>
                <w:tab w:val="right" w:pos="8640"/>
              </w:tabs>
              <w:jc w:val="center"/>
              <w:rPr>
                <w:rFonts w:ascii="Arial" w:hAnsi="Arial" w:cs="Arial"/>
                <w:sz w:val="20"/>
                <w:szCs w:val="20"/>
              </w:rPr>
            </w:pPr>
            <w:r>
              <w:rPr>
                <w:rFonts w:ascii="Arial" w:hAnsi="Arial" w:cs="Arial"/>
                <w:sz w:val="20"/>
                <w:szCs w:val="20"/>
              </w:rPr>
              <w:t xml:space="preserve">Ver. </w:t>
            </w:r>
            <w:r>
              <w:rPr>
                <w:rFonts w:ascii="Arial" w:hAnsi="Arial" w:cs="Arial"/>
                <w:b/>
                <w:sz w:val="20"/>
                <w:szCs w:val="20"/>
              </w:rPr>
              <w:t>Abelardo</w:t>
            </w:r>
          </w:p>
          <w:p w:rsidR="00F8130B" w14:paraId="56C81926" w14:textId="77777777">
            <w:pPr>
              <w:tabs>
                <w:tab w:val="left" w:pos="0"/>
                <w:tab w:val="center" w:pos="4320"/>
                <w:tab w:val="right" w:pos="8640"/>
              </w:tabs>
              <w:jc w:val="center"/>
              <w:rPr>
                <w:rFonts w:ascii="Arial" w:hAnsi="Arial" w:cs="Arial"/>
                <w:sz w:val="20"/>
                <w:szCs w:val="20"/>
              </w:rPr>
            </w:pPr>
            <w:r>
              <w:rPr>
                <w:rFonts w:ascii="Arial" w:hAnsi="Arial" w:cs="Arial"/>
                <w:sz w:val="20"/>
                <w:szCs w:val="20"/>
              </w:rPr>
              <w:t>Relatora</w:t>
            </w:r>
          </w:p>
          <w:p w:rsidR="00F8130B" w14:paraId="5579A00B" w14:textId="77777777">
            <w:pPr>
              <w:tabs>
                <w:tab w:val="left" w:pos="0"/>
                <w:tab w:val="center" w:pos="4320"/>
                <w:tab w:val="right" w:pos="8640"/>
              </w:tabs>
              <w:jc w:val="center"/>
              <w:rPr>
                <w:rFonts w:ascii="Arial" w:hAnsi="Arial" w:cs="Arial"/>
                <w:b/>
                <w:sz w:val="20"/>
                <w:szCs w:val="20"/>
                <w:u w:val="single"/>
              </w:rPr>
            </w:pPr>
          </w:p>
        </w:tc>
        <w:tc>
          <w:tcPr>
            <w:tcW w:w="2832" w:type="dxa"/>
            <w:hideMark/>
          </w:tcPr>
          <w:p w:rsidR="00F8130B" w14:paraId="35FDACA6" w14:textId="77777777">
            <w:pPr>
              <w:tabs>
                <w:tab w:val="left" w:pos="0"/>
                <w:tab w:val="center" w:pos="4320"/>
                <w:tab w:val="right" w:pos="8640"/>
              </w:tabs>
              <w:jc w:val="center"/>
              <w:rPr>
                <w:rFonts w:ascii="Arial" w:hAnsi="Arial" w:cs="Arial"/>
                <w:sz w:val="20"/>
                <w:szCs w:val="20"/>
              </w:rPr>
            </w:pPr>
            <w:r>
              <w:rPr>
                <w:rFonts w:ascii="Arial" w:hAnsi="Arial" w:cs="Arial"/>
                <w:sz w:val="20"/>
                <w:szCs w:val="20"/>
              </w:rPr>
              <w:t xml:space="preserve">Ver. </w:t>
            </w:r>
            <w:r>
              <w:rPr>
                <w:rFonts w:ascii="Arial" w:hAnsi="Arial" w:cs="Arial"/>
                <w:b/>
                <w:sz w:val="20"/>
                <w:szCs w:val="20"/>
              </w:rPr>
              <w:t>Alessandra Lucchesi</w:t>
            </w:r>
          </w:p>
          <w:p w:rsidR="00F8130B" w14:paraId="5FD5304C" w14:textId="77777777">
            <w:pPr>
              <w:tabs>
                <w:tab w:val="left" w:pos="0"/>
                <w:tab w:val="center" w:pos="4320"/>
                <w:tab w:val="right" w:pos="8640"/>
              </w:tabs>
              <w:jc w:val="center"/>
              <w:rPr>
                <w:rFonts w:ascii="Arial" w:hAnsi="Arial" w:cs="Arial"/>
                <w:b/>
                <w:sz w:val="20"/>
                <w:szCs w:val="20"/>
                <w:u w:val="single"/>
              </w:rPr>
            </w:pPr>
            <w:r>
              <w:rPr>
                <w:rFonts w:ascii="Arial" w:hAnsi="Arial" w:cs="Arial"/>
                <w:sz w:val="20"/>
                <w:szCs w:val="20"/>
              </w:rPr>
              <w:t>Membro</w:t>
            </w:r>
          </w:p>
        </w:tc>
      </w:tr>
    </w:tbl>
    <w:p w:rsidR="00F8130B" w:rsidP="00F8130B" w14:paraId="025C1D75" w14:textId="77777777">
      <w:pPr>
        <w:tabs>
          <w:tab w:val="left" w:pos="0"/>
          <w:tab w:val="center" w:pos="4320"/>
          <w:tab w:val="right" w:pos="8640"/>
        </w:tabs>
        <w:rPr>
          <w:rFonts w:ascii="Arial" w:hAnsi="Arial" w:cs="Arial"/>
          <w:sz w:val="24"/>
          <w:szCs w:val="24"/>
        </w:rPr>
      </w:pPr>
    </w:p>
    <w:p w:rsidR="00812A5D" w14:paraId="48B4FB3F" w14:textId="77777777">
      <w:pPr>
        <w:pStyle w:val="BodyText"/>
        <w:jc w:val="center"/>
        <w:rPr>
          <w:b/>
          <w:bCs/>
          <w:color w:val="800000"/>
        </w:rPr>
      </w:pPr>
    </w:p>
    <w:sectPr>
      <w:headerReference w:type="default" r:id="rId4"/>
      <w:pgSz w:w="11907" w:h="16840" w:code="9"/>
      <w:pgMar w:top="1440" w:right="1701"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2A5D" w14:paraId="3B15B92A" w14:textId="77777777">
    <w:pPr>
      <w:jc w:val="center"/>
      <w:rPr>
        <w:b/>
        <w:sz w:val="28"/>
      </w:rPr>
    </w:pPr>
  </w:p>
  <w:p w:rsidR="00812A5D" w14:paraId="4B6D5BE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CBF1F8B"/>
    <w:multiLevelType w:val="hybridMultilevel"/>
    <w:tmpl w:val="C07A84F6"/>
    <w:lvl w:ilvl="0">
      <w:start w:val="1"/>
      <w:numFmt w:val="decimal"/>
      <w:lvlText w:val="%1)"/>
      <w:lvlJc w:val="left"/>
      <w:pPr>
        <w:tabs>
          <w:tab w:val="num" w:pos="435"/>
        </w:tabs>
        <w:ind w:left="43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nsid w:val="716F6E57"/>
    <w:multiLevelType w:val="hybridMultilevel"/>
    <w:tmpl w:val="B3F66B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8C"/>
    <w:rsid w:val="000D5901"/>
    <w:rsid w:val="005C72B1"/>
    <w:rsid w:val="00812A5D"/>
    <w:rsid w:val="00B15A8C"/>
    <w:rsid w:val="00EC0E11"/>
    <w:rsid w:val="00F8130B"/>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F595652C-49C5-43F7-A5F5-B58C43F7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qFormat/>
    <w:pPr>
      <w:keepNext/>
      <w:jc w:val="center"/>
      <w:outlineLvl w:val="1"/>
    </w:pPr>
    <w:rPr>
      <w:b/>
      <w:color w:val="FF0000"/>
      <w:sz w:val="28"/>
      <w:u w:val="single"/>
    </w:rPr>
  </w:style>
  <w:style w:type="paragraph" w:styleId="Heading8">
    <w:name w:val="heading 8"/>
    <w:basedOn w:val="Normal"/>
    <w:next w:val="Normal"/>
    <w:qFormat/>
    <w:pPr>
      <w:keepNext/>
      <w:jc w:val="center"/>
      <w:outlineLvl w:val="7"/>
    </w:pPr>
    <w:rPr>
      <w:b/>
      <w:color w:val="800000"/>
      <w:sz w:val="28"/>
      <w:szCs w:val="24"/>
      <w:u w:val="single"/>
    </w:rPr>
  </w:style>
  <w:style w:type="paragraph" w:styleId="Heading9">
    <w:name w:val="heading 9"/>
    <w:basedOn w:val="Normal"/>
    <w:next w:val="Normal"/>
    <w:qFormat/>
    <w:pPr>
      <w:keepNext/>
      <w:jc w:val="center"/>
      <w:outlineLvl w:val="8"/>
    </w:pPr>
    <w:rPr>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both"/>
    </w:pPr>
    <w:rPr>
      <w:sz w:val="28"/>
    </w:rPr>
  </w:style>
  <w:style w:type="paragraph" w:styleId="BodyText2">
    <w:name w:val="Body Text 2"/>
    <w:basedOn w:val="Normal"/>
    <w:semiHidden/>
    <w:pPr>
      <w:jc w:val="both"/>
    </w:pPr>
    <w:rPr>
      <w:sz w:val="24"/>
      <w:szCs w:val="24"/>
    </w:rPr>
  </w:style>
  <w:style w:type="paragraph" w:styleId="NormalWeb">
    <w:name w:val="Normal (Web)"/>
    <w:basedOn w:val="Normal"/>
    <w:semiHidden/>
    <w:pPr>
      <w:spacing w:before="100" w:after="100"/>
    </w:pPr>
    <w:rPr>
      <w:sz w:val="24"/>
    </w:rPr>
  </w:style>
  <w:style w:type="table" w:styleId="TableGrid">
    <w:name w:val="Table Grid"/>
    <w:basedOn w:val="TableNormal"/>
    <w:uiPriority w:val="39"/>
    <w:rsid w:val="00F8130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3257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Erika</cp:lastModifiedBy>
  <cp:revision>3</cp:revision>
  <cp:lastPrinted>2020-07-10T14:53:00Z</cp:lastPrinted>
  <dcterms:created xsi:type="dcterms:W3CDTF">2020-07-10T14:53:00Z</dcterms:created>
  <dcterms:modified xsi:type="dcterms:W3CDTF">2021-09-16T18:48:00Z</dcterms:modified>
</cp:coreProperties>
</file>