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6ACD" w:rsidRPr="00532CB2" w:rsidRDefault="00E36ACD" w:rsidP="00E36ACD">
      <w:pPr>
        <w:pStyle w:val="Ttulo"/>
        <w:ind w:left="284"/>
        <w:rPr>
          <w:szCs w:val="28"/>
          <w:u w:val="single"/>
        </w:rPr>
      </w:pPr>
      <w:bookmarkStart w:id="0" w:name="artigo_1"/>
      <w:r w:rsidRPr="00532CB2">
        <w:rPr>
          <w:szCs w:val="28"/>
          <w:u w:val="single"/>
        </w:rPr>
        <w:t>AUTÓGRAFO Nº</w:t>
      </w:r>
      <w:r w:rsidRPr="00532CB2">
        <w:rPr>
          <w:szCs w:val="28"/>
          <w:u w:val="single"/>
        </w:rPr>
        <w:t xml:space="preserve"> 6.504</w:t>
      </w:r>
      <w:r w:rsidRPr="00532CB2">
        <w:rPr>
          <w:szCs w:val="28"/>
          <w:u w:val="single"/>
        </w:rPr>
        <w:t xml:space="preserve"> </w:t>
      </w:r>
    </w:p>
    <w:p w:rsidR="005B4ED4" w:rsidRPr="00532CB2" w:rsidRDefault="00E36ACD" w:rsidP="00E36ACD">
      <w:pPr>
        <w:ind w:left="284" w:right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32CB2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532CB2">
        <w:rPr>
          <w:rFonts w:ascii="Times New Roman" w:hAnsi="Times New Roman" w:cs="Times New Roman"/>
          <w:sz w:val="28"/>
          <w:szCs w:val="28"/>
        </w:rPr>
        <w:t>de</w:t>
      </w:r>
      <w:proofErr w:type="gramEnd"/>
      <w:r w:rsidRPr="00532CB2">
        <w:rPr>
          <w:rFonts w:ascii="Times New Roman" w:hAnsi="Times New Roman" w:cs="Times New Roman"/>
          <w:sz w:val="28"/>
          <w:szCs w:val="28"/>
        </w:rPr>
        <w:t xml:space="preserve"> </w:t>
      </w:r>
      <w:r w:rsidRPr="00532CB2">
        <w:rPr>
          <w:rFonts w:ascii="Times New Roman" w:hAnsi="Times New Roman" w:cs="Times New Roman"/>
          <w:sz w:val="28"/>
          <w:szCs w:val="28"/>
        </w:rPr>
        <w:t>14</w:t>
      </w:r>
      <w:r w:rsidRPr="00532CB2">
        <w:rPr>
          <w:rFonts w:ascii="Times New Roman" w:hAnsi="Times New Roman" w:cs="Times New Roman"/>
          <w:sz w:val="28"/>
          <w:szCs w:val="28"/>
        </w:rPr>
        <w:t xml:space="preserve"> de </w:t>
      </w:r>
      <w:r w:rsidRPr="00532CB2">
        <w:rPr>
          <w:rFonts w:ascii="Times New Roman" w:hAnsi="Times New Roman" w:cs="Times New Roman"/>
          <w:sz w:val="28"/>
          <w:szCs w:val="28"/>
        </w:rPr>
        <w:t>outubro</w:t>
      </w:r>
      <w:r w:rsidRPr="00532CB2">
        <w:rPr>
          <w:rFonts w:ascii="Times New Roman" w:hAnsi="Times New Roman" w:cs="Times New Roman"/>
          <w:sz w:val="28"/>
          <w:szCs w:val="28"/>
        </w:rPr>
        <w:t xml:space="preserve"> de 2021</w:t>
      </w:r>
    </w:p>
    <w:bookmarkEnd w:id="0"/>
    <w:p w:rsidR="00A92D9E" w:rsidRPr="00532CB2" w:rsidRDefault="00A92D9E" w:rsidP="005B4ED4">
      <w:pPr>
        <w:ind w:left="284" w:right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36ACD" w:rsidRPr="00532CB2" w:rsidRDefault="00E36ACD" w:rsidP="00E36ACD">
      <w:pPr>
        <w:rPr>
          <w:rFonts w:ascii="Times New Roman" w:hAnsi="Times New Roman" w:cs="Times New Roman"/>
          <w:i/>
        </w:rPr>
      </w:pPr>
      <w:r w:rsidRPr="00532CB2">
        <w:rPr>
          <w:rFonts w:ascii="Times New Roman" w:hAnsi="Times New Roman" w:cs="Times New Roman"/>
          <w:i/>
        </w:rPr>
        <w:t>(Projeto de Lei de iniciativa d</w:t>
      </w:r>
      <w:r w:rsidRPr="00532CB2">
        <w:rPr>
          <w:rFonts w:ascii="Times New Roman" w:hAnsi="Times New Roman" w:cs="Times New Roman"/>
          <w:i/>
        </w:rPr>
        <w:t>a</w:t>
      </w:r>
      <w:r w:rsidRPr="00532CB2">
        <w:rPr>
          <w:rFonts w:ascii="Times New Roman" w:hAnsi="Times New Roman" w:cs="Times New Roman"/>
          <w:i/>
        </w:rPr>
        <w:t xml:space="preserve"> vereador</w:t>
      </w:r>
      <w:r w:rsidRPr="00532CB2">
        <w:rPr>
          <w:rFonts w:ascii="Times New Roman" w:hAnsi="Times New Roman" w:cs="Times New Roman"/>
          <w:i/>
        </w:rPr>
        <w:t>a</w:t>
      </w:r>
      <w:r w:rsidRPr="00532CB2">
        <w:rPr>
          <w:rFonts w:ascii="Times New Roman" w:hAnsi="Times New Roman" w:cs="Times New Roman"/>
          <w:i/>
        </w:rPr>
        <w:t xml:space="preserve"> </w:t>
      </w:r>
      <w:r w:rsidRPr="00532CB2">
        <w:rPr>
          <w:rFonts w:ascii="Times New Roman" w:hAnsi="Times New Roman" w:cs="Times New Roman"/>
          <w:i/>
        </w:rPr>
        <w:t>Cláudia Maria Gabriel</w:t>
      </w:r>
      <w:r w:rsidRPr="00532CB2">
        <w:rPr>
          <w:rFonts w:ascii="Times New Roman" w:hAnsi="Times New Roman" w:cs="Times New Roman"/>
          <w:i/>
        </w:rPr>
        <w:t>)</w:t>
      </w:r>
    </w:p>
    <w:p w:rsidR="00E36ACD" w:rsidRPr="00532CB2" w:rsidRDefault="00E36ACD" w:rsidP="005B4ED4">
      <w:pPr>
        <w:ind w:left="284" w:right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B4ED4" w:rsidRPr="00532CB2" w:rsidRDefault="005B4ED4" w:rsidP="005B4ED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4ED4" w:rsidRPr="00532CB2" w:rsidRDefault="00BB7D2D" w:rsidP="00E932EC">
      <w:pPr>
        <w:ind w:left="36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2CB2">
        <w:rPr>
          <w:rFonts w:ascii="Times New Roman" w:hAnsi="Times New Roman" w:cs="Times New Roman"/>
          <w:b/>
          <w:sz w:val="24"/>
          <w:szCs w:val="24"/>
        </w:rPr>
        <w:t>“</w:t>
      </w:r>
      <w:r w:rsidR="00E932EC" w:rsidRPr="00532CB2">
        <w:rPr>
          <w:rFonts w:ascii="Times New Roman" w:hAnsi="Times New Roman" w:cs="Times New Roman"/>
          <w:sz w:val="24"/>
          <w:szCs w:val="24"/>
        </w:rPr>
        <w:t>Institui o Programa Tem Saída</w:t>
      </w:r>
      <w:r w:rsidRPr="00532CB2">
        <w:rPr>
          <w:rFonts w:ascii="Times New Roman" w:hAnsi="Times New Roman" w:cs="Times New Roman"/>
          <w:sz w:val="24"/>
          <w:szCs w:val="24"/>
        </w:rPr>
        <w:t>, destinado ao apoio às mulheres em situação de violência doméstica e familiar no município de Botucatu</w:t>
      </w:r>
      <w:r w:rsidRPr="00532CB2">
        <w:rPr>
          <w:rFonts w:ascii="Times New Roman" w:hAnsi="Times New Roman" w:cs="Times New Roman"/>
          <w:b/>
          <w:sz w:val="24"/>
          <w:szCs w:val="24"/>
        </w:rPr>
        <w:t>”</w:t>
      </w:r>
      <w:r w:rsidR="00467C56" w:rsidRPr="00532CB2">
        <w:rPr>
          <w:rFonts w:ascii="Times New Roman" w:hAnsi="Times New Roman" w:cs="Times New Roman"/>
          <w:b/>
          <w:sz w:val="24"/>
          <w:szCs w:val="24"/>
        </w:rPr>
        <w:t>.</w:t>
      </w:r>
    </w:p>
    <w:p w:rsidR="00532CB2" w:rsidRPr="00532CB2" w:rsidRDefault="00532CB2" w:rsidP="00E932EC">
      <w:pPr>
        <w:ind w:left="360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36ACD" w:rsidRPr="00532CB2" w:rsidRDefault="00E36ACD" w:rsidP="00E932EC">
      <w:pPr>
        <w:ind w:left="360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36ACD" w:rsidRPr="00532CB2" w:rsidRDefault="00E36ACD" w:rsidP="00532CB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2CB2">
        <w:rPr>
          <w:rFonts w:ascii="Times New Roman" w:hAnsi="Times New Roman" w:cs="Times New Roman"/>
          <w:b/>
          <w:iCs/>
          <w:sz w:val="28"/>
          <w:szCs w:val="28"/>
          <w:u w:val="single"/>
        </w:rPr>
        <w:t xml:space="preserve">A CÂMARA MUNICIPAL DE BOTUCATU – </w:t>
      </w:r>
      <w:proofErr w:type="gramStart"/>
      <w:r w:rsidRPr="00532CB2">
        <w:rPr>
          <w:rFonts w:ascii="Times New Roman" w:hAnsi="Times New Roman" w:cs="Times New Roman"/>
          <w:b/>
          <w:iCs/>
          <w:sz w:val="28"/>
          <w:szCs w:val="28"/>
          <w:u w:val="single"/>
        </w:rPr>
        <w:t>APROVOU:-</w:t>
      </w:r>
      <w:proofErr w:type="gramEnd"/>
    </w:p>
    <w:p w:rsidR="005B4ED4" w:rsidRPr="00532CB2" w:rsidRDefault="005B4ED4" w:rsidP="005B4ED4">
      <w:pPr>
        <w:ind w:left="283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32CB2" w:rsidRPr="00532CB2" w:rsidRDefault="00532CB2" w:rsidP="005B4ED4">
      <w:pPr>
        <w:ind w:left="283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4ED4" w:rsidRPr="00532CB2" w:rsidRDefault="00BB7D2D" w:rsidP="005B4ED4">
      <w:pPr>
        <w:jc w:val="both"/>
        <w:rPr>
          <w:rFonts w:ascii="Times New Roman" w:hAnsi="Times New Roman" w:cs="Times New Roman"/>
          <w:sz w:val="24"/>
          <w:szCs w:val="24"/>
        </w:rPr>
      </w:pPr>
      <w:r w:rsidRPr="00532CB2">
        <w:rPr>
          <w:rFonts w:ascii="Times New Roman" w:hAnsi="Times New Roman" w:cs="Times New Roman"/>
          <w:sz w:val="24"/>
          <w:szCs w:val="24"/>
        </w:rPr>
        <w:t>Art.</w:t>
      </w:r>
      <w:r w:rsidR="00E932EC" w:rsidRPr="00532CB2">
        <w:rPr>
          <w:rFonts w:ascii="Times New Roman" w:hAnsi="Times New Roman" w:cs="Times New Roman"/>
          <w:sz w:val="24"/>
          <w:szCs w:val="24"/>
        </w:rPr>
        <w:t xml:space="preserve"> 1º Fica instituído o Programa Tem Saída</w:t>
      </w:r>
      <w:r w:rsidRPr="00532CB2">
        <w:rPr>
          <w:rFonts w:ascii="Times New Roman" w:hAnsi="Times New Roman" w:cs="Times New Roman"/>
          <w:sz w:val="24"/>
          <w:szCs w:val="24"/>
        </w:rPr>
        <w:t>, destinado a desenvolver e fortalecer ações voltadas à promoção da autonomia financeira, medidas de qualificação profissional, de geração de emprego e renda e inserção no mercado de trabalho de mulheres em situação de violência doméstica e familiar que es</w:t>
      </w:r>
      <w:r w:rsidRPr="00532CB2">
        <w:rPr>
          <w:rFonts w:ascii="Times New Roman" w:hAnsi="Times New Roman" w:cs="Times New Roman"/>
          <w:sz w:val="24"/>
          <w:szCs w:val="24"/>
        </w:rPr>
        <w:t xml:space="preserve">tão sobre os cuidados do Poder Judiciário </w:t>
      </w:r>
      <w:r w:rsidR="00E932EC" w:rsidRPr="00532CB2">
        <w:rPr>
          <w:rFonts w:ascii="Times New Roman" w:hAnsi="Times New Roman" w:cs="Times New Roman"/>
          <w:sz w:val="24"/>
          <w:szCs w:val="24"/>
        </w:rPr>
        <w:t xml:space="preserve">e </w:t>
      </w:r>
      <w:r w:rsidRPr="00532CB2">
        <w:rPr>
          <w:rFonts w:ascii="Times New Roman" w:hAnsi="Times New Roman" w:cs="Times New Roman"/>
          <w:sz w:val="24"/>
          <w:szCs w:val="24"/>
        </w:rPr>
        <w:t xml:space="preserve">que estão sendo acompanhadas pelo Centro de Referência da Mulher. </w:t>
      </w:r>
    </w:p>
    <w:p w:rsidR="005B4ED4" w:rsidRPr="00532CB2" w:rsidRDefault="005B4ED4" w:rsidP="005B4ED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B4ED4" w:rsidRPr="00532CB2" w:rsidRDefault="00BB7D2D" w:rsidP="005B4ED4">
      <w:pPr>
        <w:jc w:val="both"/>
        <w:rPr>
          <w:rFonts w:ascii="Times New Roman" w:hAnsi="Times New Roman" w:cs="Times New Roman"/>
          <w:sz w:val="24"/>
          <w:szCs w:val="24"/>
        </w:rPr>
      </w:pPr>
      <w:r w:rsidRPr="00532CB2">
        <w:rPr>
          <w:rFonts w:ascii="Times New Roman" w:hAnsi="Times New Roman" w:cs="Times New Roman"/>
          <w:sz w:val="24"/>
          <w:szCs w:val="24"/>
        </w:rPr>
        <w:t>Art. 2º São diretrizes do Programa Tem Saída:</w:t>
      </w:r>
    </w:p>
    <w:p w:rsidR="005B4ED4" w:rsidRPr="00532CB2" w:rsidRDefault="005B4ED4" w:rsidP="005B4ED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B4ED4" w:rsidRPr="00532CB2" w:rsidRDefault="00BB7D2D" w:rsidP="005B4ED4">
      <w:pPr>
        <w:jc w:val="both"/>
        <w:rPr>
          <w:rFonts w:ascii="Times New Roman" w:hAnsi="Times New Roman" w:cs="Times New Roman"/>
          <w:sz w:val="24"/>
          <w:szCs w:val="24"/>
        </w:rPr>
      </w:pPr>
      <w:r w:rsidRPr="00532CB2">
        <w:rPr>
          <w:rFonts w:ascii="Times New Roman" w:hAnsi="Times New Roman" w:cs="Times New Roman"/>
          <w:sz w:val="24"/>
          <w:szCs w:val="24"/>
        </w:rPr>
        <w:t>I - Oferta de condições de autonomia financeira, por meio de programas de qualificação profission</w:t>
      </w:r>
      <w:r w:rsidRPr="00532CB2">
        <w:rPr>
          <w:rFonts w:ascii="Times New Roman" w:hAnsi="Times New Roman" w:cs="Times New Roman"/>
          <w:sz w:val="24"/>
          <w:szCs w:val="24"/>
        </w:rPr>
        <w:t>al, de geração de emprego e renda e intermediação de mão de obra para as mulheres em situação de</w:t>
      </w:r>
      <w:r w:rsidR="00E932EC" w:rsidRPr="00532CB2">
        <w:rPr>
          <w:rFonts w:ascii="Times New Roman" w:hAnsi="Times New Roman" w:cs="Times New Roman"/>
          <w:sz w:val="24"/>
          <w:szCs w:val="24"/>
        </w:rPr>
        <w:t xml:space="preserve"> violência doméstica e familiar;</w:t>
      </w:r>
    </w:p>
    <w:p w:rsidR="005B4ED4" w:rsidRPr="00532CB2" w:rsidRDefault="005B4ED4" w:rsidP="005B4ED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B4ED4" w:rsidRPr="00532CB2" w:rsidRDefault="00BB7D2D" w:rsidP="005B4ED4">
      <w:pPr>
        <w:jc w:val="both"/>
        <w:rPr>
          <w:rFonts w:ascii="Times New Roman" w:hAnsi="Times New Roman" w:cs="Times New Roman"/>
          <w:sz w:val="24"/>
          <w:szCs w:val="24"/>
        </w:rPr>
      </w:pPr>
      <w:r w:rsidRPr="00532CB2">
        <w:rPr>
          <w:rFonts w:ascii="Times New Roman" w:hAnsi="Times New Roman" w:cs="Times New Roman"/>
          <w:sz w:val="24"/>
          <w:szCs w:val="24"/>
        </w:rPr>
        <w:t>II - Capacitação e sensibilização permanentes da rede de atendimento e das empresas parceiras do projeto para a oferta de aten</w:t>
      </w:r>
      <w:r w:rsidRPr="00532CB2">
        <w:rPr>
          <w:rFonts w:ascii="Times New Roman" w:hAnsi="Times New Roman" w:cs="Times New Roman"/>
          <w:sz w:val="24"/>
          <w:szCs w:val="24"/>
        </w:rPr>
        <w:t xml:space="preserve">dimento qualificando e humanizando </w:t>
      </w:r>
      <w:r w:rsidR="00E932EC" w:rsidRPr="00532CB2">
        <w:rPr>
          <w:rFonts w:ascii="Times New Roman" w:hAnsi="Times New Roman" w:cs="Times New Roman"/>
          <w:sz w:val="24"/>
          <w:szCs w:val="24"/>
        </w:rPr>
        <w:t xml:space="preserve">às </w:t>
      </w:r>
      <w:r w:rsidRPr="00532CB2">
        <w:rPr>
          <w:rFonts w:ascii="Times New Roman" w:hAnsi="Times New Roman" w:cs="Times New Roman"/>
          <w:sz w:val="24"/>
          <w:szCs w:val="24"/>
        </w:rPr>
        <w:t>mulheres em situação de violência doméstica e familiar, observados os princípios da dignidade da pessoa humana, da igualdade e da não revitimização;</w:t>
      </w:r>
    </w:p>
    <w:p w:rsidR="005B4ED4" w:rsidRPr="00532CB2" w:rsidRDefault="005B4ED4" w:rsidP="005B4ED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B4ED4" w:rsidRPr="00532CB2" w:rsidRDefault="00BB7D2D" w:rsidP="005B4ED4">
      <w:pPr>
        <w:jc w:val="both"/>
        <w:rPr>
          <w:rFonts w:ascii="Times New Roman" w:hAnsi="Times New Roman" w:cs="Times New Roman"/>
          <w:sz w:val="24"/>
          <w:szCs w:val="24"/>
        </w:rPr>
      </w:pPr>
      <w:r w:rsidRPr="00532CB2">
        <w:rPr>
          <w:rFonts w:ascii="Times New Roman" w:hAnsi="Times New Roman" w:cs="Times New Roman"/>
          <w:sz w:val="24"/>
          <w:szCs w:val="24"/>
        </w:rPr>
        <w:t>III - Acesso a atividades ocupacionais e à renda, por meio da oferta</w:t>
      </w:r>
      <w:r w:rsidRPr="00532CB2">
        <w:rPr>
          <w:rFonts w:ascii="Times New Roman" w:hAnsi="Times New Roman" w:cs="Times New Roman"/>
          <w:sz w:val="24"/>
          <w:szCs w:val="24"/>
        </w:rPr>
        <w:t xml:space="preserve"> de oportunidades de ocupação e de qualificação profissional.</w:t>
      </w:r>
    </w:p>
    <w:p w:rsidR="005B4ED4" w:rsidRPr="00532CB2" w:rsidRDefault="005B4ED4" w:rsidP="005B4ED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B4ED4" w:rsidRPr="00532CB2" w:rsidRDefault="00BB7D2D" w:rsidP="005B4ED4">
      <w:pPr>
        <w:jc w:val="both"/>
        <w:rPr>
          <w:rFonts w:ascii="Times New Roman" w:hAnsi="Times New Roman" w:cs="Times New Roman"/>
          <w:sz w:val="24"/>
          <w:szCs w:val="24"/>
        </w:rPr>
      </w:pPr>
      <w:r w:rsidRPr="00532CB2">
        <w:rPr>
          <w:rFonts w:ascii="Times New Roman" w:hAnsi="Times New Roman" w:cs="Times New Roman"/>
          <w:sz w:val="24"/>
          <w:szCs w:val="24"/>
        </w:rPr>
        <w:t>Art. 3º O Programa Tem Saída consistirá em:</w:t>
      </w:r>
    </w:p>
    <w:p w:rsidR="005B4ED4" w:rsidRPr="00532CB2" w:rsidRDefault="005B4ED4" w:rsidP="005B4ED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B4ED4" w:rsidRPr="00532CB2" w:rsidRDefault="00BB7D2D" w:rsidP="005B4ED4">
      <w:pPr>
        <w:jc w:val="both"/>
        <w:rPr>
          <w:rFonts w:ascii="Times New Roman" w:hAnsi="Times New Roman" w:cs="Times New Roman"/>
          <w:sz w:val="24"/>
          <w:szCs w:val="24"/>
        </w:rPr>
      </w:pPr>
      <w:r w:rsidRPr="00532CB2">
        <w:rPr>
          <w:rFonts w:ascii="Times New Roman" w:hAnsi="Times New Roman" w:cs="Times New Roman"/>
          <w:sz w:val="24"/>
          <w:szCs w:val="24"/>
        </w:rPr>
        <w:t>I – Mobilizar empresas para disponibilizarem vagas e oportunidades de trabalho para as mulheres em situação de violência doméstica e familiar que po</w:t>
      </w:r>
      <w:r w:rsidRPr="00532CB2">
        <w:rPr>
          <w:rFonts w:ascii="Times New Roman" w:hAnsi="Times New Roman" w:cs="Times New Roman"/>
          <w:sz w:val="24"/>
          <w:szCs w:val="24"/>
        </w:rPr>
        <w:t>ssuam medidas protetivas e aquelas que estão sendo acompanhadas pelo Centro de Referência da Mulher;</w:t>
      </w:r>
    </w:p>
    <w:p w:rsidR="005B4ED4" w:rsidRPr="00532CB2" w:rsidRDefault="005B4ED4" w:rsidP="005B4ED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B4ED4" w:rsidRPr="00532CB2" w:rsidRDefault="00BB7D2D" w:rsidP="005B4ED4">
      <w:pPr>
        <w:jc w:val="both"/>
        <w:rPr>
          <w:rFonts w:ascii="Times New Roman" w:hAnsi="Times New Roman" w:cs="Times New Roman"/>
          <w:sz w:val="24"/>
          <w:szCs w:val="24"/>
        </w:rPr>
      </w:pPr>
      <w:r w:rsidRPr="00532CB2">
        <w:rPr>
          <w:rFonts w:ascii="Times New Roman" w:hAnsi="Times New Roman" w:cs="Times New Roman"/>
          <w:sz w:val="24"/>
          <w:szCs w:val="24"/>
        </w:rPr>
        <w:t xml:space="preserve">II – </w:t>
      </w:r>
      <w:r w:rsidR="00001590" w:rsidRPr="00532CB2">
        <w:rPr>
          <w:rFonts w:ascii="Times New Roman" w:hAnsi="Times New Roman" w:cs="Times New Roman"/>
          <w:sz w:val="24"/>
          <w:szCs w:val="24"/>
        </w:rPr>
        <w:t>C</w:t>
      </w:r>
      <w:r w:rsidRPr="00532CB2">
        <w:rPr>
          <w:rFonts w:ascii="Times New Roman" w:hAnsi="Times New Roman" w:cs="Times New Roman"/>
          <w:sz w:val="24"/>
          <w:szCs w:val="24"/>
        </w:rPr>
        <w:t>riar e atualizar banco de dados de empresas interessadas e as vagas disponibilizadas por estas;</w:t>
      </w:r>
    </w:p>
    <w:p w:rsidR="005B4ED4" w:rsidRPr="00532CB2" w:rsidRDefault="005B4ED4" w:rsidP="005B4ED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B4ED4" w:rsidRPr="00532CB2" w:rsidRDefault="00BB7D2D" w:rsidP="005B4ED4">
      <w:pPr>
        <w:jc w:val="both"/>
        <w:rPr>
          <w:rFonts w:ascii="Times New Roman" w:hAnsi="Times New Roman" w:cs="Times New Roman"/>
          <w:sz w:val="24"/>
          <w:szCs w:val="24"/>
        </w:rPr>
      </w:pPr>
      <w:r w:rsidRPr="00532CB2">
        <w:rPr>
          <w:rFonts w:ascii="Times New Roman" w:hAnsi="Times New Roman" w:cs="Times New Roman"/>
          <w:sz w:val="24"/>
          <w:szCs w:val="24"/>
        </w:rPr>
        <w:t xml:space="preserve">III – Encaminhar mulheres em situação de violência </w:t>
      </w:r>
      <w:r w:rsidRPr="00532CB2">
        <w:rPr>
          <w:rFonts w:ascii="Times New Roman" w:hAnsi="Times New Roman" w:cs="Times New Roman"/>
          <w:sz w:val="24"/>
          <w:szCs w:val="24"/>
        </w:rPr>
        <w:t>doméstica e familiar para vagas de emprego disponíveis no banco de dados;</w:t>
      </w:r>
    </w:p>
    <w:p w:rsidR="005B4ED4" w:rsidRPr="00532CB2" w:rsidRDefault="005B4ED4" w:rsidP="005B4ED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B4ED4" w:rsidRPr="00532CB2" w:rsidRDefault="00BB7D2D" w:rsidP="005B4ED4">
      <w:pPr>
        <w:jc w:val="both"/>
        <w:rPr>
          <w:rFonts w:ascii="Times New Roman" w:hAnsi="Times New Roman" w:cs="Times New Roman"/>
          <w:sz w:val="24"/>
          <w:szCs w:val="24"/>
        </w:rPr>
      </w:pPr>
      <w:r w:rsidRPr="00532CB2">
        <w:rPr>
          <w:rFonts w:ascii="Times New Roman" w:hAnsi="Times New Roman" w:cs="Times New Roman"/>
          <w:sz w:val="24"/>
          <w:szCs w:val="24"/>
        </w:rPr>
        <w:t xml:space="preserve">IV – Informar mulheres em situação de violência doméstica e familiar que venham a procurar o </w:t>
      </w:r>
      <w:r w:rsidR="00761FDE" w:rsidRPr="00532CB2">
        <w:rPr>
          <w:rFonts w:ascii="Times New Roman" w:hAnsi="Times New Roman" w:cs="Times New Roman"/>
          <w:sz w:val="24"/>
          <w:szCs w:val="24"/>
        </w:rPr>
        <w:t>poder</w:t>
      </w:r>
      <w:r w:rsidRPr="00532CB2">
        <w:rPr>
          <w:rFonts w:ascii="Times New Roman" w:hAnsi="Times New Roman" w:cs="Times New Roman"/>
          <w:sz w:val="24"/>
          <w:szCs w:val="24"/>
        </w:rPr>
        <w:t xml:space="preserve"> público municipal, através de suas secretarias municipais</w:t>
      </w:r>
      <w:r w:rsidR="00761FDE" w:rsidRPr="00532CB2">
        <w:rPr>
          <w:rFonts w:ascii="Times New Roman" w:hAnsi="Times New Roman" w:cs="Times New Roman"/>
          <w:sz w:val="24"/>
          <w:szCs w:val="24"/>
        </w:rPr>
        <w:t>,</w:t>
      </w:r>
      <w:r w:rsidRPr="00532CB2">
        <w:rPr>
          <w:rFonts w:ascii="Times New Roman" w:hAnsi="Times New Roman" w:cs="Times New Roman"/>
          <w:sz w:val="24"/>
          <w:szCs w:val="24"/>
        </w:rPr>
        <w:t xml:space="preserve"> para tratar sobre seus direitos;</w:t>
      </w:r>
    </w:p>
    <w:p w:rsidR="005B4ED4" w:rsidRPr="00532CB2" w:rsidRDefault="00BB7D2D" w:rsidP="005B4ED4">
      <w:pPr>
        <w:jc w:val="both"/>
        <w:rPr>
          <w:rFonts w:ascii="Times New Roman" w:hAnsi="Times New Roman" w:cs="Times New Roman"/>
          <w:sz w:val="24"/>
          <w:szCs w:val="24"/>
        </w:rPr>
      </w:pPr>
      <w:r w:rsidRPr="00532CB2">
        <w:rPr>
          <w:rFonts w:ascii="Times New Roman" w:hAnsi="Times New Roman" w:cs="Times New Roman"/>
          <w:sz w:val="24"/>
          <w:szCs w:val="24"/>
        </w:rPr>
        <w:lastRenderedPageBreak/>
        <w:t xml:space="preserve">V – </w:t>
      </w:r>
      <w:r w:rsidR="00761FDE" w:rsidRPr="00532CB2">
        <w:rPr>
          <w:rFonts w:ascii="Times New Roman" w:hAnsi="Times New Roman" w:cs="Times New Roman"/>
          <w:sz w:val="24"/>
          <w:szCs w:val="24"/>
        </w:rPr>
        <w:t>I</w:t>
      </w:r>
      <w:r w:rsidRPr="00532CB2">
        <w:rPr>
          <w:rFonts w:ascii="Times New Roman" w:hAnsi="Times New Roman" w:cs="Times New Roman"/>
          <w:sz w:val="24"/>
          <w:szCs w:val="24"/>
        </w:rPr>
        <w:t xml:space="preserve">ncluir mulheres em situação de violência doméstica e familiar em atividades ocupacionais remuneradas e </w:t>
      </w:r>
      <w:r w:rsidR="00761FDE" w:rsidRPr="00532CB2">
        <w:rPr>
          <w:rFonts w:ascii="Times New Roman" w:hAnsi="Times New Roman" w:cs="Times New Roman"/>
          <w:sz w:val="24"/>
          <w:szCs w:val="24"/>
        </w:rPr>
        <w:t>atr</w:t>
      </w:r>
      <w:r w:rsidRPr="00532CB2">
        <w:rPr>
          <w:rFonts w:ascii="Times New Roman" w:hAnsi="Times New Roman" w:cs="Times New Roman"/>
          <w:sz w:val="24"/>
          <w:szCs w:val="24"/>
        </w:rPr>
        <w:t>avés de capacitação pelos órgãos municipais, conselhos municipais ou por entidades conveniadas;</w:t>
      </w:r>
    </w:p>
    <w:p w:rsidR="005B4ED4" w:rsidRPr="00532CB2" w:rsidRDefault="005B4ED4" w:rsidP="005B4ED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B4ED4" w:rsidRPr="00532CB2" w:rsidRDefault="00BB7D2D" w:rsidP="005B4ED4">
      <w:pPr>
        <w:jc w:val="both"/>
        <w:rPr>
          <w:rFonts w:ascii="Times New Roman" w:hAnsi="Times New Roman" w:cs="Times New Roman"/>
          <w:sz w:val="24"/>
          <w:szCs w:val="24"/>
        </w:rPr>
      </w:pPr>
      <w:r w:rsidRPr="00532CB2">
        <w:rPr>
          <w:rFonts w:ascii="Times New Roman" w:hAnsi="Times New Roman" w:cs="Times New Roman"/>
          <w:sz w:val="24"/>
          <w:szCs w:val="24"/>
        </w:rPr>
        <w:t xml:space="preserve">VI – Encaminhar mulheres em situação de violência doméstica e familiar em programas, projetos, atividades e ações promovidas pela Prefeitura de Botucatu; </w:t>
      </w:r>
    </w:p>
    <w:p w:rsidR="005B4ED4" w:rsidRPr="00532CB2" w:rsidRDefault="005B4ED4" w:rsidP="005B4ED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B4ED4" w:rsidRPr="00532CB2" w:rsidRDefault="00BB7D2D" w:rsidP="005B4ED4">
      <w:pPr>
        <w:jc w:val="both"/>
        <w:rPr>
          <w:rFonts w:ascii="Times New Roman" w:hAnsi="Times New Roman" w:cs="Times New Roman"/>
          <w:sz w:val="24"/>
          <w:szCs w:val="24"/>
        </w:rPr>
      </w:pPr>
      <w:r w:rsidRPr="00532CB2">
        <w:rPr>
          <w:rFonts w:ascii="Times New Roman" w:hAnsi="Times New Roman" w:cs="Times New Roman"/>
          <w:sz w:val="24"/>
          <w:szCs w:val="24"/>
        </w:rPr>
        <w:t>VII –</w:t>
      </w:r>
      <w:r w:rsidR="007F57E0" w:rsidRPr="00532CB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7F57E0" w:rsidRPr="00532CB2">
        <w:rPr>
          <w:rFonts w:ascii="Times New Roman" w:hAnsi="Times New Roman" w:cs="Times New Roman"/>
          <w:sz w:val="24"/>
          <w:szCs w:val="24"/>
        </w:rPr>
        <w:t>Desenvolver</w:t>
      </w:r>
      <w:r w:rsidRPr="00532CB2">
        <w:rPr>
          <w:rFonts w:ascii="Times New Roman" w:hAnsi="Times New Roman" w:cs="Times New Roman"/>
          <w:sz w:val="24"/>
          <w:szCs w:val="24"/>
        </w:rPr>
        <w:t xml:space="preserve"> ações conjuntas voltadas as políticas p</w:t>
      </w:r>
      <w:r w:rsidRPr="00532CB2">
        <w:rPr>
          <w:rFonts w:ascii="Times New Roman" w:hAnsi="Times New Roman" w:cs="Times New Roman"/>
          <w:sz w:val="24"/>
          <w:szCs w:val="24"/>
        </w:rPr>
        <w:t>úblicas de segurança, educação, saúde, emprego e renda, assistência social, turismo e políticas transversais, motivando e estimulando as mulheres inseridas no Programa.</w:t>
      </w:r>
    </w:p>
    <w:p w:rsidR="005B4ED4" w:rsidRPr="00532CB2" w:rsidRDefault="005B4ED4" w:rsidP="005B4ED4">
      <w:pPr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8B03E8" w:rsidRPr="00532CB2" w:rsidRDefault="00BB7D2D" w:rsidP="008B03E8">
      <w:pPr>
        <w:jc w:val="both"/>
        <w:rPr>
          <w:rFonts w:ascii="Times New Roman" w:hAnsi="Times New Roman" w:cs="Times New Roman"/>
          <w:sz w:val="24"/>
          <w:szCs w:val="24"/>
        </w:rPr>
      </w:pPr>
      <w:r w:rsidRPr="00532CB2">
        <w:rPr>
          <w:rFonts w:ascii="Times New Roman" w:hAnsi="Times New Roman" w:cs="Times New Roman"/>
          <w:sz w:val="24"/>
          <w:szCs w:val="24"/>
        </w:rPr>
        <w:t>Art. 4º</w:t>
      </w:r>
      <w:r w:rsidRPr="00532CB2">
        <w:rPr>
          <w:rFonts w:ascii="Times New Roman" w:hAnsi="Times New Roman" w:cs="Times New Roman"/>
          <w:sz w:val="24"/>
          <w:szCs w:val="24"/>
        </w:rPr>
        <w:t xml:space="preserve"> </w:t>
      </w:r>
      <w:r w:rsidRPr="00532CB2">
        <w:rPr>
          <w:rFonts w:ascii="Times New Roman" w:hAnsi="Times New Roman" w:cs="Times New Roman"/>
          <w:sz w:val="24"/>
          <w:szCs w:val="24"/>
        </w:rPr>
        <w:t xml:space="preserve"> </w:t>
      </w:r>
      <w:r w:rsidRPr="00532CB2">
        <w:rPr>
          <w:rFonts w:ascii="Times New Roman" w:hAnsi="Times New Roman" w:cs="Times New Roman"/>
          <w:sz w:val="24"/>
          <w:szCs w:val="24"/>
        </w:rPr>
        <w:t>Ficará</w:t>
      </w:r>
      <w:r w:rsidRPr="00532CB2">
        <w:rPr>
          <w:rFonts w:ascii="Times New Roman" w:hAnsi="Times New Roman" w:cs="Times New Roman"/>
          <w:sz w:val="24"/>
          <w:szCs w:val="24"/>
        </w:rPr>
        <w:t xml:space="preserve"> a critério do Poder Executivo a regulamentação do Programa Tem Saída, com o envolvimento de suas secretarias.</w:t>
      </w:r>
    </w:p>
    <w:p w:rsidR="008B03E8" w:rsidRPr="00532CB2" w:rsidRDefault="008B03E8" w:rsidP="008B03E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B03E8" w:rsidRPr="00532CB2" w:rsidRDefault="00BB7D2D" w:rsidP="008B03E8">
      <w:pPr>
        <w:jc w:val="both"/>
        <w:rPr>
          <w:rFonts w:ascii="Times New Roman" w:hAnsi="Times New Roman" w:cs="Times New Roman"/>
          <w:sz w:val="24"/>
          <w:szCs w:val="24"/>
        </w:rPr>
      </w:pPr>
      <w:r w:rsidRPr="00532CB2">
        <w:rPr>
          <w:rFonts w:ascii="Times New Roman" w:hAnsi="Times New Roman" w:cs="Times New Roman"/>
          <w:sz w:val="24"/>
          <w:szCs w:val="24"/>
        </w:rPr>
        <w:t>Art. 5</w:t>
      </w:r>
      <w:proofErr w:type="gramStart"/>
      <w:r w:rsidRPr="00532CB2">
        <w:rPr>
          <w:rFonts w:ascii="Times New Roman" w:hAnsi="Times New Roman" w:cs="Times New Roman"/>
          <w:sz w:val="24"/>
          <w:szCs w:val="24"/>
        </w:rPr>
        <w:t xml:space="preserve">º </w:t>
      </w:r>
      <w:r w:rsidRPr="00532CB2">
        <w:rPr>
          <w:rFonts w:ascii="Times New Roman" w:hAnsi="Times New Roman" w:cs="Times New Roman"/>
          <w:sz w:val="24"/>
          <w:szCs w:val="24"/>
        </w:rPr>
        <w:t xml:space="preserve"> Essa</w:t>
      </w:r>
      <w:proofErr w:type="gramEnd"/>
      <w:r w:rsidRPr="00532CB2">
        <w:rPr>
          <w:rFonts w:ascii="Times New Roman" w:hAnsi="Times New Roman" w:cs="Times New Roman"/>
          <w:sz w:val="24"/>
          <w:szCs w:val="24"/>
        </w:rPr>
        <w:t xml:space="preserve"> Lei entra em vigor na data de sua publicação.</w:t>
      </w:r>
    </w:p>
    <w:p w:rsidR="00532CB2" w:rsidRPr="00532CB2" w:rsidRDefault="00532CB2" w:rsidP="008B03E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B4ED4" w:rsidRDefault="005B4ED4" w:rsidP="005B4ED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32CB2" w:rsidRPr="00532CB2" w:rsidRDefault="00532CB2" w:rsidP="005B4ED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32CB2" w:rsidRPr="00532CB2" w:rsidRDefault="00532CB2" w:rsidP="00532CB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2CB2">
        <w:rPr>
          <w:rFonts w:ascii="Times New Roman" w:hAnsi="Times New Roman" w:cs="Times New Roman"/>
          <w:sz w:val="28"/>
          <w:szCs w:val="28"/>
        </w:rPr>
        <w:t xml:space="preserve">Vereador </w:t>
      </w:r>
      <w:r w:rsidRPr="00532CB2">
        <w:rPr>
          <w:rFonts w:ascii="Times New Roman" w:hAnsi="Times New Roman" w:cs="Times New Roman"/>
          <w:b/>
          <w:sz w:val="28"/>
          <w:szCs w:val="28"/>
        </w:rPr>
        <w:t>Rodrigo Rodrigues</w:t>
      </w:r>
    </w:p>
    <w:p w:rsidR="00532CB2" w:rsidRPr="00532CB2" w:rsidRDefault="00532CB2" w:rsidP="00532CB2">
      <w:pPr>
        <w:jc w:val="center"/>
        <w:rPr>
          <w:rFonts w:ascii="Times New Roman" w:hAnsi="Times New Roman" w:cs="Times New Roman"/>
          <w:sz w:val="28"/>
          <w:szCs w:val="28"/>
        </w:rPr>
      </w:pPr>
      <w:r w:rsidRPr="00532CB2">
        <w:rPr>
          <w:rFonts w:ascii="Times New Roman" w:hAnsi="Times New Roman" w:cs="Times New Roman"/>
          <w:sz w:val="28"/>
          <w:szCs w:val="28"/>
        </w:rPr>
        <w:t>Pres</w:t>
      </w:r>
      <w:bookmarkStart w:id="1" w:name="_GoBack"/>
      <w:bookmarkEnd w:id="1"/>
      <w:r w:rsidRPr="00532CB2">
        <w:rPr>
          <w:rFonts w:ascii="Times New Roman" w:hAnsi="Times New Roman" w:cs="Times New Roman"/>
          <w:sz w:val="28"/>
          <w:szCs w:val="28"/>
        </w:rPr>
        <w:t>idente</w:t>
      </w:r>
    </w:p>
    <w:sectPr w:rsidR="00532CB2" w:rsidRPr="00532CB2" w:rsidSect="005B4ED4">
      <w:pgSz w:w="11906" w:h="16838"/>
      <w:pgMar w:top="1440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197CD6"/>
    <w:multiLevelType w:val="hybridMultilevel"/>
    <w:tmpl w:val="E0B070C6"/>
    <w:lvl w:ilvl="0" w:tplc="B60C7A96">
      <w:start w:val="1"/>
      <w:numFmt w:val="upperRoman"/>
      <w:lvlText w:val="%1-"/>
      <w:lvlJc w:val="left"/>
      <w:pPr>
        <w:ind w:left="2198" w:hanging="720"/>
      </w:pPr>
      <w:rPr>
        <w:b w:val="0"/>
      </w:rPr>
    </w:lvl>
    <w:lvl w:ilvl="1" w:tplc="3848AA94">
      <w:start w:val="1"/>
      <w:numFmt w:val="lowerLetter"/>
      <w:lvlText w:val="%2."/>
      <w:lvlJc w:val="left"/>
      <w:pPr>
        <w:ind w:left="2558" w:hanging="360"/>
      </w:pPr>
    </w:lvl>
    <w:lvl w:ilvl="2" w:tplc="79F427CE">
      <w:start w:val="1"/>
      <w:numFmt w:val="lowerRoman"/>
      <w:lvlText w:val="%3."/>
      <w:lvlJc w:val="right"/>
      <w:pPr>
        <w:ind w:left="3278" w:hanging="180"/>
      </w:pPr>
    </w:lvl>
    <w:lvl w:ilvl="3" w:tplc="601A5576">
      <w:start w:val="1"/>
      <w:numFmt w:val="decimal"/>
      <w:lvlText w:val="%4."/>
      <w:lvlJc w:val="left"/>
      <w:pPr>
        <w:ind w:left="3998" w:hanging="360"/>
      </w:pPr>
    </w:lvl>
    <w:lvl w:ilvl="4" w:tplc="EF9492AA">
      <w:start w:val="1"/>
      <w:numFmt w:val="lowerLetter"/>
      <w:lvlText w:val="%5."/>
      <w:lvlJc w:val="left"/>
      <w:pPr>
        <w:ind w:left="4718" w:hanging="360"/>
      </w:pPr>
    </w:lvl>
    <w:lvl w:ilvl="5" w:tplc="2E9A1672">
      <w:start w:val="1"/>
      <w:numFmt w:val="lowerRoman"/>
      <w:lvlText w:val="%6."/>
      <w:lvlJc w:val="right"/>
      <w:pPr>
        <w:ind w:left="5438" w:hanging="180"/>
      </w:pPr>
    </w:lvl>
    <w:lvl w:ilvl="6" w:tplc="87BA534A">
      <w:start w:val="1"/>
      <w:numFmt w:val="decimal"/>
      <w:lvlText w:val="%7."/>
      <w:lvlJc w:val="left"/>
      <w:pPr>
        <w:ind w:left="6158" w:hanging="360"/>
      </w:pPr>
    </w:lvl>
    <w:lvl w:ilvl="7" w:tplc="90A20FAC">
      <w:start w:val="1"/>
      <w:numFmt w:val="lowerLetter"/>
      <w:lvlText w:val="%8."/>
      <w:lvlJc w:val="left"/>
      <w:pPr>
        <w:ind w:left="6878" w:hanging="360"/>
      </w:pPr>
    </w:lvl>
    <w:lvl w:ilvl="8" w:tplc="A076491E">
      <w:start w:val="1"/>
      <w:numFmt w:val="lowerRoman"/>
      <w:lvlText w:val="%9."/>
      <w:lvlJc w:val="right"/>
      <w:pPr>
        <w:ind w:left="759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001590"/>
    <w:rsid w:val="000953CB"/>
    <w:rsid w:val="001915A3"/>
    <w:rsid w:val="00217F62"/>
    <w:rsid w:val="00467C56"/>
    <w:rsid w:val="00532CB2"/>
    <w:rsid w:val="00582912"/>
    <w:rsid w:val="005B4ED4"/>
    <w:rsid w:val="005E5303"/>
    <w:rsid w:val="006517CF"/>
    <w:rsid w:val="006C5BB0"/>
    <w:rsid w:val="00761FDE"/>
    <w:rsid w:val="007F57E0"/>
    <w:rsid w:val="00827D46"/>
    <w:rsid w:val="008B03E8"/>
    <w:rsid w:val="009154B4"/>
    <w:rsid w:val="0092750F"/>
    <w:rsid w:val="00A906D8"/>
    <w:rsid w:val="00A92D9E"/>
    <w:rsid w:val="00AB5A74"/>
    <w:rsid w:val="00BB7D2D"/>
    <w:rsid w:val="00CF1EEF"/>
    <w:rsid w:val="00E36ACD"/>
    <w:rsid w:val="00E932EC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60E659-3393-412A-8F21-25534E5DC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argrafodaLista">
    <w:name w:val="List Paragraph"/>
    <w:basedOn w:val="Normal"/>
    <w:uiPriority w:val="34"/>
    <w:qFormat/>
    <w:rsid w:val="005B4ED4"/>
    <w:pPr>
      <w:spacing w:after="160" w:line="254" w:lineRule="auto"/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F57E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57E0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E36ACD"/>
    <w:pPr>
      <w:ind w:left="426" w:right="567"/>
      <w:jc w:val="center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E36ACD"/>
    <w:rPr>
      <w:rFonts w:ascii="Times New Roman" w:eastAsia="Times New Roman" w:hAnsi="Times New Roman" w:cs="Times New Roman"/>
      <w:b/>
      <w:bCs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463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Alexandre</cp:lastModifiedBy>
  <cp:revision>21</cp:revision>
  <cp:lastPrinted>2021-10-14T12:20:00Z</cp:lastPrinted>
  <dcterms:created xsi:type="dcterms:W3CDTF">2021-09-02T13:45:00Z</dcterms:created>
  <dcterms:modified xsi:type="dcterms:W3CDTF">2021-10-14T12:20:00Z</dcterms:modified>
</cp:coreProperties>
</file>