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13" w:rsidRDefault="00703813" w:rsidP="00703813">
      <w:pPr>
        <w:jc w:val="center"/>
        <w:rPr>
          <w:rFonts w:ascii="Arial" w:hAnsi="Arial" w:cs="Arial"/>
          <w:b/>
          <w:sz w:val="22"/>
          <w:szCs w:val="22"/>
        </w:rPr>
      </w:pPr>
    </w:p>
    <w:p w:rsidR="00703813" w:rsidRDefault="00266057" w:rsidP="0070381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</w:t>
      </w:r>
      <w:r w:rsidR="00E02A5D">
        <w:rPr>
          <w:rFonts w:ascii="Arial" w:hAnsi="Arial" w:cs="Arial"/>
          <w:b/>
          <w:sz w:val="22"/>
          <w:szCs w:val="22"/>
        </w:rPr>
        <w:t>E Q U E R I M E N T O   Nº.  838</w:t>
      </w:r>
    </w:p>
    <w:p w:rsidR="00703813" w:rsidRDefault="00703813" w:rsidP="00703813">
      <w:pPr>
        <w:jc w:val="center"/>
        <w:rPr>
          <w:rFonts w:ascii="Arial" w:hAnsi="Arial" w:cs="Arial"/>
          <w:b/>
          <w:sz w:val="22"/>
          <w:szCs w:val="22"/>
        </w:rPr>
      </w:pPr>
    </w:p>
    <w:p w:rsidR="00703813" w:rsidRDefault="00266057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25/10/2021</w:t>
      </w:r>
    </w:p>
    <w:p w:rsidR="00703813" w:rsidRDefault="00703813" w:rsidP="00703813">
      <w:pPr>
        <w:jc w:val="both"/>
        <w:rPr>
          <w:rFonts w:ascii="Arial" w:hAnsi="Arial" w:cs="Arial"/>
          <w:b/>
          <w:sz w:val="22"/>
          <w:szCs w:val="22"/>
        </w:rPr>
      </w:pPr>
    </w:p>
    <w:p w:rsidR="00703813" w:rsidRDefault="00266057" w:rsidP="0070381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02A5D">
        <w:rPr>
          <w:rFonts w:ascii="Arial" w:hAnsi="Arial" w:cs="Arial"/>
          <w:sz w:val="24"/>
          <w:szCs w:val="24"/>
        </w:rPr>
        <w:t>A Quadra Poliesportiva “</w:t>
      </w:r>
      <w:proofErr w:type="spellStart"/>
      <w:r w:rsidRPr="00E02A5D">
        <w:rPr>
          <w:rFonts w:ascii="Arial" w:hAnsi="Arial" w:cs="Arial"/>
          <w:sz w:val="24"/>
          <w:szCs w:val="24"/>
        </w:rPr>
        <w:t>Cleoneide</w:t>
      </w:r>
      <w:proofErr w:type="spellEnd"/>
      <w:r w:rsidRPr="00E02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A5D">
        <w:rPr>
          <w:rFonts w:ascii="Arial" w:hAnsi="Arial" w:cs="Arial"/>
          <w:sz w:val="24"/>
          <w:szCs w:val="24"/>
        </w:rPr>
        <w:t>Bruder</w:t>
      </w:r>
      <w:proofErr w:type="spellEnd"/>
      <w:r w:rsidRPr="00E02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A5D">
        <w:rPr>
          <w:rFonts w:ascii="Arial" w:hAnsi="Arial" w:cs="Arial"/>
          <w:sz w:val="24"/>
          <w:szCs w:val="24"/>
        </w:rPr>
        <w:t>Azzem</w:t>
      </w:r>
      <w:proofErr w:type="spellEnd"/>
      <w:r w:rsidRPr="00E02A5D">
        <w:rPr>
          <w:rFonts w:ascii="Arial" w:hAnsi="Arial" w:cs="Arial"/>
          <w:sz w:val="24"/>
          <w:szCs w:val="24"/>
        </w:rPr>
        <w:t xml:space="preserve">”, localizada no Estádio Municipal "João Roberto </w:t>
      </w:r>
      <w:proofErr w:type="spellStart"/>
      <w:r w:rsidRPr="00E02A5D">
        <w:rPr>
          <w:rFonts w:ascii="Arial" w:hAnsi="Arial" w:cs="Arial"/>
          <w:sz w:val="24"/>
          <w:szCs w:val="24"/>
        </w:rPr>
        <w:t>Pilan</w:t>
      </w:r>
      <w:proofErr w:type="spellEnd"/>
      <w:r w:rsidRPr="00E02A5D">
        <w:rPr>
          <w:rFonts w:ascii="Arial" w:hAnsi="Arial" w:cs="Arial"/>
          <w:sz w:val="24"/>
          <w:szCs w:val="24"/>
        </w:rPr>
        <w:t>” foi</w:t>
      </w:r>
      <w:r w:rsidRPr="00E02A5D">
        <w:rPr>
          <w:rFonts w:ascii="Arial" w:hAnsi="Arial" w:cs="Arial"/>
          <w:sz w:val="24"/>
          <w:szCs w:val="24"/>
        </w:rPr>
        <w:t xml:space="preserve"> construída em 2009 em parceira com recursos do Governo Federal.</w:t>
      </w: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02A5D">
        <w:rPr>
          <w:rFonts w:ascii="Arial" w:hAnsi="Arial" w:cs="Arial"/>
          <w:sz w:val="24"/>
          <w:szCs w:val="24"/>
        </w:rPr>
        <w:t>De forma incompreensível, quando da construção do referido equipamento de esporte não foi construído vestiários e sanitários específicos para a referida quadra.</w:t>
      </w: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02A5D">
        <w:rPr>
          <w:rFonts w:ascii="Arial" w:hAnsi="Arial" w:cs="Arial"/>
          <w:sz w:val="24"/>
          <w:szCs w:val="24"/>
        </w:rPr>
        <w:t xml:space="preserve">Portanto há, 12 anos os usuários de esportes das mais diversas modalidades de esportes ficam limitados no desenvolvimento de suas atividades pela falta de vestiário, </w:t>
      </w:r>
      <w:r w:rsidRPr="00E02A5D">
        <w:rPr>
          <w:rFonts w:ascii="Arial" w:hAnsi="Arial" w:cs="Arial"/>
          <w:sz w:val="24"/>
          <w:szCs w:val="24"/>
        </w:rPr>
        <w:t>banheiros,</w:t>
      </w:r>
      <w:r w:rsidRPr="00E02A5D">
        <w:rPr>
          <w:rFonts w:ascii="Arial" w:hAnsi="Arial" w:cs="Arial"/>
          <w:sz w:val="24"/>
          <w:szCs w:val="24"/>
        </w:rPr>
        <w:t xml:space="preserve"> além de espaços fechados para guarda de materiais esportivos.</w:t>
      </w: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02A5D">
        <w:rPr>
          <w:rFonts w:ascii="Arial" w:hAnsi="Arial" w:cs="Arial"/>
          <w:sz w:val="24"/>
          <w:szCs w:val="24"/>
        </w:rPr>
        <w:t>Considerando que referida reivindicação vem sendo apresentada de forma reiterada nesta casa de Leis a pedidos dos usuário</w:t>
      </w:r>
      <w:r>
        <w:rPr>
          <w:rFonts w:ascii="Arial" w:hAnsi="Arial" w:cs="Arial"/>
          <w:sz w:val="24"/>
          <w:szCs w:val="24"/>
        </w:rPr>
        <w:t>s, atletas, técnicos e árbitros.</w:t>
      </w:r>
    </w:p>
    <w:p w:rsidR="00E02A5D" w:rsidRPr="00E02A5D" w:rsidRDefault="00E02A5D" w:rsidP="00E02A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02A5D">
        <w:rPr>
          <w:rFonts w:ascii="Arial" w:hAnsi="Arial" w:cs="Arial"/>
          <w:sz w:val="24"/>
          <w:szCs w:val="24"/>
        </w:rPr>
        <w:t xml:space="preserve">Considerando que a quadra do INCA </w:t>
      </w:r>
      <w:r w:rsidRPr="00E02A5D">
        <w:rPr>
          <w:rFonts w:ascii="Arial" w:hAnsi="Arial" w:cs="Arial"/>
          <w:sz w:val="24"/>
          <w:szCs w:val="24"/>
        </w:rPr>
        <w:t>há</w:t>
      </w:r>
      <w:r w:rsidRPr="00E02A5D">
        <w:rPr>
          <w:rFonts w:ascii="Arial" w:hAnsi="Arial" w:cs="Arial"/>
          <w:sz w:val="24"/>
          <w:szCs w:val="24"/>
        </w:rPr>
        <w:t xml:space="preserve"> 12 anos não dispõe dos imprescindíveis espaços de banheiros e </w:t>
      </w:r>
      <w:r w:rsidRPr="00E02A5D">
        <w:rPr>
          <w:rFonts w:ascii="Arial" w:hAnsi="Arial" w:cs="Arial"/>
          <w:sz w:val="24"/>
          <w:szCs w:val="24"/>
        </w:rPr>
        <w:t>vestiários para</w:t>
      </w:r>
      <w:r w:rsidRPr="00E02A5D">
        <w:rPr>
          <w:rFonts w:ascii="Arial" w:hAnsi="Arial" w:cs="Arial"/>
          <w:sz w:val="24"/>
          <w:szCs w:val="24"/>
        </w:rPr>
        <w:t xml:space="preserve"> as competições de Jogos Regionais, Ligas de Handebol e de Voleibol, dança da terceira idade dentre outras modalidades que ocorrem no local;</w:t>
      </w:r>
    </w:p>
    <w:p w:rsidR="00703813" w:rsidRDefault="00E02A5D" w:rsidP="007038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02A5D">
        <w:rPr>
          <w:rFonts w:ascii="Arial" w:hAnsi="Arial" w:cs="Arial"/>
          <w:b/>
          <w:sz w:val="24"/>
          <w:szCs w:val="24"/>
        </w:rPr>
        <w:t>REQUEREMOS</w:t>
      </w:r>
      <w:r w:rsidRPr="00E02A5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oficiado, o </w:t>
      </w:r>
      <w:r>
        <w:rPr>
          <w:rFonts w:ascii="Arial" w:hAnsi="Arial" w:cs="Arial"/>
          <w:sz w:val="24"/>
          <w:szCs w:val="24"/>
        </w:rPr>
        <w:t xml:space="preserve">Excelentíssimo </w:t>
      </w:r>
      <w:r w:rsidRPr="00E02A5D">
        <w:rPr>
          <w:rFonts w:ascii="Arial" w:hAnsi="Arial" w:cs="Arial"/>
          <w:sz w:val="24"/>
          <w:szCs w:val="24"/>
        </w:rPr>
        <w:t xml:space="preserve">Prefeito </w:t>
      </w:r>
      <w:r>
        <w:rPr>
          <w:rFonts w:ascii="Arial" w:hAnsi="Arial" w:cs="Arial"/>
          <w:b/>
          <w:sz w:val="24"/>
          <w:szCs w:val="24"/>
        </w:rPr>
        <w:t xml:space="preserve">MÁRIO EDUARDO PARDINI AFFONSECA </w:t>
      </w:r>
      <w:r>
        <w:rPr>
          <w:rFonts w:ascii="Arial" w:hAnsi="Arial" w:cs="Arial"/>
          <w:sz w:val="24"/>
          <w:szCs w:val="24"/>
        </w:rPr>
        <w:t xml:space="preserve">e </w:t>
      </w:r>
      <w:r w:rsidRPr="00E02A5D">
        <w:rPr>
          <w:rFonts w:ascii="Arial" w:hAnsi="Arial" w:cs="Arial"/>
          <w:sz w:val="24"/>
          <w:szCs w:val="24"/>
        </w:rPr>
        <w:t xml:space="preserve">ao Secretário de Esportes e Promoção da Qualidade de Vida, </w:t>
      </w:r>
      <w:r w:rsidRPr="00E02A5D">
        <w:rPr>
          <w:rFonts w:ascii="Arial" w:hAnsi="Arial" w:cs="Arial"/>
          <w:b/>
          <w:sz w:val="24"/>
          <w:szCs w:val="24"/>
        </w:rPr>
        <w:t>GERALDO PUPO DA SILVEIRA</w:t>
      </w:r>
      <w:r w:rsidRPr="00E02A5D">
        <w:rPr>
          <w:rFonts w:ascii="Arial" w:hAnsi="Arial" w:cs="Arial"/>
          <w:sz w:val="24"/>
          <w:szCs w:val="24"/>
        </w:rPr>
        <w:t>, solicitando, nos termos da Lei O</w:t>
      </w:r>
      <w:r w:rsidR="00CB5914">
        <w:rPr>
          <w:rFonts w:ascii="Arial" w:hAnsi="Arial" w:cs="Arial"/>
          <w:sz w:val="24"/>
          <w:szCs w:val="24"/>
        </w:rPr>
        <w:t xml:space="preserve">rgânica do Município, informar a razão pela qual </w:t>
      </w:r>
      <w:r w:rsidRPr="00E02A5D">
        <w:rPr>
          <w:rFonts w:ascii="Arial" w:hAnsi="Arial" w:cs="Arial"/>
          <w:sz w:val="24"/>
          <w:szCs w:val="24"/>
        </w:rPr>
        <w:t>o projeto inicial de construção</w:t>
      </w:r>
      <w:r w:rsidR="00CB5914">
        <w:rPr>
          <w:rFonts w:ascii="Arial" w:hAnsi="Arial" w:cs="Arial"/>
          <w:sz w:val="24"/>
          <w:szCs w:val="24"/>
        </w:rPr>
        <w:t xml:space="preserve"> de</w:t>
      </w:r>
      <w:r w:rsidRPr="00E02A5D">
        <w:rPr>
          <w:rFonts w:ascii="Arial" w:hAnsi="Arial" w:cs="Arial"/>
          <w:sz w:val="24"/>
          <w:szCs w:val="24"/>
        </w:rPr>
        <w:t xml:space="preserve"> banheiros e vestiários na Quadra Poliesportiva “</w:t>
      </w:r>
      <w:proofErr w:type="spellStart"/>
      <w:r w:rsidRPr="00E02A5D">
        <w:rPr>
          <w:rFonts w:ascii="Arial" w:hAnsi="Arial" w:cs="Arial"/>
          <w:sz w:val="24"/>
          <w:szCs w:val="24"/>
        </w:rPr>
        <w:t>Cleoneide</w:t>
      </w:r>
      <w:proofErr w:type="spellEnd"/>
      <w:r w:rsidRPr="00E02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A5D">
        <w:rPr>
          <w:rFonts w:ascii="Arial" w:hAnsi="Arial" w:cs="Arial"/>
          <w:sz w:val="24"/>
          <w:szCs w:val="24"/>
        </w:rPr>
        <w:t>Bruder</w:t>
      </w:r>
      <w:proofErr w:type="spellEnd"/>
      <w:r w:rsidRPr="00E02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A5D">
        <w:rPr>
          <w:rFonts w:ascii="Arial" w:hAnsi="Arial" w:cs="Arial"/>
          <w:sz w:val="24"/>
          <w:szCs w:val="24"/>
        </w:rPr>
        <w:t>Azzem</w:t>
      </w:r>
      <w:proofErr w:type="spellEnd"/>
      <w:r w:rsidRPr="00E02A5D">
        <w:rPr>
          <w:rFonts w:ascii="Arial" w:hAnsi="Arial" w:cs="Arial"/>
          <w:sz w:val="24"/>
          <w:szCs w:val="24"/>
        </w:rPr>
        <w:t xml:space="preserve">”, localizada no Estádio Municipal "João Roberto </w:t>
      </w:r>
      <w:proofErr w:type="spellStart"/>
      <w:r w:rsidRPr="00E02A5D">
        <w:rPr>
          <w:rFonts w:ascii="Arial" w:hAnsi="Arial" w:cs="Arial"/>
          <w:sz w:val="24"/>
          <w:szCs w:val="24"/>
        </w:rPr>
        <w:t>Pilan</w:t>
      </w:r>
      <w:proofErr w:type="spellEnd"/>
      <w:r w:rsidRPr="00E02A5D">
        <w:rPr>
          <w:rFonts w:ascii="Arial" w:hAnsi="Arial" w:cs="Arial"/>
          <w:sz w:val="24"/>
          <w:szCs w:val="24"/>
        </w:rPr>
        <w:t xml:space="preserve">" (INCA), </w:t>
      </w:r>
      <w:r w:rsidR="00CB5914">
        <w:rPr>
          <w:rFonts w:ascii="Arial" w:hAnsi="Arial" w:cs="Arial"/>
          <w:sz w:val="24"/>
          <w:szCs w:val="24"/>
        </w:rPr>
        <w:t xml:space="preserve">não foi feita em 2009, </w:t>
      </w:r>
      <w:r w:rsidR="00497A63">
        <w:rPr>
          <w:rFonts w:ascii="Arial" w:hAnsi="Arial" w:cs="Arial"/>
          <w:sz w:val="24"/>
          <w:szCs w:val="24"/>
        </w:rPr>
        <w:t xml:space="preserve">visto ser incompreensível </w:t>
      </w:r>
      <w:r w:rsidRPr="00E02A5D">
        <w:rPr>
          <w:rFonts w:ascii="Arial" w:hAnsi="Arial" w:cs="Arial"/>
          <w:sz w:val="24"/>
          <w:szCs w:val="24"/>
        </w:rPr>
        <w:t>um equipamento esportivo daquele porte não preve</w:t>
      </w:r>
      <w:r w:rsidR="00CB5914">
        <w:rPr>
          <w:rFonts w:ascii="Arial" w:hAnsi="Arial" w:cs="Arial"/>
          <w:sz w:val="24"/>
          <w:szCs w:val="24"/>
        </w:rPr>
        <w:t xml:space="preserve">r </w:t>
      </w:r>
      <w:r w:rsidRPr="00E02A5D">
        <w:rPr>
          <w:rFonts w:ascii="Arial" w:hAnsi="Arial" w:cs="Arial"/>
          <w:sz w:val="24"/>
          <w:szCs w:val="24"/>
        </w:rPr>
        <w:t>a construção de banheiros e vestiários. Bem como informar os encaminhamentos realizados para construção dos banheiros e vestiários, encaminhando o projeto da obra a essa casa de leis, com previsão de início da mesma, visando a construção urgente dos n</w:t>
      </w:r>
      <w:r>
        <w:rPr>
          <w:rFonts w:ascii="Arial" w:hAnsi="Arial" w:cs="Arial"/>
          <w:sz w:val="24"/>
          <w:szCs w:val="24"/>
        </w:rPr>
        <w:t>ecessários espaços aos usuários.</w:t>
      </w:r>
    </w:p>
    <w:p w:rsidR="00CB5914" w:rsidRDefault="00CB5914" w:rsidP="0070381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03813" w:rsidRDefault="00266057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“Ver. Laurindo Ezidoro Jaqueta”, 25 de outubro de 2021.</w:t>
      </w: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03813" w:rsidRDefault="00266057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Vereadora Autora </w:t>
      </w:r>
      <w:r>
        <w:rPr>
          <w:rFonts w:ascii="Arial" w:hAnsi="Arial" w:cs="Arial"/>
          <w:b/>
          <w:sz w:val="22"/>
          <w:szCs w:val="22"/>
        </w:rPr>
        <w:t>ROSE IELO</w:t>
      </w:r>
    </w:p>
    <w:p w:rsidR="00703813" w:rsidRDefault="00266057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PDT</w:t>
      </w: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497A63" w:rsidP="00703813">
      <w:pPr>
        <w:rPr>
          <w:color w:val="D9D9D9" w:themeColor="background1" w:themeShade="D9"/>
        </w:rPr>
      </w:pPr>
      <w:r>
        <w:rPr>
          <w:color w:val="D9D9D9" w:themeColor="background1" w:themeShade="D9"/>
          <w:sz w:val="22"/>
          <w:szCs w:val="22"/>
        </w:rPr>
        <w:t>RASI/</w:t>
      </w:r>
      <w:proofErr w:type="spellStart"/>
      <w:r>
        <w:rPr>
          <w:color w:val="D9D9D9" w:themeColor="background1" w:themeShade="D9"/>
          <w:sz w:val="22"/>
          <w:szCs w:val="22"/>
        </w:rPr>
        <w:t>aco</w:t>
      </w:r>
      <w:proofErr w:type="spellEnd"/>
    </w:p>
    <w:p w:rsidR="00740042" w:rsidRPr="00703813" w:rsidRDefault="00740042" w:rsidP="00703813"/>
    <w:sectPr w:rsidR="00740042" w:rsidRPr="00703813" w:rsidSect="00423EBF">
      <w:headerReference w:type="default" r:id="rId7"/>
      <w:pgSz w:w="11907" w:h="16840" w:code="9"/>
      <w:pgMar w:top="1560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57" w:rsidRDefault="00266057">
      <w:r>
        <w:separator/>
      </w:r>
    </w:p>
  </w:endnote>
  <w:endnote w:type="continuationSeparator" w:id="0">
    <w:p w:rsidR="00266057" w:rsidRDefault="002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57" w:rsidRDefault="00266057">
      <w:r>
        <w:separator/>
      </w:r>
    </w:p>
  </w:footnote>
  <w:footnote w:type="continuationSeparator" w:id="0">
    <w:p w:rsidR="00266057" w:rsidRDefault="0026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C5A"/>
    <w:multiLevelType w:val="hybridMultilevel"/>
    <w:tmpl w:val="DC146B5E"/>
    <w:lvl w:ilvl="0" w:tplc="AD9EFD68">
      <w:start w:val="1"/>
      <w:numFmt w:val="decimal"/>
      <w:lvlText w:val="%1."/>
      <w:lvlJc w:val="left"/>
      <w:pPr>
        <w:ind w:left="720" w:hanging="360"/>
      </w:pPr>
    </w:lvl>
    <w:lvl w:ilvl="1" w:tplc="17209CAE" w:tentative="1">
      <w:start w:val="1"/>
      <w:numFmt w:val="lowerLetter"/>
      <w:lvlText w:val="%2."/>
      <w:lvlJc w:val="left"/>
      <w:pPr>
        <w:ind w:left="1440" w:hanging="360"/>
      </w:pPr>
    </w:lvl>
    <w:lvl w:ilvl="2" w:tplc="61600A78" w:tentative="1">
      <w:start w:val="1"/>
      <w:numFmt w:val="lowerRoman"/>
      <w:lvlText w:val="%3."/>
      <w:lvlJc w:val="right"/>
      <w:pPr>
        <w:ind w:left="2160" w:hanging="180"/>
      </w:pPr>
    </w:lvl>
    <w:lvl w:ilvl="3" w:tplc="00F070FE" w:tentative="1">
      <w:start w:val="1"/>
      <w:numFmt w:val="decimal"/>
      <w:lvlText w:val="%4."/>
      <w:lvlJc w:val="left"/>
      <w:pPr>
        <w:ind w:left="2880" w:hanging="360"/>
      </w:pPr>
    </w:lvl>
    <w:lvl w:ilvl="4" w:tplc="2E1095C8" w:tentative="1">
      <w:start w:val="1"/>
      <w:numFmt w:val="lowerLetter"/>
      <w:lvlText w:val="%5."/>
      <w:lvlJc w:val="left"/>
      <w:pPr>
        <w:ind w:left="3600" w:hanging="360"/>
      </w:pPr>
    </w:lvl>
    <w:lvl w:ilvl="5" w:tplc="91D4F724" w:tentative="1">
      <w:start w:val="1"/>
      <w:numFmt w:val="lowerRoman"/>
      <w:lvlText w:val="%6."/>
      <w:lvlJc w:val="right"/>
      <w:pPr>
        <w:ind w:left="4320" w:hanging="180"/>
      </w:pPr>
    </w:lvl>
    <w:lvl w:ilvl="6" w:tplc="E38AC3F6" w:tentative="1">
      <w:start w:val="1"/>
      <w:numFmt w:val="decimal"/>
      <w:lvlText w:val="%7."/>
      <w:lvlJc w:val="left"/>
      <w:pPr>
        <w:ind w:left="5040" w:hanging="360"/>
      </w:pPr>
    </w:lvl>
    <w:lvl w:ilvl="7" w:tplc="650E4454" w:tentative="1">
      <w:start w:val="1"/>
      <w:numFmt w:val="lowerLetter"/>
      <w:lvlText w:val="%8."/>
      <w:lvlJc w:val="left"/>
      <w:pPr>
        <w:ind w:left="5760" w:hanging="360"/>
      </w:pPr>
    </w:lvl>
    <w:lvl w:ilvl="8" w:tplc="CC5EA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24552"/>
    <w:multiLevelType w:val="hybridMultilevel"/>
    <w:tmpl w:val="733A1262"/>
    <w:lvl w:ilvl="0" w:tplc="6B725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89C78" w:tentative="1">
      <w:start w:val="1"/>
      <w:numFmt w:val="lowerLetter"/>
      <w:lvlText w:val="%2."/>
      <w:lvlJc w:val="left"/>
      <w:pPr>
        <w:ind w:left="1440" w:hanging="360"/>
      </w:pPr>
    </w:lvl>
    <w:lvl w:ilvl="2" w:tplc="1C6A832C" w:tentative="1">
      <w:start w:val="1"/>
      <w:numFmt w:val="lowerRoman"/>
      <w:lvlText w:val="%3."/>
      <w:lvlJc w:val="right"/>
      <w:pPr>
        <w:ind w:left="2160" w:hanging="180"/>
      </w:pPr>
    </w:lvl>
    <w:lvl w:ilvl="3" w:tplc="8E84C6B6" w:tentative="1">
      <w:start w:val="1"/>
      <w:numFmt w:val="decimal"/>
      <w:lvlText w:val="%4."/>
      <w:lvlJc w:val="left"/>
      <w:pPr>
        <w:ind w:left="2880" w:hanging="360"/>
      </w:pPr>
    </w:lvl>
    <w:lvl w:ilvl="4" w:tplc="AEE2A760" w:tentative="1">
      <w:start w:val="1"/>
      <w:numFmt w:val="lowerLetter"/>
      <w:lvlText w:val="%5."/>
      <w:lvlJc w:val="left"/>
      <w:pPr>
        <w:ind w:left="3600" w:hanging="360"/>
      </w:pPr>
    </w:lvl>
    <w:lvl w:ilvl="5" w:tplc="86A4CF5C" w:tentative="1">
      <w:start w:val="1"/>
      <w:numFmt w:val="lowerRoman"/>
      <w:lvlText w:val="%6."/>
      <w:lvlJc w:val="right"/>
      <w:pPr>
        <w:ind w:left="4320" w:hanging="180"/>
      </w:pPr>
    </w:lvl>
    <w:lvl w:ilvl="6" w:tplc="AD10C274" w:tentative="1">
      <w:start w:val="1"/>
      <w:numFmt w:val="decimal"/>
      <w:lvlText w:val="%7."/>
      <w:lvlJc w:val="left"/>
      <w:pPr>
        <w:ind w:left="5040" w:hanging="360"/>
      </w:pPr>
    </w:lvl>
    <w:lvl w:ilvl="7" w:tplc="72AC9B86" w:tentative="1">
      <w:start w:val="1"/>
      <w:numFmt w:val="lowerLetter"/>
      <w:lvlText w:val="%8."/>
      <w:lvlJc w:val="left"/>
      <w:pPr>
        <w:ind w:left="5760" w:hanging="360"/>
      </w:pPr>
    </w:lvl>
    <w:lvl w:ilvl="8" w:tplc="D9F89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450D"/>
    <w:multiLevelType w:val="hybridMultilevel"/>
    <w:tmpl w:val="0046DA92"/>
    <w:lvl w:ilvl="0" w:tplc="9F82ACB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15409A94" w:tentative="1">
      <w:start w:val="1"/>
      <w:numFmt w:val="lowerLetter"/>
      <w:lvlText w:val="%2."/>
      <w:lvlJc w:val="left"/>
      <w:pPr>
        <w:ind w:left="3065" w:hanging="360"/>
      </w:pPr>
    </w:lvl>
    <w:lvl w:ilvl="2" w:tplc="A7E694B8" w:tentative="1">
      <w:start w:val="1"/>
      <w:numFmt w:val="lowerRoman"/>
      <w:lvlText w:val="%3."/>
      <w:lvlJc w:val="right"/>
      <w:pPr>
        <w:ind w:left="3785" w:hanging="180"/>
      </w:pPr>
    </w:lvl>
    <w:lvl w:ilvl="3" w:tplc="F1806680" w:tentative="1">
      <w:start w:val="1"/>
      <w:numFmt w:val="decimal"/>
      <w:lvlText w:val="%4."/>
      <w:lvlJc w:val="left"/>
      <w:pPr>
        <w:ind w:left="4505" w:hanging="360"/>
      </w:pPr>
    </w:lvl>
    <w:lvl w:ilvl="4" w:tplc="94ECAFE4" w:tentative="1">
      <w:start w:val="1"/>
      <w:numFmt w:val="lowerLetter"/>
      <w:lvlText w:val="%5."/>
      <w:lvlJc w:val="left"/>
      <w:pPr>
        <w:ind w:left="5225" w:hanging="360"/>
      </w:pPr>
    </w:lvl>
    <w:lvl w:ilvl="5" w:tplc="33F47C1A" w:tentative="1">
      <w:start w:val="1"/>
      <w:numFmt w:val="lowerRoman"/>
      <w:lvlText w:val="%6."/>
      <w:lvlJc w:val="right"/>
      <w:pPr>
        <w:ind w:left="5945" w:hanging="180"/>
      </w:pPr>
    </w:lvl>
    <w:lvl w:ilvl="6" w:tplc="8A6017AE" w:tentative="1">
      <w:start w:val="1"/>
      <w:numFmt w:val="decimal"/>
      <w:lvlText w:val="%7."/>
      <w:lvlJc w:val="left"/>
      <w:pPr>
        <w:ind w:left="6665" w:hanging="360"/>
      </w:pPr>
    </w:lvl>
    <w:lvl w:ilvl="7" w:tplc="D8FCDC78" w:tentative="1">
      <w:start w:val="1"/>
      <w:numFmt w:val="lowerLetter"/>
      <w:lvlText w:val="%8."/>
      <w:lvlJc w:val="left"/>
      <w:pPr>
        <w:ind w:left="7385" w:hanging="360"/>
      </w:pPr>
    </w:lvl>
    <w:lvl w:ilvl="8" w:tplc="8160D2E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5ACC18ED"/>
    <w:multiLevelType w:val="hybridMultilevel"/>
    <w:tmpl w:val="9782EDF4"/>
    <w:lvl w:ilvl="0" w:tplc="FBBC25FA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67162F4C">
      <w:start w:val="1"/>
      <w:numFmt w:val="lowerLetter"/>
      <w:lvlText w:val="%2."/>
      <w:lvlJc w:val="left"/>
      <w:pPr>
        <w:ind w:left="3065" w:hanging="360"/>
      </w:pPr>
    </w:lvl>
    <w:lvl w:ilvl="2" w:tplc="070A4A0E" w:tentative="1">
      <w:start w:val="1"/>
      <w:numFmt w:val="lowerRoman"/>
      <w:lvlText w:val="%3."/>
      <w:lvlJc w:val="right"/>
      <w:pPr>
        <w:ind w:left="3785" w:hanging="180"/>
      </w:pPr>
    </w:lvl>
    <w:lvl w:ilvl="3" w:tplc="8CE22E8C" w:tentative="1">
      <w:start w:val="1"/>
      <w:numFmt w:val="decimal"/>
      <w:lvlText w:val="%4."/>
      <w:lvlJc w:val="left"/>
      <w:pPr>
        <w:ind w:left="4505" w:hanging="360"/>
      </w:pPr>
    </w:lvl>
    <w:lvl w:ilvl="4" w:tplc="1CEAC612" w:tentative="1">
      <w:start w:val="1"/>
      <w:numFmt w:val="lowerLetter"/>
      <w:lvlText w:val="%5."/>
      <w:lvlJc w:val="left"/>
      <w:pPr>
        <w:ind w:left="5225" w:hanging="360"/>
      </w:pPr>
    </w:lvl>
    <w:lvl w:ilvl="5" w:tplc="384AED9E" w:tentative="1">
      <w:start w:val="1"/>
      <w:numFmt w:val="lowerRoman"/>
      <w:lvlText w:val="%6."/>
      <w:lvlJc w:val="right"/>
      <w:pPr>
        <w:ind w:left="5945" w:hanging="180"/>
      </w:pPr>
    </w:lvl>
    <w:lvl w:ilvl="6" w:tplc="83C8F506" w:tentative="1">
      <w:start w:val="1"/>
      <w:numFmt w:val="decimal"/>
      <w:lvlText w:val="%7."/>
      <w:lvlJc w:val="left"/>
      <w:pPr>
        <w:ind w:left="6665" w:hanging="360"/>
      </w:pPr>
    </w:lvl>
    <w:lvl w:ilvl="7" w:tplc="674E9878" w:tentative="1">
      <w:start w:val="1"/>
      <w:numFmt w:val="lowerLetter"/>
      <w:lvlText w:val="%8."/>
      <w:lvlJc w:val="left"/>
      <w:pPr>
        <w:ind w:left="7385" w:hanging="360"/>
      </w:pPr>
    </w:lvl>
    <w:lvl w:ilvl="8" w:tplc="BCE05F98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3608B"/>
    <w:rsid w:val="00037C57"/>
    <w:rsid w:val="000416ED"/>
    <w:rsid w:val="00051C27"/>
    <w:rsid w:val="00056A81"/>
    <w:rsid w:val="00091023"/>
    <w:rsid w:val="000927E7"/>
    <w:rsid w:val="000D2C21"/>
    <w:rsid w:val="001210F4"/>
    <w:rsid w:val="00134155"/>
    <w:rsid w:val="001473CA"/>
    <w:rsid w:val="001A05F5"/>
    <w:rsid w:val="001A3C8A"/>
    <w:rsid w:val="001A6814"/>
    <w:rsid w:val="001E353E"/>
    <w:rsid w:val="00260CDA"/>
    <w:rsid w:val="00266057"/>
    <w:rsid w:val="00266F95"/>
    <w:rsid w:val="00283A09"/>
    <w:rsid w:val="00290285"/>
    <w:rsid w:val="002D6FFB"/>
    <w:rsid w:val="002E766D"/>
    <w:rsid w:val="00300CBD"/>
    <w:rsid w:val="00322D39"/>
    <w:rsid w:val="003C0F8A"/>
    <w:rsid w:val="003D60EA"/>
    <w:rsid w:val="003F1F8C"/>
    <w:rsid w:val="00423EBF"/>
    <w:rsid w:val="00452AAC"/>
    <w:rsid w:val="00482D9B"/>
    <w:rsid w:val="00497A63"/>
    <w:rsid w:val="004E66D3"/>
    <w:rsid w:val="00525BC6"/>
    <w:rsid w:val="00583411"/>
    <w:rsid w:val="005A6E78"/>
    <w:rsid w:val="005D5490"/>
    <w:rsid w:val="005E59A3"/>
    <w:rsid w:val="0061093D"/>
    <w:rsid w:val="00622C2F"/>
    <w:rsid w:val="0063304F"/>
    <w:rsid w:val="006369A0"/>
    <w:rsid w:val="00644C2D"/>
    <w:rsid w:val="006737A7"/>
    <w:rsid w:val="006B69F1"/>
    <w:rsid w:val="006F206E"/>
    <w:rsid w:val="007020DE"/>
    <w:rsid w:val="00703813"/>
    <w:rsid w:val="007077E6"/>
    <w:rsid w:val="00711F7A"/>
    <w:rsid w:val="007238CF"/>
    <w:rsid w:val="007336C4"/>
    <w:rsid w:val="00740042"/>
    <w:rsid w:val="007424FA"/>
    <w:rsid w:val="007440D7"/>
    <w:rsid w:val="00747272"/>
    <w:rsid w:val="0077103A"/>
    <w:rsid w:val="00785562"/>
    <w:rsid w:val="007937E9"/>
    <w:rsid w:val="007C6A85"/>
    <w:rsid w:val="0084049E"/>
    <w:rsid w:val="00857557"/>
    <w:rsid w:val="00860F61"/>
    <w:rsid w:val="0086523B"/>
    <w:rsid w:val="0086645A"/>
    <w:rsid w:val="00870F56"/>
    <w:rsid w:val="00951898"/>
    <w:rsid w:val="0096521B"/>
    <w:rsid w:val="00992648"/>
    <w:rsid w:val="009A4475"/>
    <w:rsid w:val="009A7894"/>
    <w:rsid w:val="009C4EBB"/>
    <w:rsid w:val="00A03692"/>
    <w:rsid w:val="00A72835"/>
    <w:rsid w:val="00A76EC7"/>
    <w:rsid w:val="00AB6C8E"/>
    <w:rsid w:val="00AD0B1E"/>
    <w:rsid w:val="00B03B35"/>
    <w:rsid w:val="00B45720"/>
    <w:rsid w:val="00B50A26"/>
    <w:rsid w:val="00B6758C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52999"/>
    <w:rsid w:val="00C91BC0"/>
    <w:rsid w:val="00C9513C"/>
    <w:rsid w:val="00CB5914"/>
    <w:rsid w:val="00CE20E9"/>
    <w:rsid w:val="00D02F86"/>
    <w:rsid w:val="00D42484"/>
    <w:rsid w:val="00D649B5"/>
    <w:rsid w:val="00D664B0"/>
    <w:rsid w:val="00DA6919"/>
    <w:rsid w:val="00DB69EA"/>
    <w:rsid w:val="00DE07B3"/>
    <w:rsid w:val="00DE5874"/>
    <w:rsid w:val="00E02A5D"/>
    <w:rsid w:val="00E40C8F"/>
    <w:rsid w:val="00E41C73"/>
    <w:rsid w:val="00E526DC"/>
    <w:rsid w:val="00E52773"/>
    <w:rsid w:val="00E752C4"/>
    <w:rsid w:val="00E91921"/>
    <w:rsid w:val="00EC6884"/>
    <w:rsid w:val="00ED4017"/>
    <w:rsid w:val="00EF2DB5"/>
    <w:rsid w:val="00F13A94"/>
    <w:rsid w:val="00F16DD2"/>
    <w:rsid w:val="00F40A60"/>
    <w:rsid w:val="00F419FA"/>
    <w:rsid w:val="00F97DC0"/>
    <w:rsid w:val="00FB03A3"/>
    <w:rsid w:val="00FB16CE"/>
    <w:rsid w:val="00FC271A"/>
    <w:rsid w:val="00FC30EE"/>
    <w:rsid w:val="00FC721C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0880C1-9C8F-4386-8B7D-BCC6F2C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14</cp:revision>
  <cp:lastPrinted>2021-04-29T18:46:00Z</cp:lastPrinted>
  <dcterms:created xsi:type="dcterms:W3CDTF">2021-10-22T02:52:00Z</dcterms:created>
  <dcterms:modified xsi:type="dcterms:W3CDTF">2021-10-22T17:29:00Z</dcterms:modified>
</cp:coreProperties>
</file>