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5B98D" w14:textId="13464B3B" w:rsidR="0034399D" w:rsidRDefault="00CC00D6" w:rsidP="0034399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DC5BC7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C37004" w:rsidRPr="00F06FD0">
        <w:rPr>
          <w:rFonts w:ascii="Arial" w:hAnsi="Arial" w:cs="Arial"/>
          <w:b/>
          <w:sz w:val="24"/>
          <w:szCs w:val="24"/>
          <w:u w:val="single"/>
        </w:rPr>
        <w:t>964</w:t>
      </w:r>
    </w:p>
    <w:p w14:paraId="6D3DBBA0" w14:textId="77777777" w:rsidR="00F06FD0" w:rsidRDefault="00F06FD0" w:rsidP="0034399D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41C2EDD" w14:textId="77777777" w:rsidR="0034399D" w:rsidRPr="00A335FF" w:rsidRDefault="0034399D" w:rsidP="0034399D">
      <w:pPr>
        <w:jc w:val="center"/>
        <w:rPr>
          <w:rFonts w:ascii="Arial" w:hAnsi="Arial" w:cs="Arial"/>
          <w:b/>
          <w:sz w:val="14"/>
          <w:szCs w:val="14"/>
        </w:rPr>
      </w:pPr>
    </w:p>
    <w:p w14:paraId="083EA98F" w14:textId="6B27B453" w:rsidR="0034399D" w:rsidRDefault="00CC00D6" w:rsidP="0034399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B70564">
        <w:rPr>
          <w:rFonts w:ascii="Arial" w:hAnsi="Arial" w:cs="Arial"/>
          <w:b/>
          <w:sz w:val="24"/>
          <w:szCs w:val="24"/>
          <w:u w:val="single"/>
        </w:rPr>
        <w:t>6/12</w:t>
      </w:r>
      <w:r>
        <w:rPr>
          <w:rFonts w:ascii="Arial" w:hAnsi="Arial" w:cs="Arial"/>
          <w:b/>
          <w:sz w:val="24"/>
          <w:szCs w:val="24"/>
          <w:u w:val="single"/>
        </w:rPr>
        <w:t xml:space="preserve">/2021     </w:t>
      </w:r>
    </w:p>
    <w:p w14:paraId="7453E37B" w14:textId="77777777" w:rsidR="00F06FD0" w:rsidRDefault="00F06FD0" w:rsidP="0034399D">
      <w:pPr>
        <w:jc w:val="center"/>
        <w:rPr>
          <w:rFonts w:ascii="Arial" w:hAnsi="Arial" w:cs="Arial"/>
          <w:sz w:val="24"/>
          <w:szCs w:val="24"/>
        </w:rPr>
      </w:pPr>
    </w:p>
    <w:p w14:paraId="66FB7B2F" w14:textId="77777777" w:rsidR="0034399D" w:rsidRPr="00A335FF" w:rsidRDefault="0034399D" w:rsidP="0034399D">
      <w:pPr>
        <w:jc w:val="both"/>
        <w:rPr>
          <w:rFonts w:ascii="Arial" w:hAnsi="Arial" w:cs="Arial"/>
          <w:b/>
          <w:sz w:val="14"/>
          <w:szCs w:val="14"/>
        </w:rPr>
      </w:pPr>
    </w:p>
    <w:p w14:paraId="58B1A8AB" w14:textId="77777777" w:rsidR="0034399D" w:rsidRDefault="00CC00D6" w:rsidP="0034399D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32A085DC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533C0550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40A4B756" w14:textId="77777777" w:rsidR="0034399D" w:rsidRDefault="0034399D" w:rsidP="0034399D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4BDC5C99" w14:textId="77777777" w:rsidR="002226F4" w:rsidRDefault="002226F4" w:rsidP="0034399D">
      <w:pPr>
        <w:jc w:val="both"/>
        <w:rPr>
          <w:rFonts w:ascii="Arial" w:hAnsi="Arial" w:cs="Arial"/>
          <w:sz w:val="24"/>
          <w:szCs w:val="24"/>
        </w:rPr>
      </w:pPr>
    </w:p>
    <w:p w14:paraId="583E0FA8" w14:textId="77777777" w:rsidR="00C37004" w:rsidRDefault="00C37004" w:rsidP="0034399D">
      <w:pPr>
        <w:jc w:val="both"/>
        <w:rPr>
          <w:rFonts w:ascii="Arial" w:hAnsi="Arial" w:cs="Arial"/>
          <w:sz w:val="24"/>
          <w:szCs w:val="24"/>
        </w:rPr>
      </w:pPr>
    </w:p>
    <w:p w14:paraId="5FEB82B6" w14:textId="77777777" w:rsidR="00C37004" w:rsidRDefault="00C37004" w:rsidP="0034399D">
      <w:pPr>
        <w:jc w:val="both"/>
        <w:rPr>
          <w:rFonts w:ascii="Arial" w:hAnsi="Arial" w:cs="Arial"/>
          <w:sz w:val="24"/>
          <w:szCs w:val="24"/>
        </w:rPr>
      </w:pPr>
    </w:p>
    <w:p w14:paraId="71B437C8" w14:textId="14E0E88E" w:rsidR="00CA3BCC" w:rsidRDefault="005506C7" w:rsidP="00A335FF">
      <w:pPr>
        <w:spacing w:before="60" w:after="60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ciclovia é um equipamento público de mobilidade urbana, esporte</w:t>
      </w:r>
      <w:r w:rsidR="000D052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 lazer, </w:t>
      </w:r>
      <w:r w:rsidR="000D0520">
        <w:rPr>
          <w:rFonts w:ascii="Arial" w:hAnsi="Arial" w:cs="Arial"/>
          <w:sz w:val="24"/>
          <w:szCs w:val="24"/>
        </w:rPr>
        <w:t>muito aprec</w:t>
      </w:r>
      <w:r w:rsidR="00C37004">
        <w:rPr>
          <w:rFonts w:ascii="Arial" w:hAnsi="Arial" w:cs="Arial"/>
          <w:sz w:val="24"/>
          <w:szCs w:val="24"/>
        </w:rPr>
        <w:t xml:space="preserve">iada e utilizada pelas pessoas e </w:t>
      </w:r>
      <w:r>
        <w:rPr>
          <w:rFonts w:ascii="Arial" w:hAnsi="Arial" w:cs="Arial"/>
          <w:sz w:val="24"/>
          <w:szCs w:val="24"/>
        </w:rPr>
        <w:t>a sua conservação e manutenção devem acontecer com a devida frequência.</w:t>
      </w:r>
    </w:p>
    <w:p w14:paraId="50CFDEF4" w14:textId="59F3CEE0" w:rsidR="00C37004" w:rsidRDefault="00C37004" w:rsidP="00A335FF">
      <w:pPr>
        <w:spacing w:before="60" w:after="60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parlamentar foi procurado por moradores que solicitaram melhorias na ciclovia que vai desde a portaria II do Campus </w:t>
      </w:r>
      <w:r w:rsidR="00F418EB">
        <w:rPr>
          <w:rFonts w:ascii="Arial" w:hAnsi="Arial" w:cs="Arial"/>
          <w:sz w:val="24"/>
          <w:szCs w:val="24"/>
        </w:rPr>
        <w:t xml:space="preserve">da Unesp </w:t>
      </w:r>
      <w:r>
        <w:rPr>
          <w:rFonts w:ascii="Arial" w:hAnsi="Arial" w:cs="Arial"/>
          <w:sz w:val="24"/>
          <w:szCs w:val="24"/>
        </w:rPr>
        <w:t xml:space="preserve">do Lageado até o Distrito de Rubião Júnior, </w:t>
      </w:r>
      <w:r w:rsidR="00681B5E">
        <w:rPr>
          <w:rFonts w:ascii="Arial" w:hAnsi="Arial" w:cs="Arial"/>
          <w:sz w:val="24"/>
          <w:szCs w:val="24"/>
        </w:rPr>
        <w:t>sendo elas a necessidade de nova pintura do solo, manutenção nas laterais, demarcação da ciclovia em locais que também são vias para veículos automotor, avisos de segurança e outras ações afins.</w:t>
      </w:r>
    </w:p>
    <w:p w14:paraId="57D9FDEE" w14:textId="2DEB730F" w:rsidR="005B0E39" w:rsidRDefault="005B0E39" w:rsidP="005B0E39">
      <w:pPr>
        <w:spacing w:before="60" w:after="60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Temos ainda grande e especial preocupação com a situação da ciclovia, considerando importantes aspectos de segurança, no ponto </w:t>
      </w:r>
      <w:r w:rsidRPr="00E32301">
        <w:rPr>
          <w:rFonts w:ascii="Arial" w:hAnsi="Arial" w:cs="Arial"/>
          <w:sz w:val="24"/>
          <w:szCs w:val="24"/>
        </w:rPr>
        <w:t xml:space="preserve">entre o final da Avenida Dante Delmanto e a ligação com a Rodovia </w:t>
      </w:r>
      <w:proofErr w:type="spellStart"/>
      <w:r w:rsidRPr="00E32301">
        <w:rPr>
          <w:rFonts w:ascii="Arial" w:hAnsi="Arial" w:cs="Arial"/>
          <w:sz w:val="24"/>
          <w:szCs w:val="24"/>
        </w:rPr>
        <w:t>Antonio</w:t>
      </w:r>
      <w:proofErr w:type="spellEnd"/>
      <w:r w:rsidRPr="00E3230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2301">
        <w:rPr>
          <w:rFonts w:ascii="Arial" w:hAnsi="Arial" w:cs="Arial"/>
          <w:sz w:val="24"/>
          <w:szCs w:val="24"/>
        </w:rPr>
        <w:t>Butignoli</w:t>
      </w:r>
      <w:proofErr w:type="spellEnd"/>
      <w:r>
        <w:rPr>
          <w:rFonts w:ascii="Arial" w:hAnsi="Arial" w:cs="Arial"/>
          <w:sz w:val="24"/>
          <w:szCs w:val="24"/>
        </w:rPr>
        <w:t>, visto que existe grande vácuo de cerca de 150 metros até o final da alça de acesso à Rodovia Marechal Rondon, sendo assim, existe a necessidade de realizar tratativas com a empresa que detém a concessão dessa parte da via, para que tenhamos de fato uma ciclovia segura e funcional, à altura do respeito e necessidade dos estudantes, trabalhadores e todos os demais botucatuenses que precisam desse equipamento.</w:t>
      </w:r>
    </w:p>
    <w:p w14:paraId="54E18B90" w14:textId="2CF19FD4" w:rsidR="005B0E39" w:rsidRDefault="005B0E39" w:rsidP="005B0E39">
      <w:pPr>
        <w:spacing w:before="60" w:after="60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d</w:t>
      </w:r>
      <w:r w:rsidRPr="00622488">
        <w:rPr>
          <w:rFonts w:ascii="Arial" w:hAnsi="Arial" w:cs="Arial"/>
          <w:sz w:val="24"/>
          <w:szCs w:val="24"/>
        </w:rPr>
        <w:t>iante do exposto</w:t>
      </w:r>
      <w:r>
        <w:rPr>
          <w:rFonts w:ascii="Arial" w:hAnsi="Arial" w:cs="Arial"/>
          <w:sz w:val="24"/>
          <w:szCs w:val="24"/>
        </w:rPr>
        <w:t>,</w:t>
      </w:r>
      <w:r w:rsidRPr="00622488">
        <w:rPr>
          <w:rFonts w:ascii="Arial" w:hAnsi="Arial" w:cs="Arial"/>
          <w:sz w:val="24"/>
          <w:szCs w:val="24"/>
        </w:rPr>
        <w:t xml:space="preserve"> </w:t>
      </w:r>
      <w:r w:rsidRPr="00CA3BCC">
        <w:rPr>
          <w:rFonts w:ascii="Arial" w:hAnsi="Arial" w:cs="Arial"/>
          <w:b/>
          <w:sz w:val="24"/>
          <w:szCs w:val="24"/>
        </w:rPr>
        <w:t>REQUEREMOS</w:t>
      </w:r>
      <w:r w:rsidRPr="00CA3BCC">
        <w:rPr>
          <w:rFonts w:ascii="Arial" w:hAnsi="Arial" w:cs="Arial"/>
          <w:sz w:val="24"/>
          <w:szCs w:val="24"/>
        </w:rPr>
        <w:t xml:space="preserve">, depois de cumpridas as formalidades regimentais, ouvido o Plenário, seja oficiado ao </w:t>
      </w:r>
      <w:r>
        <w:rPr>
          <w:rFonts w:ascii="Arial" w:hAnsi="Arial" w:cs="Arial"/>
          <w:sz w:val="24"/>
          <w:szCs w:val="24"/>
        </w:rPr>
        <w:t>Secretário de Infraestrutura</w:t>
      </w:r>
      <w:r w:rsidRPr="0082280D">
        <w:rPr>
          <w:rFonts w:ascii="Arial" w:hAnsi="Arial" w:cs="Arial"/>
          <w:sz w:val="24"/>
          <w:szCs w:val="24"/>
        </w:rPr>
        <w:t xml:space="preserve">, </w:t>
      </w:r>
      <w:r w:rsidRPr="00B70564">
        <w:rPr>
          <w:rFonts w:ascii="Arial" w:hAnsi="Arial" w:cs="Arial"/>
          <w:b/>
          <w:sz w:val="24"/>
          <w:szCs w:val="24"/>
        </w:rPr>
        <w:t xml:space="preserve"> RODRIGO </w:t>
      </w:r>
      <w:r>
        <w:rPr>
          <w:rFonts w:ascii="Arial" w:hAnsi="Arial" w:cs="Arial"/>
          <w:b/>
          <w:sz w:val="24"/>
          <w:szCs w:val="24"/>
        </w:rPr>
        <w:t xml:space="preserve">COLAUTO </w:t>
      </w:r>
      <w:r w:rsidRPr="00B70564">
        <w:rPr>
          <w:rFonts w:ascii="Arial" w:hAnsi="Arial" w:cs="Arial"/>
          <w:b/>
          <w:sz w:val="24"/>
          <w:szCs w:val="24"/>
        </w:rPr>
        <w:t>TABORDA</w:t>
      </w:r>
      <w:r>
        <w:rPr>
          <w:rFonts w:ascii="Arial" w:hAnsi="Arial" w:cs="Arial"/>
          <w:sz w:val="24"/>
          <w:szCs w:val="24"/>
        </w:rPr>
        <w:t>,</w:t>
      </w:r>
      <w:r w:rsidRPr="00453560">
        <w:rPr>
          <w:rFonts w:ascii="Arial" w:hAnsi="Arial" w:cs="Arial"/>
          <w:sz w:val="24"/>
          <w:szCs w:val="24"/>
        </w:rPr>
        <w:t xml:space="preserve"> </w:t>
      </w:r>
      <w:r w:rsidR="00336878">
        <w:rPr>
          <w:rFonts w:ascii="Arial" w:hAnsi="Arial" w:cs="Arial"/>
          <w:sz w:val="24"/>
          <w:szCs w:val="24"/>
        </w:rPr>
        <w:t>solicitando, nos termos da Lei Orgânica do Município</w:t>
      </w:r>
      <w:r w:rsidR="00E32301">
        <w:rPr>
          <w:rFonts w:ascii="Arial" w:hAnsi="Arial" w:cs="Arial"/>
          <w:sz w:val="24"/>
          <w:szCs w:val="24"/>
        </w:rPr>
        <w:t xml:space="preserve">, realizar </w:t>
      </w:r>
      <w:r>
        <w:rPr>
          <w:rFonts w:ascii="Arial" w:hAnsi="Arial" w:cs="Arial"/>
          <w:sz w:val="24"/>
          <w:szCs w:val="24"/>
        </w:rPr>
        <w:t>melhorias e manutenções necessárias</w:t>
      </w:r>
      <w:r w:rsidR="00E32301">
        <w:rPr>
          <w:rFonts w:ascii="Arial" w:hAnsi="Arial" w:cs="Arial"/>
          <w:sz w:val="24"/>
          <w:szCs w:val="24"/>
        </w:rPr>
        <w:t xml:space="preserve"> na ciclovia localizada</w:t>
      </w:r>
      <w:r>
        <w:rPr>
          <w:rFonts w:ascii="Arial" w:hAnsi="Arial" w:cs="Arial"/>
          <w:sz w:val="24"/>
          <w:szCs w:val="24"/>
        </w:rPr>
        <w:t xml:space="preserve"> entre o final do Jardim Planalto até o Distri</w:t>
      </w:r>
      <w:r w:rsidR="00F06FD0">
        <w:rPr>
          <w:rFonts w:ascii="Arial" w:hAnsi="Arial" w:cs="Arial"/>
          <w:sz w:val="24"/>
          <w:szCs w:val="24"/>
        </w:rPr>
        <w:t xml:space="preserve">to de Rubião Júnior, bem como </w:t>
      </w:r>
      <w:r>
        <w:rPr>
          <w:rFonts w:ascii="Arial" w:hAnsi="Arial" w:cs="Arial"/>
          <w:sz w:val="24"/>
          <w:szCs w:val="24"/>
        </w:rPr>
        <w:t>defini</w:t>
      </w:r>
      <w:r w:rsidR="00E32301">
        <w:rPr>
          <w:rFonts w:ascii="Arial" w:hAnsi="Arial" w:cs="Arial"/>
          <w:sz w:val="24"/>
          <w:szCs w:val="24"/>
        </w:rPr>
        <w:t>r</w:t>
      </w:r>
      <w:r w:rsidR="00F06FD0">
        <w:rPr>
          <w:rFonts w:ascii="Arial" w:hAnsi="Arial" w:cs="Arial"/>
          <w:sz w:val="24"/>
          <w:szCs w:val="24"/>
        </w:rPr>
        <w:t>,</w:t>
      </w:r>
      <w:r w:rsidR="00E32301">
        <w:rPr>
          <w:rFonts w:ascii="Arial" w:hAnsi="Arial" w:cs="Arial"/>
          <w:sz w:val="24"/>
          <w:szCs w:val="24"/>
        </w:rPr>
        <w:t xml:space="preserve"> junto à empresa concessionária</w:t>
      </w:r>
      <w:r w:rsidR="00F06FD0">
        <w:rPr>
          <w:rFonts w:ascii="Arial" w:hAnsi="Arial" w:cs="Arial"/>
          <w:sz w:val="24"/>
          <w:szCs w:val="24"/>
        </w:rPr>
        <w:t>,</w:t>
      </w:r>
      <w:r w:rsidR="00E32301">
        <w:rPr>
          <w:rFonts w:ascii="Arial" w:hAnsi="Arial" w:cs="Arial"/>
          <w:sz w:val="24"/>
          <w:szCs w:val="24"/>
        </w:rPr>
        <w:t xml:space="preserve"> </w:t>
      </w:r>
      <w:r w:rsidR="00F06FD0">
        <w:rPr>
          <w:rFonts w:ascii="Arial" w:hAnsi="Arial" w:cs="Arial"/>
          <w:sz w:val="24"/>
          <w:szCs w:val="24"/>
        </w:rPr>
        <w:t>a conclusão da parte</w:t>
      </w:r>
      <w:r>
        <w:rPr>
          <w:rFonts w:ascii="Arial" w:hAnsi="Arial" w:cs="Arial"/>
          <w:sz w:val="24"/>
          <w:szCs w:val="24"/>
        </w:rPr>
        <w:t xml:space="preserve"> faltante</w:t>
      </w:r>
      <w:r w:rsidR="00E3230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ciclovia, de cerca de 150 metros, entre o final da </w:t>
      </w:r>
      <w:r w:rsidR="00E3230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venida Dante Delmanto e a alça de acesso à Rodovia Marechal Rondon.</w:t>
      </w:r>
    </w:p>
    <w:p w14:paraId="4C8D5019" w14:textId="77777777" w:rsidR="00F06FD0" w:rsidRDefault="00F06FD0" w:rsidP="005B0E39">
      <w:pPr>
        <w:spacing w:before="60" w:after="60"/>
        <w:ind w:firstLine="1701"/>
        <w:jc w:val="both"/>
        <w:rPr>
          <w:rFonts w:ascii="Arial" w:hAnsi="Arial" w:cs="Arial"/>
          <w:sz w:val="24"/>
          <w:szCs w:val="24"/>
        </w:rPr>
      </w:pPr>
    </w:p>
    <w:p w14:paraId="24F8BC97" w14:textId="2C6BF351" w:rsidR="00CA3BCC" w:rsidRDefault="00CC00D6" w:rsidP="00A335FF">
      <w:pPr>
        <w:spacing w:before="80" w:after="80"/>
        <w:jc w:val="center"/>
        <w:rPr>
          <w:rFonts w:ascii="Arial" w:hAnsi="Arial" w:cs="Arial"/>
          <w:sz w:val="24"/>
          <w:szCs w:val="24"/>
        </w:rPr>
      </w:pPr>
      <w:r w:rsidRPr="00CA3BCC"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B70564">
        <w:rPr>
          <w:rFonts w:ascii="Arial" w:hAnsi="Arial" w:cs="Arial"/>
          <w:sz w:val="24"/>
          <w:szCs w:val="24"/>
        </w:rPr>
        <w:t>6</w:t>
      </w:r>
      <w:r w:rsidRPr="00CA3BCC">
        <w:rPr>
          <w:rFonts w:ascii="Arial" w:hAnsi="Arial" w:cs="Arial"/>
          <w:sz w:val="24"/>
          <w:szCs w:val="24"/>
        </w:rPr>
        <w:t xml:space="preserve"> de </w:t>
      </w:r>
      <w:r w:rsidR="00B70564">
        <w:rPr>
          <w:rFonts w:ascii="Arial" w:hAnsi="Arial" w:cs="Arial"/>
          <w:sz w:val="24"/>
          <w:szCs w:val="24"/>
        </w:rPr>
        <w:t>dezembro</w:t>
      </w:r>
      <w:r w:rsidRPr="00CA3BCC">
        <w:rPr>
          <w:rFonts w:ascii="Arial" w:hAnsi="Arial" w:cs="Arial"/>
          <w:sz w:val="24"/>
          <w:szCs w:val="24"/>
        </w:rPr>
        <w:t xml:space="preserve"> de 2021.</w:t>
      </w:r>
    </w:p>
    <w:p w14:paraId="446237FA" w14:textId="77777777" w:rsidR="00A335FF" w:rsidRDefault="00A335FF" w:rsidP="00A335FF">
      <w:pPr>
        <w:spacing w:before="80" w:after="80"/>
        <w:jc w:val="center"/>
        <w:rPr>
          <w:rFonts w:ascii="Arial" w:hAnsi="Arial" w:cs="Arial"/>
          <w:sz w:val="24"/>
          <w:szCs w:val="24"/>
        </w:rPr>
      </w:pPr>
    </w:p>
    <w:p w14:paraId="2A705D2D" w14:textId="77777777" w:rsidR="00E32301" w:rsidRPr="00CA3BCC" w:rsidRDefault="00E32301" w:rsidP="00A335FF">
      <w:pPr>
        <w:spacing w:before="80" w:after="80"/>
        <w:jc w:val="center"/>
        <w:rPr>
          <w:rFonts w:ascii="Arial" w:hAnsi="Arial" w:cs="Arial"/>
          <w:sz w:val="24"/>
          <w:szCs w:val="24"/>
        </w:rPr>
      </w:pPr>
    </w:p>
    <w:p w14:paraId="3E2B4D55" w14:textId="0ECE7574" w:rsidR="00CA3BCC" w:rsidRPr="00CA3BCC" w:rsidRDefault="00CC00D6" w:rsidP="00CA3BCC">
      <w:pPr>
        <w:jc w:val="center"/>
        <w:rPr>
          <w:rFonts w:ascii="Arial" w:hAnsi="Arial" w:cs="Arial"/>
          <w:sz w:val="24"/>
          <w:szCs w:val="24"/>
        </w:rPr>
      </w:pPr>
      <w:r w:rsidRPr="00CA3BCC">
        <w:rPr>
          <w:rFonts w:ascii="Arial" w:hAnsi="Arial" w:cs="Arial"/>
          <w:sz w:val="24"/>
          <w:szCs w:val="24"/>
        </w:rPr>
        <w:t>Vereador</w:t>
      </w:r>
      <w:r w:rsidR="00DC5BC7">
        <w:rPr>
          <w:rFonts w:ascii="Arial" w:hAnsi="Arial" w:cs="Arial"/>
          <w:sz w:val="24"/>
          <w:szCs w:val="24"/>
        </w:rPr>
        <w:t xml:space="preserve"> </w:t>
      </w:r>
      <w:r w:rsidRPr="00CA3BCC">
        <w:rPr>
          <w:rFonts w:ascii="Arial" w:hAnsi="Arial" w:cs="Arial"/>
          <w:sz w:val="24"/>
          <w:szCs w:val="24"/>
        </w:rPr>
        <w:t xml:space="preserve">Autor </w:t>
      </w:r>
      <w:r w:rsidR="00F06FD0">
        <w:rPr>
          <w:rFonts w:ascii="Arial" w:hAnsi="Arial" w:cs="Arial"/>
          <w:b/>
          <w:sz w:val="24"/>
          <w:szCs w:val="24"/>
        </w:rPr>
        <w:t>SILVIO</w:t>
      </w:r>
    </w:p>
    <w:p w14:paraId="33B34BAF" w14:textId="77777777" w:rsidR="00E32301" w:rsidRDefault="00B70564" w:rsidP="00A335FF">
      <w:pPr>
        <w:jc w:val="center"/>
        <w:rPr>
          <w:rFonts w:ascii="Arial" w:hAnsi="Arial" w:cs="Arial"/>
          <w:b/>
          <w:bCs/>
          <w:sz w:val="24"/>
          <w:szCs w:val="18"/>
        </w:rPr>
      </w:pPr>
      <w:r>
        <w:rPr>
          <w:rFonts w:ascii="Arial" w:hAnsi="Arial" w:cs="Arial"/>
          <w:sz w:val="24"/>
          <w:szCs w:val="24"/>
        </w:rPr>
        <w:t>REPUBLICANOS</w:t>
      </w:r>
      <w:r w:rsidR="00D524F3">
        <w:rPr>
          <w:rFonts w:ascii="Arial" w:hAnsi="Arial" w:cs="Arial"/>
          <w:b/>
          <w:bCs/>
          <w:sz w:val="24"/>
          <w:szCs w:val="18"/>
        </w:rPr>
        <w:t xml:space="preserve">            </w:t>
      </w:r>
    </w:p>
    <w:p w14:paraId="3056BD68" w14:textId="77777777" w:rsidR="00E32301" w:rsidRDefault="00E32301" w:rsidP="00A335FF">
      <w:pPr>
        <w:jc w:val="center"/>
        <w:rPr>
          <w:rFonts w:ascii="Arial" w:hAnsi="Arial" w:cs="Arial"/>
          <w:b/>
          <w:bCs/>
          <w:sz w:val="24"/>
          <w:szCs w:val="18"/>
        </w:rPr>
      </w:pPr>
    </w:p>
    <w:p w14:paraId="0AACFF73" w14:textId="77777777" w:rsidR="00E32301" w:rsidRDefault="00E32301" w:rsidP="00A335FF">
      <w:pPr>
        <w:jc w:val="center"/>
        <w:rPr>
          <w:rFonts w:ascii="Arial" w:hAnsi="Arial" w:cs="Arial"/>
          <w:b/>
          <w:bCs/>
          <w:sz w:val="24"/>
          <w:szCs w:val="18"/>
        </w:rPr>
      </w:pPr>
    </w:p>
    <w:p w14:paraId="29D09464" w14:textId="77777777" w:rsidR="00E32301" w:rsidRDefault="00E32301" w:rsidP="00A335FF">
      <w:pPr>
        <w:jc w:val="center"/>
        <w:rPr>
          <w:rFonts w:ascii="Arial" w:hAnsi="Arial" w:cs="Arial"/>
          <w:b/>
          <w:bCs/>
          <w:sz w:val="24"/>
          <w:szCs w:val="18"/>
        </w:rPr>
      </w:pPr>
    </w:p>
    <w:p w14:paraId="41D98599" w14:textId="77777777" w:rsidR="00E32301" w:rsidRDefault="00E32301" w:rsidP="00A335FF">
      <w:pPr>
        <w:jc w:val="center"/>
        <w:rPr>
          <w:rFonts w:ascii="Arial" w:hAnsi="Arial" w:cs="Arial"/>
          <w:b/>
          <w:bCs/>
          <w:sz w:val="24"/>
          <w:szCs w:val="18"/>
        </w:rPr>
      </w:pPr>
    </w:p>
    <w:p w14:paraId="50E728CB" w14:textId="77777777" w:rsidR="00E32301" w:rsidRDefault="00E32301" w:rsidP="00A335FF">
      <w:pPr>
        <w:jc w:val="center"/>
        <w:rPr>
          <w:rFonts w:ascii="Arial" w:hAnsi="Arial" w:cs="Arial"/>
          <w:b/>
          <w:bCs/>
          <w:sz w:val="24"/>
          <w:szCs w:val="18"/>
        </w:rPr>
      </w:pPr>
    </w:p>
    <w:p w14:paraId="660DB2F7" w14:textId="00485513" w:rsidR="00D524F3" w:rsidRPr="00E32301" w:rsidRDefault="00E32301" w:rsidP="00E32301">
      <w:pPr>
        <w:rPr>
          <w:rFonts w:ascii="Arial" w:hAnsi="Arial" w:cs="Arial"/>
          <w:bCs/>
          <w:sz w:val="24"/>
          <w:szCs w:val="18"/>
        </w:rPr>
      </w:pPr>
      <w:bookmarkStart w:id="0" w:name="_GoBack"/>
      <w:bookmarkEnd w:id="0"/>
      <w:r w:rsidRPr="00E32301">
        <w:rPr>
          <w:rFonts w:ascii="Arial" w:hAnsi="Arial" w:cs="Arial"/>
          <w:bCs/>
          <w:color w:val="D9D9D9" w:themeColor="background1" w:themeShade="D9"/>
          <w:sz w:val="24"/>
          <w:szCs w:val="18"/>
        </w:rPr>
        <w:t>SS</w:t>
      </w:r>
      <w:r w:rsidR="00D524F3" w:rsidRPr="00E32301">
        <w:rPr>
          <w:rFonts w:ascii="Arial" w:hAnsi="Arial" w:cs="Arial"/>
          <w:bCs/>
          <w:color w:val="D9D9D9" w:themeColor="background1" w:themeShade="D9"/>
          <w:sz w:val="24"/>
          <w:szCs w:val="18"/>
        </w:rPr>
        <w:t xml:space="preserve">                 </w:t>
      </w:r>
      <w:r w:rsidR="00D524F3" w:rsidRPr="00E32301">
        <w:rPr>
          <w:rFonts w:ascii="Arial" w:hAnsi="Arial" w:cs="Arial"/>
          <w:bCs/>
          <w:sz w:val="24"/>
          <w:szCs w:val="18"/>
        </w:rPr>
        <w:t xml:space="preserve">     </w:t>
      </w:r>
    </w:p>
    <w:sectPr w:rsidR="00D524F3" w:rsidRPr="00E32301" w:rsidSect="00F06FD0">
      <w:headerReference w:type="default" r:id="rId8"/>
      <w:pgSz w:w="11907" w:h="16840" w:code="9"/>
      <w:pgMar w:top="1418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D617F" w14:textId="77777777" w:rsidR="0079320A" w:rsidRDefault="0079320A">
      <w:r>
        <w:separator/>
      </w:r>
    </w:p>
  </w:endnote>
  <w:endnote w:type="continuationSeparator" w:id="0">
    <w:p w14:paraId="65C9E91D" w14:textId="77777777" w:rsidR="0079320A" w:rsidRDefault="0079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33736" w14:textId="77777777" w:rsidR="0079320A" w:rsidRDefault="0079320A">
      <w:r>
        <w:separator/>
      </w:r>
    </w:p>
  </w:footnote>
  <w:footnote w:type="continuationSeparator" w:id="0">
    <w:p w14:paraId="59EE6C37" w14:textId="77777777" w:rsidR="0079320A" w:rsidRDefault="00793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F1EB3"/>
    <w:multiLevelType w:val="hybridMultilevel"/>
    <w:tmpl w:val="F6F49F9C"/>
    <w:lvl w:ilvl="0" w:tplc="76E21AEE">
      <w:start w:val="1"/>
      <w:numFmt w:val="decimal"/>
      <w:lvlText w:val="%1."/>
      <w:lvlJc w:val="left"/>
      <w:pPr>
        <w:ind w:left="720" w:hanging="360"/>
      </w:pPr>
    </w:lvl>
    <w:lvl w:ilvl="1" w:tplc="6138312A" w:tentative="1">
      <w:start w:val="1"/>
      <w:numFmt w:val="lowerLetter"/>
      <w:lvlText w:val="%2."/>
      <w:lvlJc w:val="left"/>
      <w:pPr>
        <w:ind w:left="1440" w:hanging="360"/>
      </w:pPr>
    </w:lvl>
    <w:lvl w:ilvl="2" w:tplc="8812AF54" w:tentative="1">
      <w:start w:val="1"/>
      <w:numFmt w:val="lowerRoman"/>
      <w:lvlText w:val="%3."/>
      <w:lvlJc w:val="right"/>
      <w:pPr>
        <w:ind w:left="2160" w:hanging="180"/>
      </w:pPr>
    </w:lvl>
    <w:lvl w:ilvl="3" w:tplc="CD583204" w:tentative="1">
      <w:start w:val="1"/>
      <w:numFmt w:val="decimal"/>
      <w:lvlText w:val="%4."/>
      <w:lvlJc w:val="left"/>
      <w:pPr>
        <w:ind w:left="2880" w:hanging="360"/>
      </w:pPr>
    </w:lvl>
    <w:lvl w:ilvl="4" w:tplc="34728768" w:tentative="1">
      <w:start w:val="1"/>
      <w:numFmt w:val="lowerLetter"/>
      <w:lvlText w:val="%5."/>
      <w:lvlJc w:val="left"/>
      <w:pPr>
        <w:ind w:left="3600" w:hanging="360"/>
      </w:pPr>
    </w:lvl>
    <w:lvl w:ilvl="5" w:tplc="46BADBDA" w:tentative="1">
      <w:start w:val="1"/>
      <w:numFmt w:val="lowerRoman"/>
      <w:lvlText w:val="%6."/>
      <w:lvlJc w:val="right"/>
      <w:pPr>
        <w:ind w:left="4320" w:hanging="180"/>
      </w:pPr>
    </w:lvl>
    <w:lvl w:ilvl="6" w:tplc="DC18116A" w:tentative="1">
      <w:start w:val="1"/>
      <w:numFmt w:val="decimal"/>
      <w:lvlText w:val="%7."/>
      <w:lvlJc w:val="left"/>
      <w:pPr>
        <w:ind w:left="5040" w:hanging="360"/>
      </w:pPr>
    </w:lvl>
    <w:lvl w:ilvl="7" w:tplc="5948B444" w:tentative="1">
      <w:start w:val="1"/>
      <w:numFmt w:val="lowerLetter"/>
      <w:lvlText w:val="%8."/>
      <w:lvlJc w:val="left"/>
      <w:pPr>
        <w:ind w:left="5760" w:hanging="360"/>
      </w:pPr>
    </w:lvl>
    <w:lvl w:ilvl="8" w:tplc="11565F0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26774"/>
    <w:rsid w:val="00041127"/>
    <w:rsid w:val="00046C22"/>
    <w:rsid w:val="00046C2E"/>
    <w:rsid w:val="000D02D3"/>
    <w:rsid w:val="000D0520"/>
    <w:rsid w:val="000D0B34"/>
    <w:rsid w:val="000E0E7C"/>
    <w:rsid w:val="000F6072"/>
    <w:rsid w:val="00152001"/>
    <w:rsid w:val="0017190B"/>
    <w:rsid w:val="00174232"/>
    <w:rsid w:val="001D1138"/>
    <w:rsid w:val="001F38E5"/>
    <w:rsid w:val="002226F4"/>
    <w:rsid w:val="00255A71"/>
    <w:rsid w:val="00256042"/>
    <w:rsid w:val="00293972"/>
    <w:rsid w:val="002F2AD1"/>
    <w:rsid w:val="002F4C68"/>
    <w:rsid w:val="00305220"/>
    <w:rsid w:val="003158A8"/>
    <w:rsid w:val="003250CF"/>
    <w:rsid w:val="00336878"/>
    <w:rsid w:val="0034399D"/>
    <w:rsid w:val="003B2145"/>
    <w:rsid w:val="0040245B"/>
    <w:rsid w:val="00423819"/>
    <w:rsid w:val="00453560"/>
    <w:rsid w:val="0051264B"/>
    <w:rsid w:val="00520524"/>
    <w:rsid w:val="00532958"/>
    <w:rsid w:val="005506C7"/>
    <w:rsid w:val="005B0E39"/>
    <w:rsid w:val="0061446C"/>
    <w:rsid w:val="00622488"/>
    <w:rsid w:val="006478B7"/>
    <w:rsid w:val="00655142"/>
    <w:rsid w:val="00655D7B"/>
    <w:rsid w:val="00672507"/>
    <w:rsid w:val="00681B5E"/>
    <w:rsid w:val="006F44EA"/>
    <w:rsid w:val="007433C6"/>
    <w:rsid w:val="00744166"/>
    <w:rsid w:val="0076791F"/>
    <w:rsid w:val="0078257D"/>
    <w:rsid w:val="00790DF3"/>
    <w:rsid w:val="0079320A"/>
    <w:rsid w:val="007C3F33"/>
    <w:rsid w:val="0082280D"/>
    <w:rsid w:val="0083672C"/>
    <w:rsid w:val="00855822"/>
    <w:rsid w:val="00883B1F"/>
    <w:rsid w:val="00892FE1"/>
    <w:rsid w:val="008A5514"/>
    <w:rsid w:val="009501D0"/>
    <w:rsid w:val="0095734C"/>
    <w:rsid w:val="00966F53"/>
    <w:rsid w:val="00997DE3"/>
    <w:rsid w:val="009E1F1F"/>
    <w:rsid w:val="00A037B5"/>
    <w:rsid w:val="00A268ED"/>
    <w:rsid w:val="00A335FF"/>
    <w:rsid w:val="00A3753E"/>
    <w:rsid w:val="00A56C94"/>
    <w:rsid w:val="00A611EA"/>
    <w:rsid w:val="00A75731"/>
    <w:rsid w:val="00AC1C44"/>
    <w:rsid w:val="00AF34F0"/>
    <w:rsid w:val="00B1684F"/>
    <w:rsid w:val="00B70564"/>
    <w:rsid w:val="00B74C34"/>
    <w:rsid w:val="00B76956"/>
    <w:rsid w:val="00B83AF2"/>
    <w:rsid w:val="00B87215"/>
    <w:rsid w:val="00B90BD0"/>
    <w:rsid w:val="00BD46B6"/>
    <w:rsid w:val="00C34681"/>
    <w:rsid w:val="00C37004"/>
    <w:rsid w:val="00C55115"/>
    <w:rsid w:val="00C561F9"/>
    <w:rsid w:val="00C6482F"/>
    <w:rsid w:val="00C85A90"/>
    <w:rsid w:val="00CA3BCC"/>
    <w:rsid w:val="00CB6EE8"/>
    <w:rsid w:val="00CC00D6"/>
    <w:rsid w:val="00D12B32"/>
    <w:rsid w:val="00D366B1"/>
    <w:rsid w:val="00D45863"/>
    <w:rsid w:val="00D524F3"/>
    <w:rsid w:val="00D6022C"/>
    <w:rsid w:val="00DB22F8"/>
    <w:rsid w:val="00DB2F1A"/>
    <w:rsid w:val="00DC5BC7"/>
    <w:rsid w:val="00DF7D1D"/>
    <w:rsid w:val="00E15D5F"/>
    <w:rsid w:val="00E32301"/>
    <w:rsid w:val="00E67ECA"/>
    <w:rsid w:val="00E70758"/>
    <w:rsid w:val="00E840C0"/>
    <w:rsid w:val="00F06FD0"/>
    <w:rsid w:val="00F12F0A"/>
    <w:rsid w:val="00F418EB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8BBC0"/>
  <w15:docId w15:val="{E98C056B-4105-43A3-B180-0BA3A482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34399D"/>
    <w:rPr>
      <w:b/>
      <w:sz w:val="28"/>
    </w:rPr>
  </w:style>
  <w:style w:type="paragraph" w:styleId="PargrafodaLista">
    <w:name w:val="List Paragraph"/>
    <w:basedOn w:val="Normal"/>
    <w:uiPriority w:val="34"/>
    <w:qFormat/>
    <w:rsid w:val="00222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20F6D-842A-4CBD-B6B0-DD0110F4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10</cp:revision>
  <cp:lastPrinted>2010-12-02T10:00:00Z</cp:lastPrinted>
  <dcterms:created xsi:type="dcterms:W3CDTF">2021-12-02T23:12:00Z</dcterms:created>
  <dcterms:modified xsi:type="dcterms:W3CDTF">2021-12-03T14:56:00Z</dcterms:modified>
</cp:coreProperties>
</file>