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AD8CA" w14:textId="77777777" w:rsidR="00703813" w:rsidRPr="004F0253" w:rsidRDefault="00703813" w:rsidP="00014729">
      <w:pPr>
        <w:rPr>
          <w:rFonts w:ascii="Arial" w:hAnsi="Arial" w:cs="Arial"/>
          <w:b/>
          <w:sz w:val="24"/>
          <w:szCs w:val="24"/>
        </w:rPr>
      </w:pPr>
    </w:p>
    <w:p w14:paraId="765B6E3C" w14:textId="418C8FB5" w:rsidR="00703813" w:rsidRPr="004F0253" w:rsidRDefault="00E76387" w:rsidP="0070381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F0253">
        <w:rPr>
          <w:rFonts w:ascii="Arial" w:hAnsi="Arial" w:cs="Arial"/>
          <w:b/>
          <w:sz w:val="24"/>
          <w:szCs w:val="24"/>
        </w:rPr>
        <w:t xml:space="preserve">R </w:t>
      </w:r>
      <w:r w:rsidR="00E02A5D" w:rsidRPr="004F0253">
        <w:rPr>
          <w:rFonts w:ascii="Arial" w:hAnsi="Arial" w:cs="Arial"/>
          <w:b/>
          <w:sz w:val="24"/>
          <w:szCs w:val="24"/>
        </w:rPr>
        <w:t xml:space="preserve">E Q U E R I M E N T O   Nº.  </w:t>
      </w:r>
      <w:r w:rsidR="00014729" w:rsidRPr="004F0253">
        <w:rPr>
          <w:rFonts w:ascii="Arial" w:hAnsi="Arial" w:cs="Arial"/>
          <w:b/>
          <w:sz w:val="24"/>
          <w:szCs w:val="24"/>
          <w:u w:val="single"/>
        </w:rPr>
        <w:t>9</w:t>
      </w:r>
      <w:r w:rsidR="000957D3" w:rsidRPr="004F0253">
        <w:rPr>
          <w:rFonts w:ascii="Arial" w:hAnsi="Arial" w:cs="Arial"/>
          <w:b/>
          <w:sz w:val="24"/>
          <w:szCs w:val="24"/>
          <w:u w:val="single"/>
        </w:rPr>
        <w:t>69</w:t>
      </w:r>
    </w:p>
    <w:p w14:paraId="2CA0DE1F" w14:textId="77777777" w:rsidR="00703813" w:rsidRPr="004F0253" w:rsidRDefault="00703813" w:rsidP="00703813">
      <w:pPr>
        <w:jc w:val="center"/>
        <w:rPr>
          <w:rFonts w:ascii="Arial" w:hAnsi="Arial" w:cs="Arial"/>
          <w:b/>
          <w:sz w:val="24"/>
          <w:szCs w:val="24"/>
        </w:rPr>
      </w:pPr>
    </w:p>
    <w:p w14:paraId="32761B83" w14:textId="5EA4AD85" w:rsidR="00703813" w:rsidRPr="004F0253" w:rsidRDefault="00E76387" w:rsidP="00703813">
      <w:pPr>
        <w:jc w:val="center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b/>
          <w:sz w:val="24"/>
          <w:szCs w:val="24"/>
        </w:rPr>
        <w:t xml:space="preserve">SESSÃO ORDINÁRIA DE </w:t>
      </w:r>
      <w:r w:rsidR="00014729" w:rsidRPr="004F0253">
        <w:rPr>
          <w:rFonts w:ascii="Arial" w:hAnsi="Arial" w:cs="Arial"/>
          <w:b/>
          <w:sz w:val="24"/>
          <w:szCs w:val="24"/>
          <w:u w:val="single"/>
        </w:rPr>
        <w:t>6</w:t>
      </w:r>
      <w:r w:rsidRPr="004F0253">
        <w:rPr>
          <w:rFonts w:ascii="Arial" w:hAnsi="Arial" w:cs="Arial"/>
          <w:b/>
          <w:sz w:val="24"/>
          <w:szCs w:val="24"/>
          <w:u w:val="single"/>
        </w:rPr>
        <w:t>/1</w:t>
      </w:r>
      <w:r w:rsidR="000957D3" w:rsidRPr="004F0253">
        <w:rPr>
          <w:rFonts w:ascii="Arial" w:hAnsi="Arial" w:cs="Arial"/>
          <w:b/>
          <w:sz w:val="24"/>
          <w:szCs w:val="24"/>
          <w:u w:val="single"/>
        </w:rPr>
        <w:t>2</w:t>
      </w:r>
      <w:r w:rsidRPr="004F0253">
        <w:rPr>
          <w:rFonts w:ascii="Arial" w:hAnsi="Arial" w:cs="Arial"/>
          <w:b/>
          <w:sz w:val="24"/>
          <w:szCs w:val="24"/>
          <w:u w:val="single"/>
        </w:rPr>
        <w:t>/2021</w:t>
      </w:r>
    </w:p>
    <w:p w14:paraId="780A38AB" w14:textId="77777777" w:rsidR="00703813" w:rsidRPr="004F0253" w:rsidRDefault="00703813" w:rsidP="00703813">
      <w:pPr>
        <w:jc w:val="both"/>
        <w:rPr>
          <w:rFonts w:ascii="Arial" w:hAnsi="Arial" w:cs="Arial"/>
          <w:b/>
          <w:sz w:val="24"/>
          <w:szCs w:val="24"/>
        </w:rPr>
      </w:pPr>
    </w:p>
    <w:p w14:paraId="3B2CEE49" w14:textId="77777777" w:rsidR="00703813" w:rsidRPr="004F0253" w:rsidRDefault="00E76387" w:rsidP="00703813">
      <w:pPr>
        <w:keepNext/>
        <w:jc w:val="center"/>
        <w:outlineLvl w:val="3"/>
        <w:rPr>
          <w:rFonts w:ascii="Arial" w:hAnsi="Arial" w:cs="Arial"/>
          <w:b/>
          <w:sz w:val="24"/>
          <w:szCs w:val="24"/>
        </w:rPr>
      </w:pPr>
      <w:r w:rsidRPr="004F0253"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14:paraId="45BE2B3B" w14:textId="77777777" w:rsidR="00703813" w:rsidRPr="004F0253" w:rsidRDefault="00703813" w:rsidP="00703813">
      <w:pPr>
        <w:rPr>
          <w:rFonts w:ascii="Arial" w:hAnsi="Arial" w:cs="Arial"/>
          <w:sz w:val="24"/>
          <w:szCs w:val="24"/>
        </w:rPr>
      </w:pPr>
    </w:p>
    <w:p w14:paraId="2B8D3F91" w14:textId="058F76D5" w:rsidR="00703813" w:rsidRPr="004F0253" w:rsidRDefault="00703813" w:rsidP="00703813">
      <w:pPr>
        <w:rPr>
          <w:rFonts w:ascii="Arial" w:hAnsi="Arial" w:cs="Arial"/>
          <w:sz w:val="24"/>
          <w:szCs w:val="24"/>
        </w:rPr>
      </w:pPr>
    </w:p>
    <w:p w14:paraId="6BCE8BEA" w14:textId="77777777" w:rsidR="00117B29" w:rsidRPr="004F0253" w:rsidRDefault="00117B29" w:rsidP="00703813">
      <w:pPr>
        <w:rPr>
          <w:rFonts w:ascii="Arial" w:hAnsi="Arial" w:cs="Arial"/>
          <w:sz w:val="24"/>
          <w:szCs w:val="24"/>
        </w:rPr>
      </w:pPr>
    </w:p>
    <w:p w14:paraId="64CC5BF0" w14:textId="26AB024F" w:rsidR="00703813" w:rsidRDefault="00703813" w:rsidP="00703813">
      <w:pPr>
        <w:rPr>
          <w:rFonts w:ascii="Arial" w:hAnsi="Arial" w:cs="Arial"/>
          <w:sz w:val="24"/>
          <w:szCs w:val="24"/>
        </w:rPr>
      </w:pPr>
    </w:p>
    <w:p w14:paraId="09845975" w14:textId="77777777" w:rsidR="004F0253" w:rsidRPr="004F0253" w:rsidRDefault="004F0253" w:rsidP="00703813">
      <w:pPr>
        <w:rPr>
          <w:rFonts w:ascii="Arial" w:hAnsi="Arial" w:cs="Arial"/>
          <w:sz w:val="24"/>
          <w:szCs w:val="24"/>
        </w:rPr>
      </w:pPr>
    </w:p>
    <w:p w14:paraId="01C83998" w14:textId="77777777" w:rsidR="00735BA4" w:rsidRPr="004F0253" w:rsidRDefault="00735BA4" w:rsidP="00117B29">
      <w:pPr>
        <w:jc w:val="both"/>
        <w:rPr>
          <w:rFonts w:ascii="Arial" w:hAnsi="Arial" w:cs="Arial"/>
          <w:sz w:val="24"/>
          <w:szCs w:val="24"/>
        </w:rPr>
      </w:pPr>
    </w:p>
    <w:p w14:paraId="7956286C" w14:textId="77777777" w:rsidR="00735BA4" w:rsidRPr="004F0253" w:rsidRDefault="00735BA4" w:rsidP="00735BA4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597F383E" w14:textId="411EA645" w:rsidR="000957D3" w:rsidRPr="004F0253" w:rsidRDefault="000957D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 xml:space="preserve">Para o pedido que se constará ao final desta propositura, torna-se importante contextualizar que quando da formação do Conjunto Habitacional “Clemente Jorge Roncari” (Cohab V) e Conjunto Habitacional “Dr. Antônio Delmanto” (Cohab </w:t>
      </w:r>
      <w:r w:rsidR="00A163DE" w:rsidRPr="004F0253">
        <w:rPr>
          <w:rFonts w:ascii="Arial" w:hAnsi="Arial" w:cs="Arial"/>
          <w:sz w:val="24"/>
          <w:szCs w:val="24"/>
        </w:rPr>
        <w:t>VI</w:t>
      </w:r>
      <w:r w:rsidRPr="004F0253">
        <w:rPr>
          <w:rFonts w:ascii="Arial" w:hAnsi="Arial" w:cs="Arial"/>
          <w:sz w:val="24"/>
          <w:szCs w:val="24"/>
        </w:rPr>
        <w:t xml:space="preserve">), o acesso a eles eram através da </w:t>
      </w:r>
      <w:r w:rsidR="00A163DE" w:rsidRPr="004F0253">
        <w:rPr>
          <w:rFonts w:ascii="Arial" w:hAnsi="Arial" w:cs="Arial"/>
          <w:sz w:val="24"/>
          <w:szCs w:val="24"/>
        </w:rPr>
        <w:t xml:space="preserve">Rua </w:t>
      </w:r>
      <w:r w:rsidR="00B67D14">
        <w:rPr>
          <w:rFonts w:ascii="Arial" w:hAnsi="Arial" w:cs="Arial"/>
          <w:sz w:val="24"/>
          <w:szCs w:val="24"/>
        </w:rPr>
        <w:t>Mirabeau</w:t>
      </w:r>
      <w:r w:rsidRPr="004F0253">
        <w:rPr>
          <w:rFonts w:ascii="Arial" w:hAnsi="Arial" w:cs="Arial"/>
          <w:sz w:val="24"/>
          <w:szCs w:val="24"/>
        </w:rPr>
        <w:t xml:space="preserve"> Camargo Pacheco,</w:t>
      </w:r>
      <w:r w:rsidR="00A163DE" w:rsidRPr="004F0253">
        <w:rPr>
          <w:rFonts w:ascii="Arial" w:hAnsi="Arial" w:cs="Arial"/>
          <w:sz w:val="24"/>
          <w:szCs w:val="24"/>
        </w:rPr>
        <w:t xml:space="preserve"> única </w:t>
      </w:r>
      <w:r w:rsidR="009F2685">
        <w:rPr>
          <w:rFonts w:ascii="Arial" w:hAnsi="Arial" w:cs="Arial"/>
          <w:sz w:val="24"/>
          <w:szCs w:val="24"/>
        </w:rPr>
        <w:t xml:space="preserve">rua </w:t>
      </w:r>
      <w:r w:rsidR="00A163DE" w:rsidRPr="004F0253">
        <w:rPr>
          <w:rFonts w:ascii="Arial" w:hAnsi="Arial" w:cs="Arial"/>
          <w:sz w:val="24"/>
          <w:szCs w:val="24"/>
        </w:rPr>
        <w:t>asfaltada,</w:t>
      </w:r>
      <w:r w:rsidRPr="004F0253">
        <w:rPr>
          <w:rFonts w:ascii="Arial" w:hAnsi="Arial" w:cs="Arial"/>
          <w:sz w:val="24"/>
          <w:szCs w:val="24"/>
        </w:rPr>
        <w:t xml:space="preserve"> que inicia na Vila Jardim com extensão até a Cohab </w:t>
      </w:r>
      <w:r w:rsidR="00A163DE" w:rsidRPr="004F0253">
        <w:rPr>
          <w:rFonts w:ascii="Arial" w:hAnsi="Arial" w:cs="Arial"/>
          <w:sz w:val="24"/>
          <w:szCs w:val="24"/>
        </w:rPr>
        <w:t>VI</w:t>
      </w:r>
      <w:r w:rsidRPr="004F0253">
        <w:rPr>
          <w:rFonts w:ascii="Arial" w:hAnsi="Arial" w:cs="Arial"/>
          <w:sz w:val="24"/>
          <w:szCs w:val="24"/>
        </w:rPr>
        <w:t xml:space="preserve"> e notadamente gerava grande transtorno no trânsito devido ao seu tamanho, em especial </w:t>
      </w:r>
      <w:r w:rsidR="00A163DE" w:rsidRPr="004F0253">
        <w:rPr>
          <w:rFonts w:ascii="Arial" w:hAnsi="Arial" w:cs="Arial"/>
          <w:sz w:val="24"/>
          <w:szCs w:val="24"/>
        </w:rPr>
        <w:t>por ser corredor d</w:t>
      </w:r>
      <w:r w:rsidRPr="004F0253">
        <w:rPr>
          <w:rFonts w:ascii="Arial" w:hAnsi="Arial" w:cs="Arial"/>
          <w:sz w:val="24"/>
          <w:szCs w:val="24"/>
        </w:rPr>
        <w:t>o transporte coletivo</w:t>
      </w:r>
      <w:r w:rsidR="00A163DE" w:rsidRPr="004F0253">
        <w:rPr>
          <w:rFonts w:ascii="Arial" w:hAnsi="Arial" w:cs="Arial"/>
          <w:sz w:val="24"/>
          <w:szCs w:val="24"/>
        </w:rPr>
        <w:t>.</w:t>
      </w:r>
      <w:r w:rsidRPr="004F0253">
        <w:rPr>
          <w:rFonts w:ascii="Arial" w:hAnsi="Arial" w:cs="Arial"/>
          <w:sz w:val="24"/>
          <w:szCs w:val="24"/>
        </w:rPr>
        <w:t xml:space="preserve"> </w:t>
      </w:r>
    </w:p>
    <w:p w14:paraId="009D8FB3" w14:textId="77777777" w:rsidR="000957D3" w:rsidRPr="004F0253" w:rsidRDefault="000957D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53A592AF" w14:textId="00B8693F" w:rsidR="000957D3" w:rsidRDefault="000957D3" w:rsidP="00A163DE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 xml:space="preserve">Posteriormente visando ampliar e melhorar acesso a esses bairros, acrescentando os bairros Comerciários, Vale do Aracatu, bem como acesso a Estrada Geraldo Biral para descida da Serra </w:t>
      </w:r>
      <w:r w:rsidR="00A163DE" w:rsidRPr="004F0253">
        <w:rPr>
          <w:rFonts w:ascii="Arial" w:hAnsi="Arial" w:cs="Arial"/>
          <w:sz w:val="24"/>
          <w:szCs w:val="24"/>
        </w:rPr>
        <w:t>na Indiana</w:t>
      </w:r>
      <w:r w:rsidRPr="004F0253">
        <w:rPr>
          <w:rFonts w:ascii="Arial" w:hAnsi="Arial" w:cs="Arial"/>
          <w:sz w:val="24"/>
          <w:szCs w:val="24"/>
        </w:rPr>
        <w:t>, foi asfaltad</w:t>
      </w:r>
      <w:r w:rsidR="00A163DE" w:rsidRPr="004F0253">
        <w:rPr>
          <w:rFonts w:ascii="Arial" w:hAnsi="Arial" w:cs="Arial"/>
          <w:sz w:val="24"/>
          <w:szCs w:val="24"/>
        </w:rPr>
        <w:t>a</w:t>
      </w:r>
      <w:r w:rsidRPr="004F0253">
        <w:rPr>
          <w:rFonts w:ascii="Arial" w:hAnsi="Arial" w:cs="Arial"/>
          <w:sz w:val="24"/>
          <w:szCs w:val="24"/>
        </w:rPr>
        <w:t xml:space="preserve"> toda </w:t>
      </w:r>
      <w:r w:rsidR="00A163DE" w:rsidRPr="004F0253">
        <w:rPr>
          <w:rFonts w:ascii="Arial" w:hAnsi="Arial" w:cs="Arial"/>
          <w:sz w:val="24"/>
          <w:szCs w:val="24"/>
        </w:rPr>
        <w:t xml:space="preserve">a </w:t>
      </w:r>
      <w:r w:rsidRPr="004F0253">
        <w:rPr>
          <w:rFonts w:ascii="Arial" w:hAnsi="Arial" w:cs="Arial"/>
          <w:sz w:val="24"/>
          <w:szCs w:val="24"/>
        </w:rPr>
        <w:t xml:space="preserve">extensão da Avenida Roberto Sidney Bueno e seus prolongamentos, via essa, lateral a entidade do </w:t>
      </w:r>
      <w:r w:rsidR="00A163DE" w:rsidRPr="004F0253">
        <w:rPr>
          <w:rFonts w:ascii="Arial" w:hAnsi="Arial" w:cs="Arial"/>
          <w:sz w:val="24"/>
          <w:szCs w:val="24"/>
        </w:rPr>
        <w:t>Casa Pia São Vicente de Paulo – Lar Padre Euclides</w:t>
      </w:r>
      <w:r w:rsidRPr="004F0253">
        <w:rPr>
          <w:rFonts w:ascii="Arial" w:hAnsi="Arial" w:cs="Arial"/>
          <w:sz w:val="24"/>
          <w:szCs w:val="24"/>
        </w:rPr>
        <w:t xml:space="preserve">. Para tanto na época foi desapropriado uma faixa de terra até o entroncamento da Avenida Rafael Serra, onde se localiza </w:t>
      </w:r>
      <w:r w:rsidR="00A163DE" w:rsidRPr="004F0253">
        <w:rPr>
          <w:rFonts w:ascii="Arial" w:hAnsi="Arial" w:cs="Arial"/>
          <w:sz w:val="24"/>
          <w:szCs w:val="24"/>
        </w:rPr>
        <w:t xml:space="preserve">a </w:t>
      </w:r>
      <w:r w:rsidRPr="004F0253">
        <w:rPr>
          <w:rFonts w:ascii="Arial" w:hAnsi="Arial" w:cs="Arial"/>
          <w:sz w:val="24"/>
          <w:szCs w:val="24"/>
        </w:rPr>
        <w:t>atual rotatória, com objetivo de melhoria no fluxo de veículos e acesso a esses crescentes bairros.</w:t>
      </w:r>
    </w:p>
    <w:p w14:paraId="3DAA5234" w14:textId="77777777" w:rsidR="004F0253" w:rsidRPr="004F0253" w:rsidRDefault="004F0253" w:rsidP="00A163DE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1F93133" w14:textId="36E99F9D" w:rsidR="000957D3" w:rsidRPr="004F0253" w:rsidRDefault="000957D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 xml:space="preserve">A desapropriação na época teve por objetivo ampliar uma avenida com quatro pistas e corredor de ônibus, prevendo o crescimento populacional dos novos empreendimentos daquela região. Portanto, para continuidade do projeto desta Avenida há necessidade em deixar reservado uma faixa de terra a partir da rotatória da </w:t>
      </w:r>
      <w:r w:rsidR="00A163DE" w:rsidRPr="004F0253">
        <w:rPr>
          <w:rFonts w:ascii="Arial" w:hAnsi="Arial" w:cs="Arial"/>
          <w:sz w:val="24"/>
          <w:szCs w:val="24"/>
        </w:rPr>
        <w:t xml:space="preserve">Avenida </w:t>
      </w:r>
      <w:r w:rsidRPr="004F0253">
        <w:rPr>
          <w:rFonts w:ascii="Arial" w:hAnsi="Arial" w:cs="Arial"/>
          <w:sz w:val="24"/>
          <w:szCs w:val="24"/>
        </w:rPr>
        <w:t xml:space="preserve">Rafael Serra em diante, até os bairros supracitados para que a Avenida projetada de quatro pistas seja futuramente viabilizada. Considerando que foram implantados vários empreendimentos imobiliários no entorno e consequentemente aumentou intensamente o fluxo de veículos nesta via, cuja Avenida de </w:t>
      </w:r>
      <w:r w:rsidR="00A163DE" w:rsidRPr="004F0253">
        <w:rPr>
          <w:rFonts w:ascii="Arial" w:hAnsi="Arial" w:cs="Arial"/>
          <w:sz w:val="24"/>
          <w:szCs w:val="24"/>
        </w:rPr>
        <w:t>quatro pistas</w:t>
      </w:r>
      <w:r w:rsidRPr="004F0253">
        <w:rPr>
          <w:rFonts w:ascii="Arial" w:hAnsi="Arial" w:cs="Arial"/>
          <w:sz w:val="24"/>
          <w:szCs w:val="24"/>
        </w:rPr>
        <w:t xml:space="preserve"> com corredor de </w:t>
      </w:r>
      <w:r w:rsidR="00A163DE" w:rsidRPr="004F0253">
        <w:rPr>
          <w:rFonts w:ascii="Arial" w:hAnsi="Arial" w:cs="Arial"/>
          <w:sz w:val="24"/>
          <w:szCs w:val="24"/>
        </w:rPr>
        <w:t>ônibus torna</w:t>
      </w:r>
      <w:r w:rsidRPr="004F0253">
        <w:rPr>
          <w:rFonts w:ascii="Arial" w:hAnsi="Arial" w:cs="Arial"/>
          <w:sz w:val="24"/>
          <w:szCs w:val="24"/>
        </w:rPr>
        <w:t xml:space="preserve">-se </w:t>
      </w:r>
      <w:r w:rsidR="00A163DE" w:rsidRPr="004F0253">
        <w:rPr>
          <w:rFonts w:ascii="Arial" w:hAnsi="Arial" w:cs="Arial"/>
          <w:sz w:val="24"/>
          <w:szCs w:val="24"/>
        </w:rPr>
        <w:t>imprescindível</w:t>
      </w:r>
      <w:r w:rsidRPr="004F0253">
        <w:rPr>
          <w:rFonts w:ascii="Arial" w:hAnsi="Arial" w:cs="Arial"/>
          <w:sz w:val="24"/>
          <w:szCs w:val="24"/>
        </w:rPr>
        <w:t>.</w:t>
      </w:r>
    </w:p>
    <w:p w14:paraId="1FE11B0A" w14:textId="77777777" w:rsidR="000957D3" w:rsidRPr="004F0253" w:rsidRDefault="000957D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9D71A3D" w14:textId="16A1AB92" w:rsidR="000957D3" w:rsidRPr="004F0253" w:rsidRDefault="000957D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>Considerando que na área em que poderá ocorrer a continuidade da Avenida, posterior a rotatória, está fechada com tapumes e publicidade no local para construção de novos empreendimentos. Área essa em que necessitaria a preservação de faixa de terra para continuidade de projeto de implantação da Avenida</w:t>
      </w:r>
      <w:r w:rsidR="00636060">
        <w:rPr>
          <w:rFonts w:ascii="Arial" w:hAnsi="Arial" w:cs="Arial"/>
          <w:sz w:val="24"/>
          <w:szCs w:val="24"/>
        </w:rPr>
        <w:t>.</w:t>
      </w:r>
    </w:p>
    <w:p w14:paraId="6C165433" w14:textId="4E17FE94" w:rsidR="000957D3" w:rsidRDefault="000957D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098E5B3F" w14:textId="354F4472" w:rsid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3D01AAF9" w14:textId="0408D8F8" w:rsid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627852A5" w14:textId="3D0778C1" w:rsid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62B064C5" w14:textId="2416BF8C" w:rsid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7BF1981" w14:textId="194233D2" w:rsid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BCABD7B" w14:textId="4BD3E862" w:rsid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B86C322" w14:textId="77777777" w:rsidR="004F0253" w:rsidRP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2FA911A7" w14:textId="70709EA1" w:rsidR="000957D3" w:rsidRPr="004F0253" w:rsidRDefault="004F0253" w:rsidP="004F0253">
      <w:pPr>
        <w:ind w:firstLine="1418"/>
        <w:jc w:val="right"/>
        <w:rPr>
          <w:rFonts w:ascii="Arial" w:hAnsi="Arial" w:cs="Arial"/>
          <w:b/>
          <w:bCs/>
          <w:sz w:val="24"/>
          <w:szCs w:val="24"/>
        </w:rPr>
      </w:pPr>
      <w:r w:rsidRPr="004F0253">
        <w:rPr>
          <w:rFonts w:ascii="Arial" w:hAnsi="Arial" w:cs="Arial"/>
          <w:b/>
          <w:bCs/>
          <w:sz w:val="24"/>
          <w:szCs w:val="24"/>
        </w:rPr>
        <w:t>Parte integrante do Requerimento nº 969/2021</w:t>
      </w:r>
    </w:p>
    <w:p w14:paraId="5A89AA74" w14:textId="2B827EC0" w:rsid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484553C2" w14:textId="77777777" w:rsidR="004F0253" w:rsidRPr="004F0253" w:rsidRDefault="004F0253" w:rsidP="000957D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7B88FC31" w14:textId="627CEB7C" w:rsidR="00735BA4" w:rsidRDefault="00E76387" w:rsidP="00117B29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>Assim</w:t>
      </w:r>
      <w:r w:rsidR="00117B29" w:rsidRPr="004F0253">
        <w:rPr>
          <w:rFonts w:ascii="Arial" w:hAnsi="Arial" w:cs="Arial"/>
          <w:sz w:val="24"/>
          <w:szCs w:val="24"/>
        </w:rPr>
        <w:t>,</w:t>
      </w:r>
      <w:r w:rsidRPr="004F0253">
        <w:rPr>
          <w:rFonts w:ascii="Arial" w:hAnsi="Arial" w:cs="Arial"/>
          <w:sz w:val="24"/>
          <w:szCs w:val="24"/>
        </w:rPr>
        <w:t xml:space="preserve"> d</w:t>
      </w:r>
      <w:r w:rsidR="00117B29" w:rsidRPr="004F0253">
        <w:rPr>
          <w:rFonts w:ascii="Arial" w:hAnsi="Arial" w:cs="Arial"/>
          <w:sz w:val="24"/>
          <w:szCs w:val="24"/>
        </w:rPr>
        <w:t>iante</w:t>
      </w:r>
      <w:r w:rsidRPr="004F0253">
        <w:rPr>
          <w:rFonts w:ascii="Arial" w:hAnsi="Arial" w:cs="Arial"/>
          <w:sz w:val="24"/>
          <w:szCs w:val="24"/>
        </w:rPr>
        <w:t xml:space="preserve"> do</w:t>
      </w:r>
      <w:r w:rsidR="00FC72AA" w:rsidRPr="004F0253">
        <w:rPr>
          <w:rFonts w:ascii="Arial" w:hAnsi="Arial" w:cs="Arial"/>
          <w:sz w:val="24"/>
          <w:szCs w:val="24"/>
        </w:rPr>
        <w:t xml:space="preserve"> </w:t>
      </w:r>
      <w:r w:rsidRPr="004F0253">
        <w:rPr>
          <w:rFonts w:ascii="Arial" w:hAnsi="Arial" w:cs="Arial"/>
          <w:sz w:val="24"/>
          <w:szCs w:val="24"/>
        </w:rPr>
        <w:t xml:space="preserve">exposto, </w:t>
      </w:r>
      <w:r w:rsidR="00117B29" w:rsidRPr="004F0253">
        <w:rPr>
          <w:rFonts w:ascii="Arial" w:hAnsi="Arial" w:cs="Arial"/>
          <w:b/>
          <w:bCs/>
          <w:sz w:val="24"/>
          <w:szCs w:val="24"/>
        </w:rPr>
        <w:t xml:space="preserve">REQUEREMOS, </w:t>
      </w:r>
      <w:r w:rsidR="00117B29" w:rsidRPr="004F0253">
        <w:rPr>
          <w:rFonts w:ascii="Arial" w:hAnsi="Arial" w:cs="Arial"/>
          <w:sz w:val="24"/>
          <w:szCs w:val="24"/>
        </w:rPr>
        <w:t>depois de cumpridas as formalidades regimentais, ouvido o Plenário, seja oficiado ao Excelentíssimo Prefeito,</w:t>
      </w:r>
      <w:r w:rsidR="00117B29" w:rsidRPr="004F0253">
        <w:rPr>
          <w:rFonts w:ascii="Arial" w:hAnsi="Arial" w:cs="Arial"/>
          <w:b/>
          <w:bCs/>
          <w:sz w:val="24"/>
          <w:szCs w:val="24"/>
        </w:rPr>
        <w:t xml:space="preserve"> MARIO EDUARDO PARDINI AFFONSECA</w:t>
      </w:r>
      <w:r w:rsidRPr="004F0253">
        <w:rPr>
          <w:rFonts w:ascii="Arial" w:hAnsi="Arial" w:cs="Arial"/>
          <w:sz w:val="24"/>
          <w:szCs w:val="24"/>
        </w:rPr>
        <w:t xml:space="preserve"> </w:t>
      </w:r>
      <w:r w:rsidR="00117B29" w:rsidRPr="004F0253">
        <w:rPr>
          <w:rFonts w:ascii="Arial" w:hAnsi="Arial" w:cs="Arial"/>
          <w:sz w:val="24"/>
          <w:szCs w:val="24"/>
        </w:rPr>
        <w:t xml:space="preserve">e ao </w:t>
      </w:r>
      <w:r w:rsidR="00FC72AA" w:rsidRPr="004F0253">
        <w:rPr>
          <w:rFonts w:ascii="Arial" w:hAnsi="Arial" w:cs="Arial"/>
          <w:sz w:val="24"/>
          <w:szCs w:val="24"/>
        </w:rPr>
        <w:t xml:space="preserve">Secretário de Habitação e Urbanismo, </w:t>
      </w:r>
      <w:r w:rsidR="00FC72AA" w:rsidRPr="004F0253">
        <w:rPr>
          <w:rFonts w:ascii="Arial" w:hAnsi="Arial" w:cs="Arial"/>
          <w:b/>
          <w:bCs/>
          <w:sz w:val="24"/>
          <w:szCs w:val="24"/>
        </w:rPr>
        <w:t>LUIZ GUILHERME SILVA</w:t>
      </w:r>
      <w:r w:rsidR="00FC72AA" w:rsidRPr="004F0253">
        <w:rPr>
          <w:rFonts w:ascii="Arial" w:hAnsi="Arial" w:cs="Arial"/>
          <w:sz w:val="24"/>
          <w:szCs w:val="24"/>
        </w:rPr>
        <w:t xml:space="preserve">, </w:t>
      </w:r>
      <w:r w:rsidR="00117B29" w:rsidRPr="004F0253">
        <w:rPr>
          <w:rFonts w:ascii="Arial" w:hAnsi="Arial" w:cs="Arial"/>
          <w:sz w:val="24"/>
          <w:szCs w:val="24"/>
        </w:rPr>
        <w:t>solicitando, nos termos da Lei Orgânica do Município,</w:t>
      </w:r>
      <w:r w:rsidRPr="004F0253">
        <w:rPr>
          <w:rFonts w:ascii="Arial" w:hAnsi="Arial" w:cs="Arial"/>
          <w:sz w:val="24"/>
          <w:szCs w:val="24"/>
        </w:rPr>
        <w:t xml:space="preserve"> </w:t>
      </w:r>
      <w:r w:rsidR="004F0253" w:rsidRPr="004F0253">
        <w:rPr>
          <w:rFonts w:ascii="Arial" w:hAnsi="Arial" w:cs="Arial"/>
          <w:sz w:val="24"/>
          <w:szCs w:val="24"/>
        </w:rPr>
        <w:t>as seguintes informações:</w:t>
      </w:r>
    </w:p>
    <w:p w14:paraId="6D62EEC7" w14:textId="076F365E" w:rsidR="004F0253" w:rsidRDefault="004F0253" w:rsidP="00117B29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27EE01EC" w14:textId="77777777" w:rsidR="004F0253" w:rsidRPr="004F0253" w:rsidRDefault="004F0253" w:rsidP="004F0253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>1. Na área posterior a rotatória, onde há tapumes e publicação de novo empreendimento, foi reservado faixa de terra para duplicação da Avenida Roberto Sidney Bueno, prevendo o aumento do fluxo de veículos com os novos empreendimentos, além dos bairros já existente com grande número populacional e de veículos?</w:t>
      </w:r>
    </w:p>
    <w:p w14:paraId="70CC76E6" w14:textId="77777777" w:rsidR="004F0253" w:rsidRPr="004F0253" w:rsidRDefault="004F0253" w:rsidP="004F025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6EFA5049" w14:textId="77777777" w:rsidR="004F0253" w:rsidRPr="004F0253" w:rsidRDefault="004F0253" w:rsidP="004F0253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3E6EEBE" w14:textId="77777777" w:rsidR="004F0253" w:rsidRPr="004F0253" w:rsidRDefault="004F0253" w:rsidP="004F0253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 xml:space="preserve">2. Em caso negativo, seja realizado dentro das normas legais, inclusive com desapropriação, se necessário, a reserva de faixa de terra na área mencionada, visando garantir a duplicação da Avenida Roberto Sidney Bueno para propiciar bom fluxo de trafego de veículos e corredor de ônibus naquela região. </w:t>
      </w:r>
    </w:p>
    <w:p w14:paraId="5085612E" w14:textId="77777777" w:rsidR="004F0253" w:rsidRPr="004F0253" w:rsidRDefault="004F0253" w:rsidP="00117B29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94EAF28" w14:textId="77777777" w:rsidR="00CB5914" w:rsidRPr="004F0253" w:rsidRDefault="00CB5914" w:rsidP="006F143B">
      <w:pPr>
        <w:jc w:val="both"/>
        <w:rPr>
          <w:rFonts w:ascii="Arial" w:hAnsi="Arial" w:cs="Arial"/>
          <w:sz w:val="24"/>
          <w:szCs w:val="24"/>
        </w:rPr>
      </w:pPr>
    </w:p>
    <w:p w14:paraId="7AA248AD" w14:textId="1373E8AD" w:rsidR="00703813" w:rsidRPr="004F0253" w:rsidRDefault="00E76387" w:rsidP="00703813">
      <w:pPr>
        <w:jc w:val="center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 xml:space="preserve">Plenário “Ver. Laurindo Ezidoro Jaqueta”, </w:t>
      </w:r>
      <w:r w:rsidR="00014729" w:rsidRPr="004F0253">
        <w:rPr>
          <w:rFonts w:ascii="Arial" w:hAnsi="Arial" w:cs="Arial"/>
          <w:sz w:val="24"/>
          <w:szCs w:val="24"/>
        </w:rPr>
        <w:t>6</w:t>
      </w:r>
      <w:r w:rsidRPr="004F0253">
        <w:rPr>
          <w:rFonts w:ascii="Arial" w:hAnsi="Arial" w:cs="Arial"/>
          <w:sz w:val="24"/>
          <w:szCs w:val="24"/>
        </w:rPr>
        <w:t xml:space="preserve"> de </w:t>
      </w:r>
      <w:r w:rsidR="000957D3" w:rsidRPr="004F0253">
        <w:rPr>
          <w:rFonts w:ascii="Arial" w:hAnsi="Arial" w:cs="Arial"/>
          <w:sz w:val="24"/>
          <w:szCs w:val="24"/>
        </w:rPr>
        <w:t>dez</w:t>
      </w:r>
      <w:r w:rsidR="00735BA4" w:rsidRPr="004F0253">
        <w:rPr>
          <w:rFonts w:ascii="Arial" w:hAnsi="Arial" w:cs="Arial"/>
          <w:sz w:val="24"/>
          <w:szCs w:val="24"/>
        </w:rPr>
        <w:t>em</w:t>
      </w:r>
      <w:r w:rsidRPr="004F0253">
        <w:rPr>
          <w:rFonts w:ascii="Arial" w:hAnsi="Arial" w:cs="Arial"/>
          <w:sz w:val="24"/>
          <w:szCs w:val="24"/>
        </w:rPr>
        <w:t>bro de 2021.</w:t>
      </w:r>
    </w:p>
    <w:p w14:paraId="3ECB0910" w14:textId="77777777" w:rsidR="00703813" w:rsidRPr="004F0253" w:rsidRDefault="00703813" w:rsidP="00703813">
      <w:pPr>
        <w:jc w:val="center"/>
        <w:rPr>
          <w:rFonts w:ascii="Arial" w:hAnsi="Arial" w:cs="Arial"/>
          <w:sz w:val="24"/>
          <w:szCs w:val="24"/>
        </w:rPr>
      </w:pPr>
    </w:p>
    <w:p w14:paraId="0E277A2A" w14:textId="0580A527" w:rsidR="00703813" w:rsidRPr="004F0253" w:rsidRDefault="00703813" w:rsidP="00703813">
      <w:pPr>
        <w:jc w:val="center"/>
        <w:rPr>
          <w:rFonts w:ascii="Arial" w:hAnsi="Arial" w:cs="Arial"/>
          <w:sz w:val="24"/>
          <w:szCs w:val="24"/>
        </w:rPr>
      </w:pPr>
    </w:p>
    <w:p w14:paraId="1B865E73" w14:textId="77777777" w:rsidR="00703813" w:rsidRPr="004F0253" w:rsidRDefault="00703813" w:rsidP="00117B29">
      <w:pPr>
        <w:rPr>
          <w:rFonts w:ascii="Arial" w:hAnsi="Arial" w:cs="Arial"/>
          <w:sz w:val="24"/>
          <w:szCs w:val="24"/>
        </w:rPr>
      </w:pPr>
    </w:p>
    <w:p w14:paraId="0CE2164E" w14:textId="77777777" w:rsidR="00703813" w:rsidRPr="004F0253" w:rsidRDefault="00E76387" w:rsidP="00703813">
      <w:pPr>
        <w:jc w:val="center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 xml:space="preserve">Vereadora Autora </w:t>
      </w:r>
      <w:r w:rsidRPr="004F0253">
        <w:rPr>
          <w:rFonts w:ascii="Arial" w:hAnsi="Arial" w:cs="Arial"/>
          <w:b/>
          <w:sz w:val="24"/>
          <w:szCs w:val="24"/>
        </w:rPr>
        <w:t>ROSE IELO</w:t>
      </w:r>
    </w:p>
    <w:p w14:paraId="5FE6D44A" w14:textId="542EB613" w:rsidR="006F143B" w:rsidRPr="004F0253" w:rsidRDefault="00E76387" w:rsidP="00014729">
      <w:pPr>
        <w:jc w:val="center"/>
        <w:rPr>
          <w:rFonts w:ascii="Arial" w:hAnsi="Arial" w:cs="Arial"/>
          <w:sz w:val="24"/>
          <w:szCs w:val="24"/>
        </w:rPr>
      </w:pPr>
      <w:r w:rsidRPr="004F0253">
        <w:rPr>
          <w:rFonts w:ascii="Arial" w:hAnsi="Arial" w:cs="Arial"/>
          <w:sz w:val="24"/>
          <w:szCs w:val="24"/>
        </w:rPr>
        <w:t>PDT</w:t>
      </w:r>
    </w:p>
    <w:p w14:paraId="66FB43AF" w14:textId="77777777" w:rsidR="006F143B" w:rsidRPr="004F0253" w:rsidRDefault="006F143B" w:rsidP="00703813">
      <w:pPr>
        <w:rPr>
          <w:color w:val="D9D9D9" w:themeColor="background1" w:themeShade="D9"/>
          <w:sz w:val="24"/>
          <w:szCs w:val="24"/>
        </w:rPr>
      </w:pPr>
    </w:p>
    <w:p w14:paraId="36B63820" w14:textId="77777777" w:rsidR="00014729" w:rsidRPr="004F0253" w:rsidRDefault="00014729" w:rsidP="00703813">
      <w:pPr>
        <w:rPr>
          <w:color w:val="D9D9D9" w:themeColor="background1" w:themeShade="D9"/>
          <w:sz w:val="24"/>
          <w:szCs w:val="24"/>
        </w:rPr>
      </w:pPr>
    </w:p>
    <w:p w14:paraId="3F49D21E" w14:textId="77777777" w:rsidR="00FC72AA" w:rsidRPr="004F0253" w:rsidRDefault="00FC72AA" w:rsidP="00703813">
      <w:pPr>
        <w:rPr>
          <w:color w:val="D9D9D9" w:themeColor="background1" w:themeShade="D9"/>
          <w:sz w:val="24"/>
          <w:szCs w:val="24"/>
        </w:rPr>
      </w:pPr>
    </w:p>
    <w:p w14:paraId="6249A10C" w14:textId="77777777" w:rsidR="00FC72AA" w:rsidRPr="004F0253" w:rsidRDefault="00FC72AA" w:rsidP="00703813">
      <w:pPr>
        <w:rPr>
          <w:color w:val="D9D9D9" w:themeColor="background1" w:themeShade="D9"/>
          <w:sz w:val="24"/>
          <w:szCs w:val="24"/>
        </w:rPr>
      </w:pPr>
    </w:p>
    <w:p w14:paraId="441E7D09" w14:textId="77777777" w:rsidR="00FC72AA" w:rsidRPr="004F0253" w:rsidRDefault="00FC72AA" w:rsidP="00703813">
      <w:pPr>
        <w:rPr>
          <w:color w:val="D9D9D9" w:themeColor="background1" w:themeShade="D9"/>
          <w:sz w:val="24"/>
          <w:szCs w:val="24"/>
        </w:rPr>
      </w:pPr>
    </w:p>
    <w:p w14:paraId="497DECF1" w14:textId="77777777" w:rsidR="00FC72AA" w:rsidRPr="004F0253" w:rsidRDefault="00FC72AA" w:rsidP="00703813">
      <w:pPr>
        <w:rPr>
          <w:color w:val="D9D9D9" w:themeColor="background1" w:themeShade="D9"/>
          <w:sz w:val="24"/>
          <w:szCs w:val="24"/>
        </w:rPr>
      </w:pPr>
    </w:p>
    <w:p w14:paraId="46C34D3D" w14:textId="77777777" w:rsidR="004F0253" w:rsidRDefault="004F0253" w:rsidP="00703813">
      <w:pPr>
        <w:rPr>
          <w:color w:val="D9D9D9" w:themeColor="background1" w:themeShade="D9"/>
          <w:sz w:val="24"/>
          <w:szCs w:val="24"/>
        </w:rPr>
      </w:pPr>
    </w:p>
    <w:p w14:paraId="6958BC60" w14:textId="77777777" w:rsidR="004F0253" w:rsidRDefault="004F0253" w:rsidP="00703813">
      <w:pPr>
        <w:rPr>
          <w:color w:val="D9D9D9" w:themeColor="background1" w:themeShade="D9"/>
          <w:sz w:val="24"/>
          <w:szCs w:val="24"/>
        </w:rPr>
      </w:pPr>
    </w:p>
    <w:p w14:paraId="7F078825" w14:textId="77777777" w:rsidR="004F0253" w:rsidRDefault="004F0253" w:rsidP="00703813">
      <w:pPr>
        <w:rPr>
          <w:color w:val="D9D9D9" w:themeColor="background1" w:themeShade="D9"/>
          <w:sz w:val="24"/>
          <w:szCs w:val="24"/>
        </w:rPr>
      </w:pPr>
    </w:p>
    <w:p w14:paraId="76378E4A" w14:textId="77777777" w:rsidR="004F0253" w:rsidRDefault="004F0253" w:rsidP="00703813">
      <w:pPr>
        <w:rPr>
          <w:color w:val="D9D9D9" w:themeColor="background1" w:themeShade="D9"/>
          <w:sz w:val="24"/>
          <w:szCs w:val="24"/>
        </w:rPr>
      </w:pPr>
    </w:p>
    <w:p w14:paraId="4AE8F69B" w14:textId="77777777" w:rsidR="004F0253" w:rsidRDefault="004F0253" w:rsidP="00703813">
      <w:pPr>
        <w:rPr>
          <w:color w:val="D9D9D9" w:themeColor="background1" w:themeShade="D9"/>
          <w:sz w:val="24"/>
          <w:szCs w:val="24"/>
        </w:rPr>
      </w:pPr>
    </w:p>
    <w:p w14:paraId="2DAC6AF3" w14:textId="77777777" w:rsidR="004F0253" w:rsidRDefault="004F0253" w:rsidP="00703813">
      <w:pPr>
        <w:rPr>
          <w:color w:val="D9D9D9" w:themeColor="background1" w:themeShade="D9"/>
          <w:sz w:val="24"/>
          <w:szCs w:val="24"/>
        </w:rPr>
      </w:pPr>
    </w:p>
    <w:p w14:paraId="04B3CC7C" w14:textId="77777777" w:rsidR="004F0253" w:rsidRDefault="004F0253" w:rsidP="00703813">
      <w:pPr>
        <w:rPr>
          <w:color w:val="D9D9D9" w:themeColor="background1" w:themeShade="D9"/>
          <w:sz w:val="24"/>
          <w:szCs w:val="24"/>
        </w:rPr>
      </w:pPr>
    </w:p>
    <w:p w14:paraId="75F1D0B5" w14:textId="4A8FAB84" w:rsidR="00703813" w:rsidRPr="004F0253" w:rsidRDefault="00E76387" w:rsidP="00703813">
      <w:pPr>
        <w:rPr>
          <w:color w:val="D9D9D9" w:themeColor="background1" w:themeShade="D9"/>
        </w:rPr>
      </w:pPr>
      <w:r w:rsidRPr="004F0253">
        <w:rPr>
          <w:color w:val="D9D9D9" w:themeColor="background1" w:themeShade="D9"/>
        </w:rPr>
        <w:t>RASI</w:t>
      </w:r>
    </w:p>
    <w:p w14:paraId="58E096EE" w14:textId="77777777" w:rsidR="00740042" w:rsidRDefault="00740042" w:rsidP="00703813">
      <w:pPr>
        <w:rPr>
          <w:sz w:val="24"/>
          <w:szCs w:val="24"/>
        </w:rPr>
      </w:pPr>
    </w:p>
    <w:p w14:paraId="78350A5E" w14:textId="77777777" w:rsidR="00DD2450" w:rsidRDefault="00DD2450" w:rsidP="00703813">
      <w:pPr>
        <w:rPr>
          <w:sz w:val="24"/>
          <w:szCs w:val="24"/>
        </w:rPr>
      </w:pPr>
    </w:p>
    <w:p w14:paraId="25DBBBB9" w14:textId="77777777" w:rsidR="00DD2450" w:rsidRDefault="00DD2450" w:rsidP="00703813">
      <w:pPr>
        <w:rPr>
          <w:sz w:val="24"/>
          <w:szCs w:val="24"/>
        </w:rPr>
      </w:pPr>
    </w:p>
    <w:p w14:paraId="79BD808B" w14:textId="77777777" w:rsidR="00DD2450" w:rsidRDefault="00DD2450" w:rsidP="00703813">
      <w:pPr>
        <w:rPr>
          <w:sz w:val="24"/>
          <w:szCs w:val="24"/>
        </w:rPr>
      </w:pPr>
    </w:p>
    <w:p w14:paraId="75F95A9D" w14:textId="77777777" w:rsidR="00DD2450" w:rsidRDefault="00DD2450" w:rsidP="00703813">
      <w:pPr>
        <w:rPr>
          <w:sz w:val="24"/>
          <w:szCs w:val="24"/>
        </w:rPr>
      </w:pPr>
    </w:p>
    <w:p w14:paraId="7A163EA1" w14:textId="77777777" w:rsidR="00DD2450" w:rsidRDefault="00DD2450" w:rsidP="00703813">
      <w:pPr>
        <w:rPr>
          <w:sz w:val="24"/>
          <w:szCs w:val="24"/>
        </w:rPr>
      </w:pPr>
    </w:p>
    <w:p w14:paraId="426DA198" w14:textId="77777777" w:rsidR="00DD2450" w:rsidRDefault="00DD2450" w:rsidP="00703813">
      <w:pPr>
        <w:rPr>
          <w:sz w:val="24"/>
          <w:szCs w:val="24"/>
        </w:rPr>
      </w:pPr>
    </w:p>
    <w:p w14:paraId="02DD2ED9" w14:textId="77777777" w:rsidR="00DD2450" w:rsidRDefault="00DD2450" w:rsidP="00703813">
      <w:pPr>
        <w:rPr>
          <w:sz w:val="24"/>
          <w:szCs w:val="24"/>
        </w:rPr>
      </w:pPr>
    </w:p>
    <w:p w14:paraId="7A5ADA26" w14:textId="77777777" w:rsidR="00DD2450" w:rsidRDefault="00DD2450" w:rsidP="00703813">
      <w:pPr>
        <w:rPr>
          <w:sz w:val="24"/>
          <w:szCs w:val="24"/>
        </w:rPr>
      </w:pPr>
    </w:p>
    <w:p w14:paraId="0A6FE12A" w14:textId="77777777" w:rsidR="00DD2450" w:rsidRDefault="00DD2450" w:rsidP="00703813">
      <w:pPr>
        <w:rPr>
          <w:sz w:val="24"/>
          <w:szCs w:val="24"/>
        </w:rPr>
      </w:pPr>
    </w:p>
    <w:p w14:paraId="011DCE52" w14:textId="299612DF" w:rsidR="00DD2450" w:rsidRPr="00DD2450" w:rsidRDefault="00DD2450" w:rsidP="00DD2450">
      <w:pPr>
        <w:jc w:val="right"/>
        <w:rPr>
          <w:rFonts w:ascii="Arial" w:hAnsi="Arial" w:cs="Arial"/>
          <w:b/>
          <w:sz w:val="24"/>
          <w:szCs w:val="24"/>
        </w:rPr>
      </w:pPr>
      <w:r w:rsidRPr="00DD2450">
        <w:rPr>
          <w:rFonts w:ascii="Arial" w:hAnsi="Arial" w:cs="Arial"/>
          <w:b/>
          <w:sz w:val="24"/>
          <w:szCs w:val="24"/>
        </w:rPr>
        <w:t>Parte integrante do Requerimento n° 969/2021</w:t>
      </w:r>
    </w:p>
    <w:p w14:paraId="7D5EB5E5" w14:textId="77777777" w:rsidR="00DD2450" w:rsidRDefault="00DD2450" w:rsidP="00DD2450">
      <w:pPr>
        <w:jc w:val="right"/>
        <w:rPr>
          <w:sz w:val="24"/>
          <w:szCs w:val="24"/>
        </w:rPr>
      </w:pPr>
    </w:p>
    <w:p w14:paraId="35751DEF" w14:textId="70C54ECF" w:rsidR="00DD2450" w:rsidRDefault="00DD2450" w:rsidP="00DD2450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513853" wp14:editId="0E9CAB3F">
            <wp:simplePos x="0" y="0"/>
            <wp:positionH relativeFrom="column">
              <wp:posOffset>-869950</wp:posOffset>
            </wp:positionH>
            <wp:positionV relativeFrom="paragraph">
              <wp:posOffset>198755</wp:posOffset>
            </wp:positionV>
            <wp:extent cx="6911975" cy="4362450"/>
            <wp:effectExtent l="0" t="0" r="3175" b="0"/>
            <wp:wrapThrough wrapText="bothSides">
              <wp:wrapPolygon edited="0">
                <wp:start x="0" y="0"/>
                <wp:lineTo x="0" y="21506"/>
                <wp:lineTo x="21550" y="21506"/>
                <wp:lineTo x="21550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11779" r="19127" b="4594"/>
                    <a:stretch/>
                  </pic:blipFill>
                  <pic:spPr bwMode="auto">
                    <a:xfrm>
                      <a:off x="0" y="0"/>
                      <a:ext cx="691197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A2A85" w14:textId="1AC0C7FF" w:rsidR="00DD2450" w:rsidRPr="004F0253" w:rsidRDefault="00DD2450" w:rsidP="00DD2450">
      <w:pPr>
        <w:jc w:val="right"/>
        <w:rPr>
          <w:sz w:val="24"/>
          <w:szCs w:val="24"/>
        </w:rPr>
      </w:pPr>
    </w:p>
    <w:sectPr w:rsidR="00DD2450" w:rsidRPr="004F0253" w:rsidSect="00014729">
      <w:headerReference w:type="default" r:id="rId8"/>
      <w:pgSz w:w="11907" w:h="16840" w:code="9"/>
      <w:pgMar w:top="1559" w:right="1134" w:bottom="851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B8C91" w14:textId="77777777" w:rsidR="00541432" w:rsidRDefault="00541432">
      <w:r>
        <w:separator/>
      </w:r>
    </w:p>
  </w:endnote>
  <w:endnote w:type="continuationSeparator" w:id="0">
    <w:p w14:paraId="78EB3F47" w14:textId="77777777" w:rsidR="00541432" w:rsidRDefault="0054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8CE9E" w14:textId="77777777" w:rsidR="00541432" w:rsidRDefault="00541432">
      <w:r>
        <w:separator/>
      </w:r>
    </w:p>
  </w:footnote>
  <w:footnote w:type="continuationSeparator" w:id="0">
    <w:p w14:paraId="2302E233" w14:textId="77777777" w:rsidR="00541432" w:rsidRDefault="00541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D650" w14:textId="77777777" w:rsidR="00004485" w:rsidRDefault="00004485">
    <w:pPr>
      <w:jc w:val="center"/>
      <w:rPr>
        <w:b/>
        <w:sz w:val="28"/>
      </w:rPr>
    </w:pPr>
  </w:p>
  <w:p w14:paraId="3326B1C0" w14:textId="77777777" w:rsidR="00004485" w:rsidRDefault="0000448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37C5A"/>
    <w:multiLevelType w:val="hybridMultilevel"/>
    <w:tmpl w:val="DC146B5E"/>
    <w:lvl w:ilvl="0" w:tplc="925AF75C">
      <w:start w:val="1"/>
      <w:numFmt w:val="decimal"/>
      <w:lvlText w:val="%1."/>
      <w:lvlJc w:val="left"/>
      <w:pPr>
        <w:ind w:left="720" w:hanging="360"/>
      </w:pPr>
    </w:lvl>
    <w:lvl w:ilvl="1" w:tplc="426A555A" w:tentative="1">
      <w:start w:val="1"/>
      <w:numFmt w:val="lowerLetter"/>
      <w:lvlText w:val="%2."/>
      <w:lvlJc w:val="left"/>
      <w:pPr>
        <w:ind w:left="1440" w:hanging="360"/>
      </w:pPr>
    </w:lvl>
    <w:lvl w:ilvl="2" w:tplc="C598F32A" w:tentative="1">
      <w:start w:val="1"/>
      <w:numFmt w:val="lowerRoman"/>
      <w:lvlText w:val="%3."/>
      <w:lvlJc w:val="right"/>
      <w:pPr>
        <w:ind w:left="2160" w:hanging="180"/>
      </w:pPr>
    </w:lvl>
    <w:lvl w:ilvl="3" w:tplc="39863326" w:tentative="1">
      <w:start w:val="1"/>
      <w:numFmt w:val="decimal"/>
      <w:lvlText w:val="%4."/>
      <w:lvlJc w:val="left"/>
      <w:pPr>
        <w:ind w:left="2880" w:hanging="360"/>
      </w:pPr>
    </w:lvl>
    <w:lvl w:ilvl="4" w:tplc="AB848318" w:tentative="1">
      <w:start w:val="1"/>
      <w:numFmt w:val="lowerLetter"/>
      <w:lvlText w:val="%5."/>
      <w:lvlJc w:val="left"/>
      <w:pPr>
        <w:ind w:left="3600" w:hanging="360"/>
      </w:pPr>
    </w:lvl>
    <w:lvl w:ilvl="5" w:tplc="BFA00F56" w:tentative="1">
      <w:start w:val="1"/>
      <w:numFmt w:val="lowerRoman"/>
      <w:lvlText w:val="%6."/>
      <w:lvlJc w:val="right"/>
      <w:pPr>
        <w:ind w:left="4320" w:hanging="180"/>
      </w:pPr>
    </w:lvl>
    <w:lvl w:ilvl="6" w:tplc="A97A207A" w:tentative="1">
      <w:start w:val="1"/>
      <w:numFmt w:val="decimal"/>
      <w:lvlText w:val="%7."/>
      <w:lvlJc w:val="left"/>
      <w:pPr>
        <w:ind w:left="5040" w:hanging="360"/>
      </w:pPr>
    </w:lvl>
    <w:lvl w:ilvl="7" w:tplc="4E96369C" w:tentative="1">
      <w:start w:val="1"/>
      <w:numFmt w:val="lowerLetter"/>
      <w:lvlText w:val="%8."/>
      <w:lvlJc w:val="left"/>
      <w:pPr>
        <w:ind w:left="5760" w:hanging="360"/>
      </w:pPr>
    </w:lvl>
    <w:lvl w:ilvl="8" w:tplc="8CBA4B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24552"/>
    <w:multiLevelType w:val="hybridMultilevel"/>
    <w:tmpl w:val="733A1262"/>
    <w:lvl w:ilvl="0" w:tplc="D7289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9C9CD0" w:tentative="1">
      <w:start w:val="1"/>
      <w:numFmt w:val="lowerLetter"/>
      <w:lvlText w:val="%2."/>
      <w:lvlJc w:val="left"/>
      <w:pPr>
        <w:ind w:left="1440" w:hanging="360"/>
      </w:pPr>
    </w:lvl>
    <w:lvl w:ilvl="2" w:tplc="6F6299D6" w:tentative="1">
      <w:start w:val="1"/>
      <w:numFmt w:val="lowerRoman"/>
      <w:lvlText w:val="%3."/>
      <w:lvlJc w:val="right"/>
      <w:pPr>
        <w:ind w:left="2160" w:hanging="180"/>
      </w:pPr>
    </w:lvl>
    <w:lvl w:ilvl="3" w:tplc="10E21F14" w:tentative="1">
      <w:start w:val="1"/>
      <w:numFmt w:val="decimal"/>
      <w:lvlText w:val="%4."/>
      <w:lvlJc w:val="left"/>
      <w:pPr>
        <w:ind w:left="2880" w:hanging="360"/>
      </w:pPr>
    </w:lvl>
    <w:lvl w:ilvl="4" w:tplc="867471FC" w:tentative="1">
      <w:start w:val="1"/>
      <w:numFmt w:val="lowerLetter"/>
      <w:lvlText w:val="%5."/>
      <w:lvlJc w:val="left"/>
      <w:pPr>
        <w:ind w:left="3600" w:hanging="360"/>
      </w:pPr>
    </w:lvl>
    <w:lvl w:ilvl="5" w:tplc="5F942B1C" w:tentative="1">
      <w:start w:val="1"/>
      <w:numFmt w:val="lowerRoman"/>
      <w:lvlText w:val="%6."/>
      <w:lvlJc w:val="right"/>
      <w:pPr>
        <w:ind w:left="4320" w:hanging="180"/>
      </w:pPr>
    </w:lvl>
    <w:lvl w:ilvl="6" w:tplc="200E0AE8" w:tentative="1">
      <w:start w:val="1"/>
      <w:numFmt w:val="decimal"/>
      <w:lvlText w:val="%7."/>
      <w:lvlJc w:val="left"/>
      <w:pPr>
        <w:ind w:left="5040" w:hanging="360"/>
      </w:pPr>
    </w:lvl>
    <w:lvl w:ilvl="7" w:tplc="A684A676" w:tentative="1">
      <w:start w:val="1"/>
      <w:numFmt w:val="lowerLetter"/>
      <w:lvlText w:val="%8."/>
      <w:lvlJc w:val="left"/>
      <w:pPr>
        <w:ind w:left="5760" w:hanging="360"/>
      </w:pPr>
    </w:lvl>
    <w:lvl w:ilvl="8" w:tplc="69AE97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9450D"/>
    <w:multiLevelType w:val="hybridMultilevel"/>
    <w:tmpl w:val="0046DA92"/>
    <w:lvl w:ilvl="0" w:tplc="08F2A44E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C978A14E" w:tentative="1">
      <w:start w:val="1"/>
      <w:numFmt w:val="lowerLetter"/>
      <w:lvlText w:val="%2."/>
      <w:lvlJc w:val="left"/>
      <w:pPr>
        <w:ind w:left="3065" w:hanging="360"/>
      </w:pPr>
    </w:lvl>
    <w:lvl w:ilvl="2" w:tplc="A080B8EC" w:tentative="1">
      <w:start w:val="1"/>
      <w:numFmt w:val="lowerRoman"/>
      <w:lvlText w:val="%3."/>
      <w:lvlJc w:val="right"/>
      <w:pPr>
        <w:ind w:left="3785" w:hanging="180"/>
      </w:pPr>
    </w:lvl>
    <w:lvl w:ilvl="3" w:tplc="E33CFC4E" w:tentative="1">
      <w:start w:val="1"/>
      <w:numFmt w:val="decimal"/>
      <w:lvlText w:val="%4."/>
      <w:lvlJc w:val="left"/>
      <w:pPr>
        <w:ind w:left="4505" w:hanging="360"/>
      </w:pPr>
    </w:lvl>
    <w:lvl w:ilvl="4" w:tplc="F0A23556" w:tentative="1">
      <w:start w:val="1"/>
      <w:numFmt w:val="lowerLetter"/>
      <w:lvlText w:val="%5."/>
      <w:lvlJc w:val="left"/>
      <w:pPr>
        <w:ind w:left="5225" w:hanging="360"/>
      </w:pPr>
    </w:lvl>
    <w:lvl w:ilvl="5" w:tplc="83FAB52C" w:tentative="1">
      <w:start w:val="1"/>
      <w:numFmt w:val="lowerRoman"/>
      <w:lvlText w:val="%6."/>
      <w:lvlJc w:val="right"/>
      <w:pPr>
        <w:ind w:left="5945" w:hanging="180"/>
      </w:pPr>
    </w:lvl>
    <w:lvl w:ilvl="6" w:tplc="EDEAB2B0" w:tentative="1">
      <w:start w:val="1"/>
      <w:numFmt w:val="decimal"/>
      <w:lvlText w:val="%7."/>
      <w:lvlJc w:val="left"/>
      <w:pPr>
        <w:ind w:left="6665" w:hanging="360"/>
      </w:pPr>
    </w:lvl>
    <w:lvl w:ilvl="7" w:tplc="A972F16C" w:tentative="1">
      <w:start w:val="1"/>
      <w:numFmt w:val="lowerLetter"/>
      <w:lvlText w:val="%8."/>
      <w:lvlJc w:val="left"/>
      <w:pPr>
        <w:ind w:left="7385" w:hanging="360"/>
      </w:pPr>
    </w:lvl>
    <w:lvl w:ilvl="8" w:tplc="673E14F8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5ACC18ED"/>
    <w:multiLevelType w:val="hybridMultilevel"/>
    <w:tmpl w:val="9782EDF4"/>
    <w:lvl w:ilvl="0" w:tplc="D9F088D8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2D5CA144">
      <w:start w:val="1"/>
      <w:numFmt w:val="lowerLetter"/>
      <w:lvlText w:val="%2."/>
      <w:lvlJc w:val="left"/>
      <w:pPr>
        <w:ind w:left="3065" w:hanging="360"/>
      </w:pPr>
    </w:lvl>
    <w:lvl w:ilvl="2" w:tplc="27C05DDA" w:tentative="1">
      <w:start w:val="1"/>
      <w:numFmt w:val="lowerRoman"/>
      <w:lvlText w:val="%3."/>
      <w:lvlJc w:val="right"/>
      <w:pPr>
        <w:ind w:left="3785" w:hanging="180"/>
      </w:pPr>
    </w:lvl>
    <w:lvl w:ilvl="3" w:tplc="EEE67EC2" w:tentative="1">
      <w:start w:val="1"/>
      <w:numFmt w:val="decimal"/>
      <w:lvlText w:val="%4."/>
      <w:lvlJc w:val="left"/>
      <w:pPr>
        <w:ind w:left="4505" w:hanging="360"/>
      </w:pPr>
    </w:lvl>
    <w:lvl w:ilvl="4" w:tplc="4FAC0B0A" w:tentative="1">
      <w:start w:val="1"/>
      <w:numFmt w:val="lowerLetter"/>
      <w:lvlText w:val="%5."/>
      <w:lvlJc w:val="left"/>
      <w:pPr>
        <w:ind w:left="5225" w:hanging="360"/>
      </w:pPr>
    </w:lvl>
    <w:lvl w:ilvl="5" w:tplc="DFE29EAE" w:tentative="1">
      <w:start w:val="1"/>
      <w:numFmt w:val="lowerRoman"/>
      <w:lvlText w:val="%6."/>
      <w:lvlJc w:val="right"/>
      <w:pPr>
        <w:ind w:left="5945" w:hanging="180"/>
      </w:pPr>
    </w:lvl>
    <w:lvl w:ilvl="6" w:tplc="E0A49492" w:tentative="1">
      <w:start w:val="1"/>
      <w:numFmt w:val="decimal"/>
      <w:lvlText w:val="%7."/>
      <w:lvlJc w:val="left"/>
      <w:pPr>
        <w:ind w:left="6665" w:hanging="360"/>
      </w:pPr>
    </w:lvl>
    <w:lvl w:ilvl="7" w:tplc="1682C906" w:tentative="1">
      <w:start w:val="1"/>
      <w:numFmt w:val="lowerLetter"/>
      <w:lvlText w:val="%8."/>
      <w:lvlJc w:val="left"/>
      <w:pPr>
        <w:ind w:left="7385" w:hanging="360"/>
      </w:pPr>
    </w:lvl>
    <w:lvl w:ilvl="8" w:tplc="7D0E21A6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3B35"/>
    <w:rsid w:val="00004485"/>
    <w:rsid w:val="00005BEB"/>
    <w:rsid w:val="00014729"/>
    <w:rsid w:val="0003608B"/>
    <w:rsid w:val="00037C57"/>
    <w:rsid w:val="000416ED"/>
    <w:rsid w:val="00051C27"/>
    <w:rsid w:val="00056A81"/>
    <w:rsid w:val="00091023"/>
    <w:rsid w:val="000927E7"/>
    <w:rsid w:val="000957D3"/>
    <w:rsid w:val="000D2C21"/>
    <w:rsid w:val="000F08A7"/>
    <w:rsid w:val="00117B29"/>
    <w:rsid w:val="001210F4"/>
    <w:rsid w:val="00134155"/>
    <w:rsid w:val="001473CA"/>
    <w:rsid w:val="001A05F5"/>
    <w:rsid w:val="001A3C8A"/>
    <w:rsid w:val="001A6814"/>
    <w:rsid w:val="001E353E"/>
    <w:rsid w:val="00260CDA"/>
    <w:rsid w:val="00266057"/>
    <w:rsid w:val="00266F95"/>
    <w:rsid w:val="00283A09"/>
    <w:rsid w:val="00290285"/>
    <w:rsid w:val="002D6FFB"/>
    <w:rsid w:val="002E766D"/>
    <w:rsid w:val="00300CBD"/>
    <w:rsid w:val="00312BD5"/>
    <w:rsid w:val="00322D39"/>
    <w:rsid w:val="003C0F8A"/>
    <w:rsid w:val="003D60EA"/>
    <w:rsid w:val="003F1F8C"/>
    <w:rsid w:val="00423EBF"/>
    <w:rsid w:val="00452AAC"/>
    <w:rsid w:val="00482D9B"/>
    <w:rsid w:val="00497A63"/>
    <w:rsid w:val="004E66D3"/>
    <w:rsid w:val="004F0253"/>
    <w:rsid w:val="004F50FD"/>
    <w:rsid w:val="00525BC6"/>
    <w:rsid w:val="00541432"/>
    <w:rsid w:val="00554D8C"/>
    <w:rsid w:val="00583411"/>
    <w:rsid w:val="005A6E78"/>
    <w:rsid w:val="005D5490"/>
    <w:rsid w:val="005E59A3"/>
    <w:rsid w:val="0061093D"/>
    <w:rsid w:val="00622C2F"/>
    <w:rsid w:val="0063304F"/>
    <w:rsid w:val="00636060"/>
    <w:rsid w:val="006369A0"/>
    <w:rsid w:val="00644C2D"/>
    <w:rsid w:val="006737A7"/>
    <w:rsid w:val="006B69F1"/>
    <w:rsid w:val="006F143B"/>
    <w:rsid w:val="006F206E"/>
    <w:rsid w:val="007020DE"/>
    <w:rsid w:val="00703813"/>
    <w:rsid w:val="007077E6"/>
    <w:rsid w:val="00711F7A"/>
    <w:rsid w:val="007238CF"/>
    <w:rsid w:val="007336C4"/>
    <w:rsid w:val="00735BA4"/>
    <w:rsid w:val="00740042"/>
    <w:rsid w:val="007424FA"/>
    <w:rsid w:val="007440D7"/>
    <w:rsid w:val="00747272"/>
    <w:rsid w:val="0077103A"/>
    <w:rsid w:val="0078177A"/>
    <w:rsid w:val="00784B24"/>
    <w:rsid w:val="00785562"/>
    <w:rsid w:val="007937E9"/>
    <w:rsid w:val="007C6A85"/>
    <w:rsid w:val="007E0315"/>
    <w:rsid w:val="0084049E"/>
    <w:rsid w:val="00857557"/>
    <w:rsid w:val="00860F61"/>
    <w:rsid w:val="0086523B"/>
    <w:rsid w:val="0086645A"/>
    <w:rsid w:val="0087051F"/>
    <w:rsid w:val="00870F56"/>
    <w:rsid w:val="00893FD3"/>
    <w:rsid w:val="008F28FB"/>
    <w:rsid w:val="00951898"/>
    <w:rsid w:val="0096521B"/>
    <w:rsid w:val="00992648"/>
    <w:rsid w:val="009A4475"/>
    <w:rsid w:val="009A7894"/>
    <w:rsid w:val="009C4EBB"/>
    <w:rsid w:val="009F2685"/>
    <w:rsid w:val="00A03692"/>
    <w:rsid w:val="00A163DE"/>
    <w:rsid w:val="00A72835"/>
    <w:rsid w:val="00A76EC7"/>
    <w:rsid w:val="00AB6C8E"/>
    <w:rsid w:val="00AD0B1E"/>
    <w:rsid w:val="00B03B35"/>
    <w:rsid w:val="00B45720"/>
    <w:rsid w:val="00B50A26"/>
    <w:rsid w:val="00B6758C"/>
    <w:rsid w:val="00B67D14"/>
    <w:rsid w:val="00B70064"/>
    <w:rsid w:val="00B71126"/>
    <w:rsid w:val="00B84DA2"/>
    <w:rsid w:val="00BD278E"/>
    <w:rsid w:val="00BF3A04"/>
    <w:rsid w:val="00BF6606"/>
    <w:rsid w:val="00BF781E"/>
    <w:rsid w:val="00C01336"/>
    <w:rsid w:val="00C05E8A"/>
    <w:rsid w:val="00C10F88"/>
    <w:rsid w:val="00C52999"/>
    <w:rsid w:val="00C91BC0"/>
    <w:rsid w:val="00C9513C"/>
    <w:rsid w:val="00CB5914"/>
    <w:rsid w:val="00CE20E9"/>
    <w:rsid w:val="00D02F86"/>
    <w:rsid w:val="00D42484"/>
    <w:rsid w:val="00D649B5"/>
    <w:rsid w:val="00D664B0"/>
    <w:rsid w:val="00DA6919"/>
    <w:rsid w:val="00DB69EA"/>
    <w:rsid w:val="00DD2450"/>
    <w:rsid w:val="00DE07B3"/>
    <w:rsid w:val="00DE5874"/>
    <w:rsid w:val="00DF5E83"/>
    <w:rsid w:val="00E02A5D"/>
    <w:rsid w:val="00E40C8F"/>
    <w:rsid w:val="00E41C73"/>
    <w:rsid w:val="00E526DC"/>
    <w:rsid w:val="00E52773"/>
    <w:rsid w:val="00E752C4"/>
    <w:rsid w:val="00E76387"/>
    <w:rsid w:val="00E91921"/>
    <w:rsid w:val="00EC3560"/>
    <w:rsid w:val="00EC6884"/>
    <w:rsid w:val="00ED4017"/>
    <w:rsid w:val="00EF2DB5"/>
    <w:rsid w:val="00F13A94"/>
    <w:rsid w:val="00F16DD2"/>
    <w:rsid w:val="00F40A60"/>
    <w:rsid w:val="00F419FA"/>
    <w:rsid w:val="00F55CE0"/>
    <w:rsid w:val="00F85FCB"/>
    <w:rsid w:val="00F97DC0"/>
    <w:rsid w:val="00FB03A3"/>
    <w:rsid w:val="00FB16CE"/>
    <w:rsid w:val="00FC271A"/>
    <w:rsid w:val="00FC30EE"/>
    <w:rsid w:val="00FC721C"/>
    <w:rsid w:val="00FC72AA"/>
    <w:rsid w:val="00FD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EDE831"/>
  <w15:docId w15:val="{120E70A5-DAAE-49DC-B05E-F4CA1308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uiPriority w:val="59"/>
    <w:rsid w:val="003F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077E6"/>
    <w:rPr>
      <w:b/>
      <w:bCs/>
    </w:rPr>
  </w:style>
  <w:style w:type="character" w:styleId="Hyperlink">
    <w:name w:val="Hyperlink"/>
    <w:uiPriority w:val="99"/>
    <w:unhideWhenUsed/>
    <w:rsid w:val="00FB03A3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423E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527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Daniele</cp:lastModifiedBy>
  <cp:revision>30</cp:revision>
  <cp:lastPrinted>2021-12-06T22:01:00Z</cp:lastPrinted>
  <dcterms:created xsi:type="dcterms:W3CDTF">2021-10-22T02:52:00Z</dcterms:created>
  <dcterms:modified xsi:type="dcterms:W3CDTF">2021-12-06T23:56:00Z</dcterms:modified>
</cp:coreProperties>
</file>