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1BCA" w:rsidRDefault="00301BCA" w:rsidP="00301BCA">
      <w:pPr>
        <w:jc w:val="center"/>
        <w:rPr>
          <w:b/>
          <w:color w:val="993300"/>
          <w:sz w:val="28"/>
          <w:u w:val="single"/>
        </w:rPr>
      </w:pPr>
    </w:p>
    <w:p w:rsidR="00301BCA" w:rsidRDefault="00301BCA" w:rsidP="00301BC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COMISSÃO DE SAÚDE, EDUCAÇÃO, CULTURA, LAZER, TURISMO, MEIO AMBIENTE E ASSISTÊNCIA SOCIAL</w:t>
      </w:r>
    </w:p>
    <w:p w:rsidR="00301BCA" w:rsidRDefault="00301BCA" w:rsidP="00301BCA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301BCA" w:rsidRDefault="00301BCA" w:rsidP="00301BCA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301BCA" w:rsidRDefault="00301BCA" w:rsidP="00301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REFERÊNCIA:</w:t>
      </w:r>
      <w:r>
        <w:rPr>
          <w:rFonts w:ascii="Arial" w:hAnsi="Arial" w:cs="Arial"/>
          <w:sz w:val="24"/>
          <w:szCs w:val="24"/>
        </w:rPr>
        <w:t xml:space="preserve"> Projeto de Lei nº. 009</w:t>
      </w:r>
      <w:r w:rsidR="005A559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/202</w:t>
      </w:r>
      <w:r w:rsidR="005A5592">
        <w:rPr>
          <w:rFonts w:ascii="Arial" w:hAnsi="Arial" w:cs="Arial"/>
          <w:sz w:val="24"/>
          <w:szCs w:val="24"/>
        </w:rPr>
        <w:t>1</w:t>
      </w:r>
    </w:p>
    <w:p w:rsidR="00301BCA" w:rsidRDefault="00301BCA" w:rsidP="00301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ASSUNTO:</w:t>
      </w:r>
      <w:r w:rsidR="003C33FE">
        <w:rPr>
          <w:rFonts w:ascii="Arial" w:hAnsi="Arial" w:cs="Arial"/>
          <w:b/>
          <w:sz w:val="24"/>
          <w:szCs w:val="24"/>
        </w:rPr>
        <w:t xml:space="preserve"> </w:t>
      </w:r>
      <w:r w:rsidR="005A5592" w:rsidRPr="005A5592">
        <w:rPr>
          <w:rFonts w:ascii="Arial" w:hAnsi="Arial" w:cs="Arial"/>
          <w:sz w:val="24"/>
          <w:szCs w:val="24"/>
        </w:rPr>
        <w:t xml:space="preserve">Dispõe sobre a concessão de abono aos Profissionais da Educação Municipal remunerados pelo Fundo de Manutenção e Desenvolvimento da Educação Básica e de Valorização dos Profissionais da </w:t>
      </w:r>
      <w:proofErr w:type="gramStart"/>
      <w:r w:rsidR="005A5592" w:rsidRPr="005A5592">
        <w:rPr>
          <w:rFonts w:ascii="Arial" w:hAnsi="Arial" w:cs="Arial"/>
          <w:sz w:val="24"/>
          <w:szCs w:val="24"/>
        </w:rPr>
        <w:t>Educação  (</w:t>
      </w:r>
      <w:proofErr w:type="gramEnd"/>
      <w:r w:rsidR="005A5592" w:rsidRPr="005A5592">
        <w:rPr>
          <w:rFonts w:ascii="Arial" w:hAnsi="Arial" w:cs="Arial"/>
          <w:sz w:val="24"/>
          <w:szCs w:val="24"/>
        </w:rPr>
        <w:t>FUNDEB).</w:t>
      </w:r>
    </w:p>
    <w:p w:rsidR="00301BCA" w:rsidRDefault="00301BCA" w:rsidP="00301BC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AUTOR:</w:t>
      </w:r>
      <w:r>
        <w:rPr>
          <w:rFonts w:ascii="Arial" w:hAnsi="Arial" w:cs="Arial"/>
          <w:sz w:val="24"/>
          <w:szCs w:val="24"/>
        </w:rPr>
        <w:t xml:space="preserve"> Prefeito </w:t>
      </w:r>
    </w:p>
    <w:p w:rsidR="00301BCA" w:rsidRDefault="00301BCA" w:rsidP="00301BCA">
      <w:pPr>
        <w:jc w:val="both"/>
        <w:rPr>
          <w:rFonts w:ascii="Arial" w:hAnsi="Arial" w:cs="Arial"/>
          <w:sz w:val="24"/>
          <w:szCs w:val="24"/>
        </w:rPr>
      </w:pPr>
    </w:p>
    <w:p w:rsidR="00301BCA" w:rsidRPr="00F65D42" w:rsidRDefault="00301BCA" w:rsidP="00301BCA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F65D42">
        <w:rPr>
          <w:rFonts w:ascii="Arial" w:hAnsi="Arial" w:cs="Arial"/>
          <w:sz w:val="23"/>
          <w:szCs w:val="23"/>
        </w:rPr>
        <w:t>Conforme estabelece o Regimento Interno, é da competência da Comissão de Saúde, Educação, Cultura, Lazer, Turismo, Meio Ambiente e Assistência Social, examinar e emitir parecer sobre os processos referentes à educação, ensino e artes, ao patrimônio histórico e cultural, aos esportes, às atividades de lazer, à preservação e controle do meio ambiente, à higiene, à saúde pública e assistência social;</w:t>
      </w:r>
    </w:p>
    <w:p w:rsidR="00301BCA" w:rsidRPr="00F65D42" w:rsidRDefault="00301BCA" w:rsidP="00301BCA">
      <w:pPr>
        <w:ind w:firstLine="720"/>
        <w:jc w:val="both"/>
        <w:rPr>
          <w:rFonts w:ascii="Arial" w:hAnsi="Arial" w:cs="Arial"/>
          <w:i/>
          <w:sz w:val="23"/>
          <w:szCs w:val="23"/>
        </w:rPr>
      </w:pPr>
      <w:r w:rsidRPr="00F65D42">
        <w:rPr>
          <w:rFonts w:ascii="Arial" w:hAnsi="Arial" w:cs="Arial"/>
          <w:sz w:val="23"/>
          <w:szCs w:val="23"/>
        </w:rPr>
        <w:t xml:space="preserve">Consta da justificativa que </w:t>
      </w:r>
      <w:r w:rsidR="005A5592" w:rsidRPr="00F65D42">
        <w:rPr>
          <w:rFonts w:ascii="Arial" w:hAnsi="Arial" w:cs="Arial"/>
          <w:sz w:val="23"/>
          <w:szCs w:val="23"/>
        </w:rPr>
        <w:t>o Projeto de Lei visa autoriza</w:t>
      </w:r>
      <w:r w:rsidR="00A35F61" w:rsidRPr="00F65D42">
        <w:rPr>
          <w:rFonts w:ascii="Arial" w:hAnsi="Arial" w:cs="Arial"/>
          <w:sz w:val="23"/>
          <w:szCs w:val="23"/>
        </w:rPr>
        <w:t>r o</w:t>
      </w:r>
      <w:r w:rsidR="005A5592" w:rsidRPr="00F65D42">
        <w:rPr>
          <w:rFonts w:ascii="Arial" w:hAnsi="Arial" w:cs="Arial"/>
          <w:sz w:val="23"/>
          <w:szCs w:val="23"/>
        </w:rPr>
        <w:t xml:space="preserve"> pagamento de abono aos profissionais da Educação com recursos do Fundo de Manutenção da Educação e de Valorização dos Profissionais da Educação – </w:t>
      </w:r>
      <w:proofErr w:type="spellStart"/>
      <w:r w:rsidR="005A5592" w:rsidRPr="00F65D42">
        <w:rPr>
          <w:rFonts w:ascii="Arial" w:hAnsi="Arial" w:cs="Arial"/>
          <w:sz w:val="23"/>
          <w:szCs w:val="23"/>
        </w:rPr>
        <w:t>Fundeb</w:t>
      </w:r>
      <w:proofErr w:type="spellEnd"/>
      <w:r w:rsidR="005A5592" w:rsidRPr="00F65D42">
        <w:rPr>
          <w:rFonts w:ascii="Arial" w:hAnsi="Arial" w:cs="Arial"/>
          <w:sz w:val="23"/>
          <w:szCs w:val="23"/>
        </w:rPr>
        <w:t>, como medida excepcional e transitória ao exercício de 2.021 destinada a promover o cumprimento do art. 212-A da Constituição Federal.</w:t>
      </w:r>
    </w:p>
    <w:p w:rsidR="00301BCA" w:rsidRPr="00F65D42" w:rsidRDefault="00301BCA" w:rsidP="00301BCA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F65D42">
        <w:rPr>
          <w:rFonts w:ascii="Arial" w:hAnsi="Arial" w:cs="Arial"/>
          <w:sz w:val="23"/>
          <w:szCs w:val="23"/>
        </w:rPr>
        <w:t>Em trâmite, a propositura foi examinada pela Procuradoria Jurídica e Comissão de Justiça que apontaram a legalidade e a constitucionalidade da matéria</w:t>
      </w:r>
      <w:r w:rsidR="00A35F61" w:rsidRPr="00F65D42">
        <w:rPr>
          <w:rFonts w:ascii="Arial" w:hAnsi="Arial" w:cs="Arial"/>
          <w:sz w:val="23"/>
          <w:szCs w:val="23"/>
        </w:rPr>
        <w:t>.</w:t>
      </w:r>
    </w:p>
    <w:p w:rsidR="00A35F61" w:rsidRPr="00F65D42" w:rsidRDefault="00301BCA" w:rsidP="00301BCA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F65D42">
        <w:rPr>
          <w:rFonts w:ascii="Arial" w:hAnsi="Arial" w:cs="Arial"/>
          <w:sz w:val="23"/>
          <w:szCs w:val="23"/>
        </w:rPr>
        <w:t>Considerando que</w:t>
      </w:r>
      <w:r w:rsidR="00A35F61" w:rsidRPr="00F65D42">
        <w:rPr>
          <w:rFonts w:ascii="Arial" w:hAnsi="Arial" w:cs="Arial"/>
          <w:sz w:val="23"/>
          <w:szCs w:val="23"/>
        </w:rPr>
        <w:t xml:space="preserve"> a </w:t>
      </w:r>
      <w:r w:rsidRPr="00F65D42">
        <w:rPr>
          <w:rFonts w:ascii="Arial" w:hAnsi="Arial" w:cs="Arial"/>
          <w:sz w:val="23"/>
          <w:szCs w:val="23"/>
        </w:rPr>
        <w:t>concessão de benefício</w:t>
      </w:r>
      <w:r w:rsidR="00A35F61" w:rsidRPr="00F65D42">
        <w:rPr>
          <w:rFonts w:ascii="Arial" w:hAnsi="Arial" w:cs="Arial"/>
          <w:sz w:val="23"/>
          <w:szCs w:val="23"/>
        </w:rPr>
        <w:t xml:space="preserve"> respeita a </w:t>
      </w:r>
      <w:r w:rsidR="003C33FE" w:rsidRPr="00F65D42">
        <w:rPr>
          <w:rFonts w:ascii="Arial" w:hAnsi="Arial" w:cs="Arial"/>
          <w:sz w:val="23"/>
          <w:szCs w:val="23"/>
        </w:rPr>
        <w:t>r</w:t>
      </w:r>
      <w:r w:rsidR="00A35F61" w:rsidRPr="00F65D42">
        <w:rPr>
          <w:rFonts w:ascii="Arial" w:hAnsi="Arial" w:cs="Arial"/>
          <w:sz w:val="23"/>
          <w:szCs w:val="23"/>
        </w:rPr>
        <w:t xml:space="preserve">ecente modificação da estrutura de financiamento da educação </w:t>
      </w:r>
      <w:r w:rsidR="00A35F61" w:rsidRPr="00F65D42">
        <w:rPr>
          <w:rFonts w:ascii="Arial" w:hAnsi="Arial" w:cs="Arial"/>
          <w:sz w:val="23"/>
          <w:szCs w:val="23"/>
        </w:rPr>
        <w:t xml:space="preserve">que </w:t>
      </w:r>
      <w:r w:rsidR="00A35F61" w:rsidRPr="00F65D42">
        <w:rPr>
          <w:rFonts w:ascii="Arial" w:hAnsi="Arial" w:cs="Arial"/>
          <w:sz w:val="23"/>
          <w:szCs w:val="23"/>
        </w:rPr>
        <w:t>houve</w:t>
      </w:r>
      <w:r w:rsidR="00A35F61" w:rsidRPr="00F65D42">
        <w:rPr>
          <w:rFonts w:ascii="Arial" w:hAnsi="Arial" w:cs="Arial"/>
          <w:sz w:val="23"/>
          <w:szCs w:val="23"/>
        </w:rPr>
        <w:t xml:space="preserve"> </w:t>
      </w:r>
      <w:r w:rsidR="00A35F61" w:rsidRPr="00F65D42">
        <w:rPr>
          <w:rFonts w:ascii="Arial" w:hAnsi="Arial" w:cs="Arial"/>
          <w:sz w:val="23"/>
          <w:szCs w:val="23"/>
        </w:rPr>
        <w:t>no País através da Emenda Constitucional 108, de 26 de agosto de 2020, que instituiu o Fundo de Manutenção da Educação Básica e de Valorização de Prof</w:t>
      </w:r>
      <w:r w:rsidR="00A35F61" w:rsidRPr="00F65D42">
        <w:rPr>
          <w:rFonts w:ascii="Arial" w:hAnsi="Arial" w:cs="Arial"/>
          <w:sz w:val="23"/>
          <w:szCs w:val="23"/>
        </w:rPr>
        <w:t>issionais da Educação (</w:t>
      </w:r>
      <w:proofErr w:type="spellStart"/>
      <w:r w:rsidR="00A35F61" w:rsidRPr="00F65D42">
        <w:rPr>
          <w:rFonts w:ascii="Arial" w:hAnsi="Arial" w:cs="Arial"/>
          <w:sz w:val="23"/>
          <w:szCs w:val="23"/>
        </w:rPr>
        <w:t>Fundeb</w:t>
      </w:r>
      <w:proofErr w:type="spellEnd"/>
      <w:r w:rsidR="00A35F61" w:rsidRPr="00F65D42">
        <w:rPr>
          <w:rFonts w:ascii="Arial" w:hAnsi="Arial" w:cs="Arial"/>
          <w:sz w:val="23"/>
          <w:szCs w:val="23"/>
        </w:rPr>
        <w:t xml:space="preserve">) como também da </w:t>
      </w:r>
      <w:r w:rsidR="00A35F61" w:rsidRPr="00F65D42">
        <w:rPr>
          <w:rFonts w:ascii="Arial" w:hAnsi="Arial" w:cs="Arial"/>
          <w:sz w:val="23"/>
          <w:szCs w:val="23"/>
        </w:rPr>
        <w:t>Lei 14</w:t>
      </w:r>
      <w:r w:rsidR="00A35F61" w:rsidRPr="00F65D42">
        <w:rPr>
          <w:rFonts w:ascii="Arial" w:hAnsi="Arial" w:cs="Arial"/>
          <w:sz w:val="23"/>
          <w:szCs w:val="23"/>
        </w:rPr>
        <w:t>.</w:t>
      </w:r>
      <w:r w:rsidR="00A35F61" w:rsidRPr="00F65D42">
        <w:rPr>
          <w:rFonts w:ascii="Arial" w:hAnsi="Arial" w:cs="Arial"/>
          <w:sz w:val="23"/>
          <w:szCs w:val="23"/>
        </w:rPr>
        <w:t xml:space="preserve">113 de 25 de dezembro de 2020 que veio a regulamentar o novo </w:t>
      </w:r>
      <w:proofErr w:type="spellStart"/>
      <w:r w:rsidR="00A35F61" w:rsidRPr="00F65D42">
        <w:rPr>
          <w:rFonts w:ascii="Arial" w:hAnsi="Arial" w:cs="Arial"/>
          <w:sz w:val="23"/>
          <w:szCs w:val="23"/>
        </w:rPr>
        <w:t>Fundeb</w:t>
      </w:r>
      <w:proofErr w:type="spellEnd"/>
      <w:r w:rsidR="00A35F61" w:rsidRPr="00F65D42">
        <w:rPr>
          <w:rFonts w:ascii="Arial" w:hAnsi="Arial" w:cs="Arial"/>
          <w:sz w:val="23"/>
          <w:szCs w:val="23"/>
        </w:rPr>
        <w:t>.</w:t>
      </w:r>
    </w:p>
    <w:p w:rsidR="00A35F61" w:rsidRPr="00F65D42" w:rsidRDefault="00A35F61" w:rsidP="00301BCA">
      <w:pPr>
        <w:ind w:firstLine="720"/>
        <w:jc w:val="both"/>
        <w:rPr>
          <w:rFonts w:ascii="Arial" w:hAnsi="Arial" w:cs="Arial"/>
          <w:sz w:val="23"/>
          <w:szCs w:val="23"/>
        </w:rPr>
      </w:pPr>
      <w:r w:rsidRPr="00F65D42">
        <w:rPr>
          <w:rFonts w:ascii="Arial" w:hAnsi="Arial" w:cs="Arial"/>
          <w:sz w:val="23"/>
          <w:szCs w:val="23"/>
        </w:rPr>
        <w:t xml:space="preserve">Cabe salientar que </w:t>
      </w:r>
      <w:r w:rsidRPr="00F65D42">
        <w:rPr>
          <w:rFonts w:ascii="Arial" w:hAnsi="Arial" w:cs="Arial"/>
          <w:sz w:val="23"/>
          <w:szCs w:val="23"/>
        </w:rPr>
        <w:t>Botucatu, assim, como outros Municípios do país, tem a prática, desde que haja saldo de referidos recursos, a proceder ao pagamento de abono a todos os profissionais da educação</w:t>
      </w:r>
      <w:r w:rsidRPr="00F65D42">
        <w:rPr>
          <w:rFonts w:ascii="Arial" w:hAnsi="Arial" w:cs="Arial"/>
          <w:sz w:val="23"/>
          <w:szCs w:val="23"/>
        </w:rPr>
        <w:t xml:space="preserve"> promovendo </w:t>
      </w:r>
      <w:r w:rsidR="003C33FE" w:rsidRPr="00F65D42">
        <w:rPr>
          <w:rFonts w:ascii="Arial" w:hAnsi="Arial" w:cs="Arial"/>
          <w:sz w:val="23"/>
          <w:szCs w:val="23"/>
        </w:rPr>
        <w:t>a valorização destes</w:t>
      </w:r>
      <w:r w:rsidRPr="00F65D42">
        <w:rPr>
          <w:rFonts w:ascii="Arial" w:hAnsi="Arial" w:cs="Arial"/>
          <w:sz w:val="23"/>
          <w:szCs w:val="23"/>
        </w:rPr>
        <w:t>.</w:t>
      </w:r>
    </w:p>
    <w:p w:rsidR="00301BCA" w:rsidRPr="00F65D42" w:rsidRDefault="003C33FE" w:rsidP="003C33FE">
      <w:pPr>
        <w:tabs>
          <w:tab w:val="left" w:pos="3828"/>
        </w:tabs>
        <w:ind w:firstLine="720"/>
        <w:jc w:val="both"/>
        <w:rPr>
          <w:rFonts w:ascii="Arial" w:hAnsi="Arial" w:cs="Arial"/>
          <w:sz w:val="23"/>
          <w:szCs w:val="23"/>
        </w:rPr>
      </w:pPr>
      <w:r w:rsidRPr="00F65D42">
        <w:rPr>
          <w:rFonts w:ascii="Arial" w:hAnsi="Arial" w:cs="Arial"/>
          <w:sz w:val="23"/>
          <w:szCs w:val="23"/>
        </w:rPr>
        <w:t>Por derradeiro</w:t>
      </w:r>
      <w:r w:rsidR="00301BCA" w:rsidRPr="00F65D42">
        <w:rPr>
          <w:rFonts w:ascii="Arial" w:hAnsi="Arial" w:cs="Arial"/>
          <w:sz w:val="23"/>
          <w:szCs w:val="23"/>
        </w:rPr>
        <w:t xml:space="preserve"> manifesta</w:t>
      </w:r>
      <w:r w:rsidRPr="00F65D42">
        <w:rPr>
          <w:rFonts w:ascii="Arial" w:hAnsi="Arial" w:cs="Arial"/>
          <w:sz w:val="23"/>
          <w:szCs w:val="23"/>
        </w:rPr>
        <w:t>mos</w:t>
      </w:r>
      <w:r w:rsidR="00301BCA" w:rsidRPr="00F65D42">
        <w:rPr>
          <w:rFonts w:ascii="Arial" w:hAnsi="Arial" w:cs="Arial"/>
          <w:sz w:val="23"/>
          <w:szCs w:val="23"/>
        </w:rPr>
        <w:t xml:space="preserve"> pelo prosseguimento do projeto, reservando </w:t>
      </w:r>
      <w:bookmarkStart w:id="0" w:name="_GoBack"/>
      <w:bookmarkEnd w:id="0"/>
      <w:r w:rsidR="00301BCA" w:rsidRPr="00F65D42">
        <w:rPr>
          <w:rFonts w:ascii="Arial" w:hAnsi="Arial" w:cs="Arial"/>
          <w:sz w:val="23"/>
          <w:szCs w:val="23"/>
        </w:rPr>
        <w:t>nosso direito de manifestação em Plenário, quando este constar da pauta de discussões.</w:t>
      </w:r>
    </w:p>
    <w:p w:rsidR="00301BCA" w:rsidRPr="00F65D42" w:rsidRDefault="00301BCA" w:rsidP="00301BCA">
      <w:pPr>
        <w:jc w:val="both"/>
        <w:rPr>
          <w:rFonts w:ascii="Arial" w:hAnsi="Arial" w:cs="Arial"/>
          <w:sz w:val="23"/>
          <w:szCs w:val="23"/>
        </w:rPr>
      </w:pPr>
    </w:p>
    <w:p w:rsidR="003C33FE" w:rsidRPr="00F65D42" w:rsidRDefault="003C33FE" w:rsidP="00301BCA">
      <w:pPr>
        <w:jc w:val="both"/>
        <w:rPr>
          <w:rFonts w:ascii="Arial" w:hAnsi="Arial" w:cs="Arial"/>
          <w:sz w:val="23"/>
          <w:szCs w:val="23"/>
        </w:rPr>
      </w:pPr>
    </w:p>
    <w:p w:rsidR="00301BCA" w:rsidRDefault="00301BCA" w:rsidP="00301BC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 w:rsidRPr="00F65D42">
        <w:rPr>
          <w:rFonts w:ascii="Arial" w:hAnsi="Arial" w:cs="Arial"/>
          <w:sz w:val="23"/>
          <w:szCs w:val="23"/>
        </w:rPr>
        <w:t xml:space="preserve">Plenário “Vereador Laurindo </w:t>
      </w:r>
      <w:proofErr w:type="spellStart"/>
      <w:r w:rsidRPr="00F65D42">
        <w:rPr>
          <w:rFonts w:ascii="Arial" w:hAnsi="Arial" w:cs="Arial"/>
          <w:sz w:val="23"/>
          <w:szCs w:val="23"/>
        </w:rPr>
        <w:t>Ezidoro</w:t>
      </w:r>
      <w:proofErr w:type="spellEnd"/>
      <w:r w:rsidRPr="00F65D42">
        <w:rPr>
          <w:rFonts w:ascii="Arial" w:hAnsi="Arial" w:cs="Arial"/>
          <w:sz w:val="23"/>
          <w:szCs w:val="23"/>
        </w:rPr>
        <w:t xml:space="preserve"> Jaqueta”, </w:t>
      </w:r>
      <w:r w:rsidR="003C33FE" w:rsidRPr="00F65D42">
        <w:rPr>
          <w:rFonts w:ascii="Arial" w:hAnsi="Arial" w:cs="Arial"/>
          <w:sz w:val="23"/>
          <w:szCs w:val="23"/>
        </w:rPr>
        <w:t>14</w:t>
      </w:r>
      <w:r w:rsidRPr="00F65D42">
        <w:rPr>
          <w:rFonts w:ascii="Arial" w:hAnsi="Arial" w:cs="Arial"/>
          <w:sz w:val="23"/>
          <w:szCs w:val="23"/>
        </w:rPr>
        <w:t xml:space="preserve"> de </w:t>
      </w:r>
      <w:r w:rsidR="003C33FE" w:rsidRPr="00F65D42">
        <w:rPr>
          <w:rFonts w:ascii="Arial" w:hAnsi="Arial" w:cs="Arial"/>
          <w:sz w:val="23"/>
          <w:szCs w:val="23"/>
        </w:rPr>
        <w:t>dezem</w:t>
      </w:r>
      <w:r w:rsidRPr="00F65D42">
        <w:rPr>
          <w:rFonts w:ascii="Arial" w:hAnsi="Arial" w:cs="Arial"/>
          <w:sz w:val="23"/>
          <w:szCs w:val="23"/>
        </w:rPr>
        <w:t>bro de 202</w:t>
      </w:r>
      <w:r w:rsidR="003C33FE" w:rsidRPr="00F65D42">
        <w:rPr>
          <w:rFonts w:ascii="Arial" w:hAnsi="Arial" w:cs="Arial"/>
          <w:sz w:val="23"/>
          <w:szCs w:val="23"/>
        </w:rPr>
        <w:t>1</w:t>
      </w:r>
      <w:r w:rsidRPr="00F65D42">
        <w:rPr>
          <w:rFonts w:ascii="Arial" w:hAnsi="Arial" w:cs="Arial"/>
          <w:sz w:val="23"/>
          <w:szCs w:val="23"/>
        </w:rPr>
        <w:t>.</w:t>
      </w:r>
    </w:p>
    <w:p w:rsidR="00301BCA" w:rsidRDefault="00301BCA" w:rsidP="00301BC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301BCA" w:rsidRDefault="00301BCA" w:rsidP="00301BCA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</w:p>
    <w:p w:rsidR="00301BCA" w:rsidRDefault="00301BCA" w:rsidP="00301BCA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301BCA" w:rsidRDefault="00301BCA" w:rsidP="00301BC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A5592">
        <w:rPr>
          <w:rFonts w:ascii="Arial" w:hAnsi="Arial" w:cs="Arial"/>
          <w:b/>
          <w:sz w:val="24"/>
          <w:szCs w:val="24"/>
        </w:rPr>
        <w:t>ALESSANDRA LUCCHESI</w:t>
      </w:r>
    </w:p>
    <w:p w:rsidR="00301BCA" w:rsidRDefault="00301BCA" w:rsidP="00301BCA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  <w:t xml:space="preserve">       </w:t>
      </w:r>
      <w:r>
        <w:rPr>
          <w:rFonts w:ascii="Arial" w:hAnsi="Arial" w:cs="Arial"/>
          <w:bCs/>
          <w:sz w:val="24"/>
          <w:szCs w:val="24"/>
        </w:rPr>
        <w:t>Presidente</w:t>
      </w:r>
    </w:p>
    <w:p w:rsidR="00301BCA" w:rsidRDefault="00301BCA" w:rsidP="00301BCA">
      <w:pPr>
        <w:rPr>
          <w:rFonts w:ascii="Arial" w:hAnsi="Arial" w:cs="Arial"/>
          <w:bCs/>
          <w:sz w:val="24"/>
          <w:szCs w:val="24"/>
        </w:rPr>
      </w:pPr>
    </w:p>
    <w:p w:rsidR="00301BCA" w:rsidRDefault="00301BCA" w:rsidP="00301BCA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40"/>
        <w:gridCol w:w="4264"/>
      </w:tblGrid>
      <w:tr w:rsidR="00301BCA" w:rsidTr="00301BCA">
        <w:tc>
          <w:tcPr>
            <w:tcW w:w="4558" w:type="dxa"/>
            <w:hideMark/>
          </w:tcPr>
          <w:p w:rsidR="00301BCA" w:rsidRDefault="00301BCA" w:rsidP="005A55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Vereador</w:t>
            </w:r>
            <w:r w:rsidR="005A5592">
              <w:rPr>
                <w:rFonts w:ascii="Arial" w:hAnsi="Arial" w:cs="Arial"/>
                <w:sz w:val="24"/>
                <w:szCs w:val="24"/>
              </w:rPr>
              <w:t>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A5592">
              <w:rPr>
                <w:rFonts w:ascii="Arial" w:hAnsi="Arial" w:cs="Arial"/>
                <w:b/>
                <w:sz w:val="24"/>
                <w:szCs w:val="24"/>
              </w:rPr>
              <w:t>E</w:t>
            </w:r>
            <w:r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="005A5592">
              <w:rPr>
                <w:rFonts w:ascii="Arial" w:hAnsi="Arial" w:cs="Arial"/>
                <w:b/>
                <w:sz w:val="24"/>
                <w:szCs w:val="24"/>
              </w:rPr>
              <w:t>IKA</w:t>
            </w:r>
            <w:proofErr w:type="gramEnd"/>
            <w:r w:rsidR="005A5592">
              <w:rPr>
                <w:rFonts w:ascii="Arial" w:hAnsi="Arial" w:cs="Arial"/>
                <w:b/>
                <w:sz w:val="24"/>
                <w:szCs w:val="24"/>
              </w:rPr>
              <w:t xml:space="preserve"> DA LIGA DO BEM</w:t>
            </w:r>
          </w:p>
        </w:tc>
        <w:tc>
          <w:tcPr>
            <w:tcW w:w="4558" w:type="dxa"/>
            <w:hideMark/>
          </w:tcPr>
          <w:p w:rsidR="00301BCA" w:rsidRDefault="00301BCA" w:rsidP="005A559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 w:rsidR="005A5592"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</w:tr>
      <w:tr w:rsidR="00301BCA" w:rsidTr="00301BCA">
        <w:tc>
          <w:tcPr>
            <w:tcW w:w="4558" w:type="dxa"/>
            <w:hideMark/>
          </w:tcPr>
          <w:p w:rsidR="00301BCA" w:rsidRDefault="00301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</w:t>
            </w:r>
            <w:r w:rsidR="005A5592">
              <w:rPr>
                <w:rFonts w:ascii="Arial" w:hAnsi="Arial" w:cs="Arial"/>
                <w:sz w:val="24"/>
                <w:szCs w:val="24"/>
              </w:rPr>
              <w:t>a</w:t>
            </w:r>
          </w:p>
        </w:tc>
        <w:tc>
          <w:tcPr>
            <w:tcW w:w="4558" w:type="dxa"/>
            <w:hideMark/>
          </w:tcPr>
          <w:p w:rsidR="00301BCA" w:rsidRDefault="00301BC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</w:p>
        </w:tc>
      </w:tr>
    </w:tbl>
    <w:p w:rsidR="00301BCA" w:rsidRDefault="00301BCA" w:rsidP="00301BCA">
      <w:pPr>
        <w:tabs>
          <w:tab w:val="left" w:pos="0"/>
        </w:tabs>
        <w:jc w:val="center"/>
        <w:rPr>
          <w:sz w:val="26"/>
        </w:rPr>
      </w:pPr>
    </w:p>
    <w:p w:rsidR="00E36312" w:rsidRDefault="00E36312"/>
    <w:sectPr w:rsidR="00E363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CA"/>
    <w:rsid w:val="00301BCA"/>
    <w:rsid w:val="003C33FE"/>
    <w:rsid w:val="005A5592"/>
    <w:rsid w:val="00A35F61"/>
    <w:rsid w:val="00E36312"/>
    <w:rsid w:val="00F65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74E7CD-71B0-408E-A554-A17E6AD09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9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355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</dc:creator>
  <cp:keywords/>
  <dc:description/>
  <cp:lastModifiedBy>Alexandre</cp:lastModifiedBy>
  <cp:revision>3</cp:revision>
  <dcterms:created xsi:type="dcterms:W3CDTF">2021-12-14T11:17:00Z</dcterms:created>
  <dcterms:modified xsi:type="dcterms:W3CDTF">2021-12-14T13:31:00Z</dcterms:modified>
</cp:coreProperties>
</file>