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EC75CD" w14:textId="77777777" w:rsidR="00D44355" w:rsidRPr="00F84882" w:rsidRDefault="00D44355" w:rsidP="00DB05F5">
      <w:pPr>
        <w:pStyle w:val="Corpodetexto"/>
        <w:tabs>
          <w:tab w:val="left" w:pos="993"/>
        </w:tabs>
        <w:rPr>
          <w:rFonts w:ascii="Arial" w:hAnsi="Arial" w:cs="Arial"/>
          <w:bCs/>
          <w:sz w:val="22"/>
          <w:szCs w:val="22"/>
        </w:rPr>
      </w:pPr>
    </w:p>
    <w:p w14:paraId="22669560" w14:textId="77777777" w:rsidR="00C92B0F" w:rsidRDefault="00C92B0F" w:rsidP="00C92B0F">
      <w:pPr>
        <w:jc w:val="center"/>
        <w:rPr>
          <w:rFonts w:ascii="Arial" w:hAnsi="Arial" w:cs="Arial"/>
          <w:b/>
          <w:sz w:val="22"/>
          <w:szCs w:val="22"/>
          <w:u w:val="single"/>
        </w:rPr>
      </w:pPr>
      <w:r>
        <w:rPr>
          <w:rFonts w:ascii="Arial" w:hAnsi="Arial" w:cs="Arial"/>
          <w:b/>
          <w:sz w:val="22"/>
          <w:szCs w:val="22"/>
        </w:rPr>
        <w:t>R E Q U E R I M E N T O Nº. 1003</w:t>
      </w:r>
    </w:p>
    <w:p w14:paraId="547D52EC" w14:textId="77777777" w:rsidR="00C92B0F" w:rsidRDefault="00C92B0F" w:rsidP="00C92B0F">
      <w:pPr>
        <w:jc w:val="center"/>
        <w:rPr>
          <w:rFonts w:ascii="Arial" w:hAnsi="Arial" w:cs="Arial"/>
          <w:b/>
          <w:sz w:val="22"/>
          <w:szCs w:val="22"/>
        </w:rPr>
      </w:pPr>
    </w:p>
    <w:p w14:paraId="66E319C6" w14:textId="77777777" w:rsidR="00C92B0F" w:rsidRDefault="00C92B0F" w:rsidP="00C92B0F">
      <w:pPr>
        <w:jc w:val="center"/>
        <w:rPr>
          <w:rFonts w:ascii="Arial" w:hAnsi="Arial" w:cs="Arial"/>
          <w:sz w:val="22"/>
          <w:szCs w:val="22"/>
        </w:rPr>
      </w:pPr>
      <w:r>
        <w:rPr>
          <w:rFonts w:ascii="Arial" w:hAnsi="Arial" w:cs="Arial"/>
          <w:b/>
          <w:sz w:val="22"/>
          <w:szCs w:val="22"/>
        </w:rPr>
        <w:t xml:space="preserve">SESSÃO ORDINÁRIA DE </w:t>
      </w:r>
      <w:r>
        <w:rPr>
          <w:rFonts w:ascii="Arial" w:hAnsi="Arial" w:cs="Arial"/>
          <w:b/>
          <w:sz w:val="22"/>
          <w:szCs w:val="22"/>
          <w:u w:val="single"/>
        </w:rPr>
        <w:t>20/12/2021</w:t>
      </w:r>
    </w:p>
    <w:p w14:paraId="3160AC4E" w14:textId="77777777" w:rsidR="00C92B0F" w:rsidRDefault="00C92B0F" w:rsidP="00C92B0F">
      <w:pPr>
        <w:pStyle w:val="Ttulo4"/>
        <w:jc w:val="center"/>
        <w:rPr>
          <w:rFonts w:ascii="Arial" w:hAnsi="Arial" w:cs="Arial"/>
          <w:sz w:val="22"/>
          <w:szCs w:val="22"/>
        </w:rPr>
      </w:pPr>
      <w:r>
        <w:rPr>
          <w:rFonts w:ascii="Arial" w:hAnsi="Arial" w:cs="Arial"/>
          <w:smallCaps/>
          <w:sz w:val="22"/>
          <w:szCs w:val="22"/>
        </w:rPr>
        <w:t>Excelentíssimo Senhor Presidente Da Câmara Municipal:</w:t>
      </w:r>
    </w:p>
    <w:p w14:paraId="64BEEAF9" w14:textId="77777777" w:rsidR="00C92B0F" w:rsidRDefault="00C92B0F" w:rsidP="00C92B0F">
      <w:pPr>
        <w:ind w:firstLine="2160"/>
        <w:jc w:val="both"/>
        <w:rPr>
          <w:rFonts w:ascii="Arial" w:hAnsi="Arial" w:cs="Arial"/>
          <w:b/>
          <w:sz w:val="22"/>
          <w:szCs w:val="22"/>
        </w:rPr>
      </w:pPr>
    </w:p>
    <w:p w14:paraId="161A78E6" w14:textId="77777777" w:rsidR="00C92B0F" w:rsidRDefault="00C92B0F" w:rsidP="00C92B0F">
      <w:pPr>
        <w:tabs>
          <w:tab w:val="left" w:pos="3481"/>
          <w:tab w:val="right" w:pos="8504"/>
        </w:tabs>
        <w:jc w:val="both"/>
        <w:rPr>
          <w:rFonts w:ascii="Arial" w:eastAsia="Arial" w:hAnsi="Arial" w:cs="Arial"/>
          <w:sz w:val="22"/>
          <w:szCs w:val="22"/>
        </w:rPr>
      </w:pPr>
    </w:p>
    <w:p w14:paraId="60954593" w14:textId="77777777" w:rsidR="00C92B0F" w:rsidRDefault="00C92B0F" w:rsidP="00C92B0F">
      <w:pPr>
        <w:tabs>
          <w:tab w:val="left" w:pos="3481"/>
          <w:tab w:val="right" w:pos="8504"/>
        </w:tabs>
        <w:jc w:val="both"/>
        <w:rPr>
          <w:rFonts w:ascii="Arial" w:eastAsia="Arial" w:hAnsi="Arial" w:cs="Arial"/>
          <w:sz w:val="22"/>
          <w:szCs w:val="22"/>
        </w:rPr>
      </w:pPr>
    </w:p>
    <w:p w14:paraId="599B020D" w14:textId="77777777" w:rsidR="00C92B0F" w:rsidRDefault="00C92B0F" w:rsidP="00C92B0F">
      <w:pPr>
        <w:tabs>
          <w:tab w:val="left" w:pos="3481"/>
          <w:tab w:val="right" w:pos="8504"/>
        </w:tabs>
        <w:jc w:val="both"/>
        <w:rPr>
          <w:rFonts w:ascii="Arial" w:eastAsia="Arial" w:hAnsi="Arial" w:cs="Arial"/>
          <w:sz w:val="22"/>
          <w:szCs w:val="22"/>
        </w:rPr>
      </w:pPr>
    </w:p>
    <w:p w14:paraId="109CC8E1" w14:textId="77777777" w:rsidR="00C92B0F" w:rsidRDefault="00C92B0F" w:rsidP="00C92B0F">
      <w:pPr>
        <w:tabs>
          <w:tab w:val="left" w:pos="3481"/>
          <w:tab w:val="right" w:pos="8504"/>
        </w:tabs>
        <w:jc w:val="both"/>
        <w:rPr>
          <w:rFonts w:ascii="Arial" w:eastAsia="Arial" w:hAnsi="Arial" w:cs="Arial"/>
          <w:sz w:val="22"/>
          <w:szCs w:val="22"/>
        </w:rPr>
      </w:pPr>
    </w:p>
    <w:p w14:paraId="7B179F67" w14:textId="77777777" w:rsidR="007C6BCA" w:rsidRDefault="00C92B0F" w:rsidP="007C6BCA">
      <w:pPr>
        <w:tabs>
          <w:tab w:val="left" w:pos="3481"/>
          <w:tab w:val="right" w:pos="8504"/>
        </w:tabs>
        <w:spacing w:before="200" w:after="200" w:line="300" w:lineRule="auto"/>
        <w:ind w:firstLine="1701"/>
        <w:jc w:val="both"/>
        <w:rPr>
          <w:rFonts w:ascii="Arial" w:eastAsia="Arial" w:hAnsi="Arial" w:cs="Arial"/>
          <w:sz w:val="22"/>
          <w:szCs w:val="22"/>
        </w:rPr>
      </w:pPr>
      <w:r>
        <w:rPr>
          <w:rFonts w:ascii="Arial" w:eastAsia="Arial" w:hAnsi="Arial" w:cs="Arial"/>
          <w:sz w:val="22"/>
          <w:szCs w:val="22"/>
        </w:rPr>
        <w:t xml:space="preserve">A emissão de ruídos sonoros provenientes de som portáteis ou instalados em veículos automotores estacionados, com a propagação de sons em níveis superiores aos permitidos na legislação, tem se apresentado como um problema real nos dias atuais, com muitas reclamações das pessoas, inclusive não é </w:t>
      </w:r>
      <w:proofErr w:type="gramStart"/>
      <w:r>
        <w:rPr>
          <w:rFonts w:ascii="Arial" w:eastAsia="Arial" w:hAnsi="Arial" w:cs="Arial"/>
          <w:sz w:val="22"/>
          <w:szCs w:val="22"/>
        </w:rPr>
        <w:t>incomum incidentes</w:t>
      </w:r>
      <w:proofErr w:type="gramEnd"/>
      <w:r>
        <w:rPr>
          <w:rFonts w:ascii="Arial" w:eastAsia="Arial" w:hAnsi="Arial" w:cs="Arial"/>
          <w:sz w:val="22"/>
          <w:szCs w:val="22"/>
        </w:rPr>
        <w:t>, discussões e até mesmo brigas entre as pessoas que acabam protagonizando essas situações.</w:t>
      </w:r>
    </w:p>
    <w:p w14:paraId="6152D9A0" w14:textId="544B1B51" w:rsidR="00C92B0F" w:rsidRDefault="00C92B0F" w:rsidP="007C6BCA">
      <w:pPr>
        <w:tabs>
          <w:tab w:val="left" w:pos="3481"/>
          <w:tab w:val="right" w:pos="8504"/>
        </w:tabs>
        <w:spacing w:before="200" w:after="200" w:line="300" w:lineRule="auto"/>
        <w:ind w:firstLine="1701"/>
        <w:jc w:val="both"/>
        <w:rPr>
          <w:rFonts w:ascii="Arial" w:eastAsia="Arial" w:hAnsi="Arial" w:cs="Arial"/>
          <w:sz w:val="22"/>
          <w:szCs w:val="22"/>
        </w:rPr>
      </w:pPr>
      <w:r>
        <w:rPr>
          <w:rFonts w:ascii="Arial" w:eastAsia="Arial" w:hAnsi="Arial" w:cs="Arial"/>
          <w:sz w:val="22"/>
          <w:szCs w:val="22"/>
        </w:rPr>
        <w:t>A Lei Estadual nº 16.049, de 10 de dezembro de 2015, que dispõe sobre a emissão de ruídos sonoros provenientes de som portáteis ou instalados em veículos automotores estacionados e dá outras providências, tem como principal objetivo preservar a ordem pública e a incolumidade das pessoas, à luz do problema objeto deste nosso requerimento.</w:t>
      </w:r>
    </w:p>
    <w:p w14:paraId="4273BA93" w14:textId="77777777" w:rsidR="00C92B0F" w:rsidRDefault="00C92B0F" w:rsidP="00C92B0F">
      <w:pPr>
        <w:spacing w:before="200" w:after="200" w:line="300" w:lineRule="auto"/>
        <w:ind w:firstLine="1701"/>
        <w:jc w:val="both"/>
        <w:rPr>
          <w:rFonts w:ascii="Arial" w:eastAsia="Arial" w:hAnsi="Arial" w:cs="Arial"/>
          <w:sz w:val="22"/>
          <w:szCs w:val="22"/>
        </w:rPr>
      </w:pPr>
      <w:r>
        <w:rPr>
          <w:rFonts w:ascii="Arial" w:eastAsia="Arial" w:hAnsi="Arial" w:cs="Arial"/>
          <w:sz w:val="22"/>
          <w:szCs w:val="22"/>
        </w:rPr>
        <w:t xml:space="preserve">A legislação determina que os veículos automotores estacionados em vias e logradouros públicos do Estado ou em áreas particulares de estacionamento direto de veículos por meio de guia rebaixada </w:t>
      </w:r>
      <w:r>
        <w:rPr>
          <w:rFonts w:ascii="Arial" w:eastAsia="Arial" w:hAnsi="Arial" w:cs="Arial"/>
          <w:i/>
          <w:iCs/>
          <w:sz w:val="22"/>
          <w:szCs w:val="22"/>
        </w:rPr>
        <w:t>ficam proibidos de emitir ruídos sonoros classificados de alto nível</w:t>
      </w:r>
      <w:r>
        <w:rPr>
          <w:rFonts w:ascii="Arial" w:eastAsia="Arial" w:hAnsi="Arial" w:cs="Arial"/>
          <w:sz w:val="22"/>
          <w:szCs w:val="22"/>
        </w:rPr>
        <w:t>, provenientes de aparelhos de som de qualquer natureza e tipo, portáteis ou não, ainda que acoplados à carroceria ou rebocados pelos veículos.</w:t>
      </w:r>
    </w:p>
    <w:p w14:paraId="6CC95F02" w14:textId="77777777" w:rsidR="00C92B0F" w:rsidRDefault="00C92B0F" w:rsidP="00C92B0F">
      <w:pPr>
        <w:spacing w:before="200" w:after="200" w:line="300" w:lineRule="auto"/>
        <w:ind w:firstLine="1701"/>
        <w:jc w:val="both"/>
        <w:rPr>
          <w:rFonts w:ascii="Arial" w:eastAsia="Arial" w:hAnsi="Arial" w:cs="Arial"/>
          <w:sz w:val="22"/>
          <w:szCs w:val="22"/>
        </w:rPr>
      </w:pPr>
      <w:r>
        <w:rPr>
          <w:rFonts w:ascii="Arial" w:eastAsia="Arial" w:hAnsi="Arial" w:cs="Arial"/>
          <w:sz w:val="22"/>
          <w:szCs w:val="22"/>
        </w:rPr>
        <w:t xml:space="preserve">A Lei tem como propósito principal garantir o sossego público e a segurança dos cidadãos, além de combater uma das formas de poluição que tem ocorrido com frequência nas cidades do Estado de São Paulo, motivo de grande preocupação da sociedade civil organizada. A realização de eventos sem a devida comunicação ao órgão público competente, bem como a ocorrência dos mesmos em locais impróprios, como nos bairros residenciais gera desordem, insegurança na população, chamadas para as forças policiais e insatisfação com o Poder Público. </w:t>
      </w:r>
    </w:p>
    <w:p w14:paraId="044EC61E" w14:textId="77777777" w:rsidR="00C92B0F" w:rsidRDefault="00C92B0F" w:rsidP="00C92B0F">
      <w:pPr>
        <w:spacing w:before="200" w:after="200" w:line="300" w:lineRule="auto"/>
        <w:ind w:firstLine="1701"/>
        <w:jc w:val="both"/>
        <w:rPr>
          <w:rFonts w:ascii="Arial" w:eastAsia="Arial" w:hAnsi="Arial" w:cs="Arial"/>
          <w:sz w:val="22"/>
          <w:szCs w:val="22"/>
        </w:rPr>
      </w:pPr>
      <w:r>
        <w:rPr>
          <w:rFonts w:ascii="Arial" w:eastAsia="Arial" w:hAnsi="Arial" w:cs="Arial"/>
          <w:sz w:val="22"/>
          <w:szCs w:val="22"/>
        </w:rPr>
        <w:t>A legislação foi corretamente aprovada pela assembleia legislativa do Estado de São Paulo porque, reconhecidamente, o excesso de ruídos provoca efeitos negativos diversos nas pessoas, provocando alterações comportamentais e orgânicas, tais como insônia, estresse, depressão, perda de audição, agressividade, perda de atenção, concentração e memória, dores de cabeça, aumento de pressão arterial, cansaço, gastrite e úlcera, queda no rendimento do trabalho e no estudo e surdez.</w:t>
      </w:r>
    </w:p>
    <w:p w14:paraId="2EA0B942" w14:textId="77777777" w:rsidR="007C6BCA" w:rsidRDefault="007C6BCA" w:rsidP="00C92B0F">
      <w:pPr>
        <w:spacing w:before="200" w:after="200" w:line="300" w:lineRule="auto"/>
        <w:ind w:firstLine="1701"/>
        <w:jc w:val="both"/>
        <w:rPr>
          <w:rFonts w:ascii="Arial" w:eastAsia="Arial" w:hAnsi="Arial" w:cs="Arial"/>
          <w:sz w:val="22"/>
          <w:szCs w:val="22"/>
        </w:rPr>
      </w:pPr>
    </w:p>
    <w:p w14:paraId="1D03FBF5" w14:textId="77777777" w:rsidR="007C6BCA" w:rsidRDefault="007C6BCA" w:rsidP="007C6BCA">
      <w:pPr>
        <w:spacing w:before="200" w:after="200" w:line="300" w:lineRule="auto"/>
        <w:ind w:firstLine="1985"/>
        <w:jc w:val="right"/>
        <w:rPr>
          <w:rFonts w:ascii="Arial" w:eastAsia="Arial" w:hAnsi="Arial" w:cs="Arial"/>
          <w:b/>
          <w:sz w:val="22"/>
          <w:szCs w:val="22"/>
        </w:rPr>
      </w:pPr>
      <w:r>
        <w:rPr>
          <w:rFonts w:ascii="Arial" w:eastAsia="Arial" w:hAnsi="Arial" w:cs="Arial"/>
          <w:b/>
          <w:sz w:val="22"/>
          <w:szCs w:val="22"/>
        </w:rPr>
        <w:t>Parte integrante do Requerimento nº 1003/2021</w:t>
      </w:r>
    </w:p>
    <w:p w14:paraId="127BA2A5" w14:textId="77777777" w:rsidR="007C6BCA" w:rsidRDefault="00C92B0F" w:rsidP="00C92B0F">
      <w:pPr>
        <w:spacing w:before="200" w:after="200" w:line="300" w:lineRule="auto"/>
        <w:ind w:firstLine="1701"/>
        <w:jc w:val="both"/>
        <w:rPr>
          <w:rFonts w:ascii="Arial" w:eastAsia="Arial" w:hAnsi="Arial" w:cs="Arial"/>
          <w:sz w:val="22"/>
          <w:szCs w:val="22"/>
        </w:rPr>
      </w:pPr>
      <w:r>
        <w:rPr>
          <w:rFonts w:ascii="Arial" w:eastAsia="Arial" w:hAnsi="Arial" w:cs="Arial"/>
          <w:sz w:val="22"/>
          <w:szCs w:val="22"/>
        </w:rPr>
        <w:t>Temos muitas outras questões e preocupações com o assunto, muitas outras justificativas afins como o tema, que não precisam ser discorridas aqui, lembrando ainda que as legislações existentes, inclusive municipais, trazem todas as implicações e observações devidas.</w:t>
      </w:r>
    </w:p>
    <w:p w14:paraId="7074FF98" w14:textId="2C1B4E89" w:rsidR="00C92B0F" w:rsidRDefault="00C92B0F" w:rsidP="00C92B0F">
      <w:pPr>
        <w:spacing w:before="200" w:after="200" w:line="300" w:lineRule="auto"/>
        <w:ind w:firstLine="1701"/>
        <w:jc w:val="both"/>
        <w:rPr>
          <w:rFonts w:ascii="Arial" w:eastAsia="Arial" w:hAnsi="Arial" w:cs="Arial"/>
          <w:sz w:val="22"/>
          <w:szCs w:val="22"/>
        </w:rPr>
      </w:pPr>
      <w:r>
        <w:rPr>
          <w:rFonts w:ascii="Arial" w:eastAsia="Arial" w:hAnsi="Arial" w:cs="Arial"/>
          <w:sz w:val="22"/>
          <w:szCs w:val="22"/>
        </w:rPr>
        <w:t xml:space="preserve">Cabe ressaltar, no entanto, que o município de Botucatu tem muitas praças e locais públicos e, cada vez mais, temos recebido reclamações de populares no que se refere à perturbação do sossego público. Mesmo com Lei específica, é comum recebermos reclamações sobre veículos, transitando pela cidade ou mesmo </w:t>
      </w:r>
      <w:proofErr w:type="gramStart"/>
      <w:r>
        <w:rPr>
          <w:rFonts w:ascii="Arial" w:eastAsia="Arial" w:hAnsi="Arial" w:cs="Arial"/>
          <w:sz w:val="22"/>
          <w:szCs w:val="22"/>
        </w:rPr>
        <w:t>estacionados, com volumes excessivamente alto, incomodando as pessoas</w:t>
      </w:r>
      <w:proofErr w:type="gramEnd"/>
      <w:r>
        <w:rPr>
          <w:rFonts w:ascii="Arial" w:eastAsia="Arial" w:hAnsi="Arial" w:cs="Arial"/>
          <w:sz w:val="22"/>
          <w:szCs w:val="22"/>
        </w:rPr>
        <w:t xml:space="preserve"> e os vizinhos de onde estão estacionados.</w:t>
      </w:r>
    </w:p>
    <w:p w14:paraId="537E6241" w14:textId="77777777" w:rsidR="00C92B0F" w:rsidRDefault="00C92B0F" w:rsidP="00C92B0F">
      <w:pPr>
        <w:spacing w:before="200" w:after="200" w:line="300" w:lineRule="auto"/>
        <w:ind w:firstLine="1701"/>
        <w:jc w:val="both"/>
        <w:rPr>
          <w:rFonts w:ascii="Arial" w:eastAsia="Arial" w:hAnsi="Arial" w:cs="Arial"/>
          <w:sz w:val="22"/>
          <w:szCs w:val="22"/>
        </w:rPr>
      </w:pPr>
      <w:r>
        <w:rPr>
          <w:rFonts w:ascii="Arial" w:eastAsia="Arial" w:hAnsi="Arial" w:cs="Arial"/>
          <w:sz w:val="22"/>
          <w:szCs w:val="22"/>
        </w:rPr>
        <w:t xml:space="preserve">Temos especial preocupação, além de sermos totalmente contrários, com um projeto de um legislador estadual, que está tramitando na ALESP (Projeto de Lei nº 1295, de 2019), que </w:t>
      </w:r>
      <w:r>
        <w:rPr>
          <w:rFonts w:ascii="Arial" w:eastAsia="Arial" w:hAnsi="Arial" w:cs="Arial"/>
          <w:sz w:val="22"/>
          <w:szCs w:val="22"/>
          <w:u w:val="single"/>
        </w:rPr>
        <w:t xml:space="preserve">quer </w:t>
      </w:r>
      <w:proofErr w:type="gramStart"/>
      <w:r>
        <w:rPr>
          <w:rFonts w:ascii="Arial" w:eastAsia="Arial" w:hAnsi="Arial" w:cs="Arial"/>
          <w:sz w:val="22"/>
          <w:szCs w:val="22"/>
          <w:u w:val="single"/>
        </w:rPr>
        <w:t>flexibilizar</w:t>
      </w:r>
      <w:proofErr w:type="gramEnd"/>
      <w:r>
        <w:rPr>
          <w:rFonts w:ascii="Arial" w:eastAsia="Arial" w:hAnsi="Arial" w:cs="Arial"/>
          <w:sz w:val="22"/>
          <w:szCs w:val="22"/>
          <w:u w:val="single"/>
        </w:rPr>
        <w:t xml:space="preserve"> a utilização de aparelhos de som utilizados em veículos automotores</w:t>
      </w:r>
      <w:r>
        <w:rPr>
          <w:rFonts w:ascii="Arial" w:eastAsia="Arial" w:hAnsi="Arial" w:cs="Arial"/>
          <w:sz w:val="22"/>
          <w:szCs w:val="22"/>
        </w:rPr>
        <w:t xml:space="preserve"> que estiverem em áreas comerciais ou autorizadas por qualquer dos Poder Públicos. </w:t>
      </w:r>
    </w:p>
    <w:p w14:paraId="4740C197" w14:textId="3CE5961C" w:rsidR="00C92B0F" w:rsidRDefault="00C92B0F" w:rsidP="00C92B0F">
      <w:pPr>
        <w:spacing w:before="200" w:after="200" w:line="300" w:lineRule="auto"/>
        <w:ind w:firstLine="1701"/>
        <w:jc w:val="both"/>
        <w:rPr>
          <w:rFonts w:ascii="Arial" w:hAnsi="Arial" w:cs="Arial"/>
          <w:sz w:val="22"/>
          <w:szCs w:val="22"/>
        </w:rPr>
      </w:pPr>
      <w:r>
        <w:rPr>
          <w:rFonts w:ascii="Arial" w:eastAsia="Arial" w:hAnsi="Arial" w:cs="Arial"/>
          <w:sz w:val="22"/>
          <w:szCs w:val="22"/>
        </w:rPr>
        <w:t xml:space="preserve">Os vereadores que assinam este documento são responsáveis também pelos esforços e ações de uma comissão interna de perturbação do sossego, tendo grande preocupação acerca deste Projeto de Lei.  </w:t>
      </w:r>
    </w:p>
    <w:p w14:paraId="693991A5" w14:textId="2ABC8F75" w:rsidR="00C92B0F" w:rsidRPr="00C92B0F" w:rsidRDefault="00C92B0F" w:rsidP="00C92B0F">
      <w:pPr>
        <w:spacing w:before="200" w:after="200" w:line="300" w:lineRule="auto"/>
        <w:ind w:firstLine="1701"/>
        <w:jc w:val="both"/>
        <w:rPr>
          <w:rFonts w:ascii="Arial" w:eastAsia="Arial" w:hAnsi="Arial" w:cs="Arial"/>
          <w:sz w:val="22"/>
          <w:szCs w:val="22"/>
        </w:rPr>
      </w:pPr>
      <w:r>
        <w:rPr>
          <w:rFonts w:ascii="Arial" w:hAnsi="Arial" w:cs="Arial"/>
          <w:sz w:val="22"/>
          <w:szCs w:val="22"/>
        </w:rPr>
        <w:t xml:space="preserve">Assim, diante do exposto, </w:t>
      </w:r>
      <w:proofErr w:type="gramStart"/>
      <w:r>
        <w:rPr>
          <w:rFonts w:ascii="Arial" w:hAnsi="Arial" w:cs="Arial"/>
          <w:b/>
          <w:sz w:val="22"/>
          <w:szCs w:val="22"/>
        </w:rPr>
        <w:t>REQUEREMOS</w:t>
      </w:r>
      <w:r w:rsidR="0069445B">
        <w:rPr>
          <w:rFonts w:ascii="Arial" w:hAnsi="Arial" w:cs="Arial"/>
          <w:sz w:val="22"/>
          <w:szCs w:val="22"/>
        </w:rPr>
        <w:t>,</w:t>
      </w:r>
      <w:proofErr w:type="gramEnd"/>
      <w:r w:rsidR="0069445B">
        <w:rPr>
          <w:rFonts w:ascii="Arial" w:hAnsi="Arial" w:cs="Arial"/>
          <w:sz w:val="22"/>
          <w:szCs w:val="22"/>
        </w:rPr>
        <w:t xml:space="preserve"> depois de cumpridas as formalidades regimentais, ouvido o plenário, seja oficiado </w:t>
      </w:r>
      <w:r>
        <w:rPr>
          <w:rFonts w:ascii="Arial" w:eastAsia="Arial" w:hAnsi="Arial" w:cs="Arial"/>
          <w:sz w:val="22"/>
          <w:szCs w:val="22"/>
        </w:rPr>
        <w:t xml:space="preserve">ao Presidente da Assembleia Legislativa do Estado de São Paulo, </w:t>
      </w:r>
      <w:r w:rsidR="0069445B">
        <w:rPr>
          <w:rFonts w:ascii="Arial" w:eastAsia="Arial" w:hAnsi="Arial" w:cs="Arial"/>
          <w:b/>
          <w:caps/>
          <w:sz w:val="22"/>
          <w:szCs w:val="22"/>
        </w:rPr>
        <w:t>Carlão Pignatari</w:t>
      </w:r>
      <w:r w:rsidR="001B786B">
        <w:rPr>
          <w:rFonts w:ascii="Arial" w:eastAsia="Arial" w:hAnsi="Arial" w:cs="Arial"/>
          <w:sz w:val="22"/>
          <w:szCs w:val="22"/>
        </w:rPr>
        <w:t xml:space="preserve">, solicitando e </w:t>
      </w:r>
      <w:r>
        <w:rPr>
          <w:rFonts w:ascii="Arial" w:eastAsia="Arial" w:hAnsi="Arial" w:cs="Arial"/>
          <w:sz w:val="22"/>
          <w:szCs w:val="22"/>
        </w:rPr>
        <w:t xml:space="preserve">estendendo tal solicitação a todos líderes de bancada da ALESP, que considerem a rejeição ou modificação do Projeto de Lei nº 1295/2019, que tem como ementa “Acrescenta parágrafo com excludente de restrições ao artigo 1º da </w:t>
      </w:r>
      <w:r w:rsidRPr="004D11DB">
        <w:rPr>
          <w:rFonts w:ascii="Arial" w:eastAsia="Arial" w:hAnsi="Arial" w:cs="Arial"/>
          <w:sz w:val="22"/>
          <w:szCs w:val="22"/>
        </w:rPr>
        <w:t>Lei nº 16.049 de 10 de dezembro de 2015</w:t>
      </w:r>
      <w:r>
        <w:rPr>
          <w:rFonts w:ascii="Arial" w:eastAsia="Arial" w:hAnsi="Arial" w:cs="Arial"/>
          <w:sz w:val="22"/>
          <w:szCs w:val="22"/>
        </w:rPr>
        <w:t>”.</w:t>
      </w:r>
    </w:p>
    <w:p w14:paraId="5F10D5BE" w14:textId="77777777" w:rsidR="00F84882" w:rsidRPr="00F84882" w:rsidRDefault="00F84882" w:rsidP="00DB05F5">
      <w:pPr>
        <w:spacing w:before="120" w:after="120"/>
        <w:jc w:val="center"/>
        <w:rPr>
          <w:rFonts w:ascii="Arial" w:eastAsia="Arial" w:hAnsi="Arial" w:cs="Arial"/>
          <w:sz w:val="22"/>
          <w:szCs w:val="22"/>
        </w:rPr>
      </w:pPr>
      <w:r w:rsidRPr="00F84882">
        <w:rPr>
          <w:rFonts w:ascii="Arial" w:eastAsia="Arial" w:hAnsi="Arial" w:cs="Arial"/>
          <w:sz w:val="22"/>
          <w:szCs w:val="22"/>
        </w:rPr>
        <w:t xml:space="preserve">Plenário “Ver. Laurindo </w:t>
      </w:r>
      <w:proofErr w:type="spellStart"/>
      <w:r w:rsidRPr="00F84882">
        <w:rPr>
          <w:rFonts w:ascii="Arial" w:eastAsia="Arial" w:hAnsi="Arial" w:cs="Arial"/>
          <w:sz w:val="22"/>
          <w:szCs w:val="22"/>
        </w:rPr>
        <w:t>Ezidoro</w:t>
      </w:r>
      <w:proofErr w:type="spellEnd"/>
      <w:r w:rsidRPr="00F84882">
        <w:rPr>
          <w:rFonts w:ascii="Arial" w:eastAsia="Arial" w:hAnsi="Arial" w:cs="Arial"/>
          <w:sz w:val="22"/>
          <w:szCs w:val="22"/>
        </w:rPr>
        <w:t xml:space="preserve"> Jaqueta”, 20 de dezembro de 2021.</w:t>
      </w:r>
    </w:p>
    <w:p w14:paraId="23E4D103" w14:textId="2F07B1C1" w:rsidR="00F84882" w:rsidRPr="00F84882" w:rsidRDefault="00F84882" w:rsidP="00DB05F5">
      <w:pPr>
        <w:jc w:val="center"/>
        <w:rPr>
          <w:rFonts w:ascii="Arial" w:eastAsia="Arial" w:hAnsi="Arial" w:cs="Arial"/>
          <w:sz w:val="22"/>
          <w:szCs w:val="22"/>
        </w:rPr>
      </w:pPr>
      <w:r w:rsidRPr="00F84882">
        <w:rPr>
          <w:rFonts w:ascii="Arial" w:eastAsia="Arial" w:hAnsi="Arial" w:cs="Arial"/>
          <w:sz w:val="22"/>
          <w:szCs w:val="22"/>
        </w:rPr>
        <w:t>Vereadores Autores</w:t>
      </w:r>
      <w:r>
        <w:rPr>
          <w:rFonts w:ascii="Arial" w:eastAsia="Arial" w:hAnsi="Arial" w:cs="Arial"/>
          <w:sz w:val="22"/>
          <w:szCs w:val="22"/>
        </w:rPr>
        <w:t>:</w:t>
      </w:r>
    </w:p>
    <w:p w14:paraId="0D56A913" w14:textId="77777777" w:rsidR="00F84882" w:rsidRDefault="00F84882" w:rsidP="00DB05F5">
      <w:pPr>
        <w:jc w:val="center"/>
        <w:rPr>
          <w:rFonts w:ascii="Arial" w:eastAsia="Arial" w:hAnsi="Arial" w:cs="Arial"/>
          <w:b/>
          <w:sz w:val="22"/>
          <w:szCs w:val="22"/>
        </w:rPr>
      </w:pPr>
    </w:p>
    <w:p w14:paraId="50A108E8" w14:textId="77777777" w:rsidR="00F84882" w:rsidRDefault="00F84882" w:rsidP="00DB05F5">
      <w:pPr>
        <w:jc w:val="center"/>
        <w:rPr>
          <w:rFonts w:ascii="Arial" w:eastAsia="Arial" w:hAnsi="Arial" w:cs="Arial"/>
          <w:b/>
          <w:sz w:val="22"/>
          <w:szCs w:val="22"/>
        </w:rPr>
      </w:pPr>
    </w:p>
    <w:p w14:paraId="4CDF7F4D" w14:textId="77777777" w:rsidR="00F84882" w:rsidRDefault="00F84882" w:rsidP="00DB05F5">
      <w:pPr>
        <w:jc w:val="center"/>
        <w:rPr>
          <w:rFonts w:ascii="Arial" w:eastAsia="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0"/>
        <w:gridCol w:w="4750"/>
      </w:tblGrid>
      <w:tr w:rsidR="00F84882" w14:paraId="2E26A505" w14:textId="77777777" w:rsidTr="00F84882">
        <w:tc>
          <w:tcPr>
            <w:tcW w:w="4750" w:type="dxa"/>
          </w:tcPr>
          <w:p w14:paraId="357BA71D" w14:textId="0355DC17" w:rsidR="00F84882" w:rsidRPr="00F84882" w:rsidRDefault="00F84882" w:rsidP="00DB05F5">
            <w:pPr>
              <w:jc w:val="center"/>
              <w:rPr>
                <w:rFonts w:ascii="Arial" w:eastAsia="Arial" w:hAnsi="Arial" w:cs="Arial"/>
                <w:b/>
                <w:sz w:val="22"/>
                <w:szCs w:val="22"/>
              </w:rPr>
            </w:pPr>
            <w:r w:rsidRPr="00F84882">
              <w:rPr>
                <w:rFonts w:ascii="Arial" w:eastAsia="Arial" w:hAnsi="Arial" w:cs="Arial"/>
                <w:b/>
                <w:sz w:val="22"/>
                <w:szCs w:val="22"/>
              </w:rPr>
              <w:t xml:space="preserve">SILVIO </w:t>
            </w:r>
          </w:p>
          <w:p w14:paraId="47FC56EF" w14:textId="63C6CBD7" w:rsidR="00F84882" w:rsidRPr="00F84882" w:rsidRDefault="00F84882" w:rsidP="00DB05F5">
            <w:pPr>
              <w:jc w:val="center"/>
              <w:rPr>
                <w:rFonts w:ascii="Arial" w:eastAsia="Arial" w:hAnsi="Arial" w:cs="Arial"/>
                <w:sz w:val="22"/>
                <w:szCs w:val="22"/>
              </w:rPr>
            </w:pPr>
            <w:r w:rsidRPr="00F84882">
              <w:rPr>
                <w:rFonts w:ascii="Arial" w:eastAsia="Arial" w:hAnsi="Arial" w:cs="Arial"/>
                <w:sz w:val="22"/>
                <w:szCs w:val="22"/>
              </w:rPr>
              <w:t>REPUBLICANOS</w:t>
            </w:r>
          </w:p>
        </w:tc>
        <w:tc>
          <w:tcPr>
            <w:tcW w:w="4750" w:type="dxa"/>
          </w:tcPr>
          <w:p w14:paraId="2D419D16" w14:textId="3149E330" w:rsidR="007C6BCA" w:rsidRPr="00F84882" w:rsidRDefault="007C6BCA" w:rsidP="007C6BCA">
            <w:pPr>
              <w:jc w:val="center"/>
              <w:rPr>
                <w:rFonts w:ascii="Arial" w:eastAsia="Arial" w:hAnsi="Arial" w:cs="Arial"/>
                <w:b/>
                <w:sz w:val="22"/>
                <w:szCs w:val="22"/>
              </w:rPr>
            </w:pPr>
            <w:r w:rsidRPr="00F84882">
              <w:rPr>
                <w:rFonts w:ascii="Arial" w:eastAsia="Arial" w:hAnsi="Arial" w:cs="Arial"/>
                <w:b/>
                <w:sz w:val="22"/>
                <w:szCs w:val="22"/>
              </w:rPr>
              <w:t>ALESSANDRA LUC</w:t>
            </w:r>
            <w:r w:rsidR="0045138D">
              <w:rPr>
                <w:rFonts w:ascii="Arial" w:eastAsia="Arial" w:hAnsi="Arial" w:cs="Arial"/>
                <w:b/>
                <w:sz w:val="22"/>
                <w:szCs w:val="22"/>
              </w:rPr>
              <w:t>CHE</w:t>
            </w:r>
            <w:r w:rsidRPr="00F84882">
              <w:rPr>
                <w:rFonts w:ascii="Arial" w:eastAsia="Arial" w:hAnsi="Arial" w:cs="Arial"/>
                <w:b/>
                <w:sz w:val="22"/>
                <w:szCs w:val="22"/>
              </w:rPr>
              <w:t>SI</w:t>
            </w:r>
          </w:p>
          <w:p w14:paraId="369FDE79" w14:textId="71E16AF5" w:rsidR="00F84882" w:rsidRDefault="007C6BCA" w:rsidP="007C6BCA">
            <w:pPr>
              <w:jc w:val="center"/>
              <w:rPr>
                <w:rFonts w:ascii="Arial" w:eastAsia="Arial" w:hAnsi="Arial" w:cs="Arial"/>
                <w:b/>
                <w:sz w:val="22"/>
                <w:szCs w:val="22"/>
              </w:rPr>
            </w:pPr>
            <w:r w:rsidRPr="00F84882">
              <w:rPr>
                <w:rFonts w:ascii="Arial" w:eastAsia="Arial" w:hAnsi="Arial" w:cs="Arial"/>
                <w:sz w:val="22"/>
                <w:szCs w:val="22"/>
              </w:rPr>
              <w:t>PSDB</w:t>
            </w:r>
            <w:r>
              <w:rPr>
                <w:rFonts w:ascii="Arial" w:eastAsia="Arial" w:hAnsi="Arial" w:cs="Arial"/>
                <w:b/>
                <w:sz w:val="22"/>
                <w:szCs w:val="22"/>
              </w:rPr>
              <w:t xml:space="preserve"> </w:t>
            </w:r>
          </w:p>
        </w:tc>
      </w:tr>
    </w:tbl>
    <w:p w14:paraId="01EB8ECE" w14:textId="644B3D4D" w:rsidR="00F84882" w:rsidRPr="00F84882" w:rsidRDefault="00F84882" w:rsidP="00DB05F5">
      <w:pPr>
        <w:jc w:val="center"/>
        <w:rPr>
          <w:rFonts w:ascii="Arial" w:eastAsia="Arial" w:hAnsi="Arial" w:cs="Arial"/>
          <w:b/>
          <w:sz w:val="22"/>
          <w:szCs w:val="22"/>
        </w:rPr>
      </w:pPr>
    </w:p>
    <w:p w14:paraId="44D234E6" w14:textId="77777777" w:rsidR="00F84882" w:rsidRPr="00F84882" w:rsidRDefault="00F84882" w:rsidP="00DB05F5">
      <w:pPr>
        <w:jc w:val="center"/>
        <w:rPr>
          <w:rFonts w:ascii="Arial" w:eastAsia="Arial" w:hAnsi="Arial" w:cs="Arial"/>
          <w:b/>
          <w:sz w:val="22"/>
          <w:szCs w:val="22"/>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0"/>
      </w:tblGrid>
      <w:tr w:rsidR="00F84882" w14:paraId="6BB963BF" w14:textId="77777777" w:rsidTr="00F84882">
        <w:tc>
          <w:tcPr>
            <w:tcW w:w="9500" w:type="dxa"/>
          </w:tcPr>
          <w:p w14:paraId="418D7B20" w14:textId="03213D84" w:rsidR="00F84882" w:rsidRDefault="00F84882" w:rsidP="00C92B0F">
            <w:pPr>
              <w:jc w:val="center"/>
              <w:rPr>
                <w:rFonts w:ascii="Arial" w:eastAsia="Arial" w:hAnsi="Arial" w:cs="Arial"/>
                <w:b/>
                <w:sz w:val="22"/>
                <w:szCs w:val="22"/>
              </w:rPr>
            </w:pPr>
          </w:p>
        </w:tc>
      </w:tr>
    </w:tbl>
    <w:p w14:paraId="4F444102" w14:textId="77777777" w:rsidR="00F84882" w:rsidRPr="00F84882" w:rsidRDefault="00F84882" w:rsidP="00C92B0F">
      <w:pPr>
        <w:rPr>
          <w:rFonts w:ascii="Arial" w:eastAsia="Arial" w:hAnsi="Arial" w:cs="Arial"/>
          <w:b/>
          <w:sz w:val="22"/>
          <w:szCs w:val="22"/>
        </w:rPr>
      </w:pPr>
    </w:p>
    <w:p w14:paraId="6DC24550" w14:textId="77777777" w:rsidR="00D44355" w:rsidRDefault="00D44355" w:rsidP="00DB05F5">
      <w:pPr>
        <w:rPr>
          <w:rFonts w:ascii="Arial" w:hAnsi="Arial" w:cs="Arial"/>
          <w:color w:val="A6A6A6" w:themeColor="background1" w:themeShade="A6"/>
          <w:sz w:val="22"/>
          <w:szCs w:val="22"/>
        </w:rPr>
      </w:pPr>
    </w:p>
    <w:p w14:paraId="65CB26A0" w14:textId="4EBC7B2D" w:rsidR="00AB012D" w:rsidRDefault="007C6BCA" w:rsidP="00DB05F5">
      <w:pPr>
        <w:rPr>
          <w:rFonts w:ascii="Arial" w:hAnsi="Arial" w:cs="Arial"/>
          <w:color w:val="A6A6A6" w:themeColor="background1" w:themeShade="A6"/>
          <w:sz w:val="22"/>
          <w:szCs w:val="22"/>
        </w:rPr>
      </w:pPr>
      <w:r>
        <w:rPr>
          <w:rFonts w:ascii="Arial" w:hAnsi="Arial" w:cs="Arial"/>
          <w:color w:val="A6A6A6" w:themeColor="background1" w:themeShade="A6"/>
          <w:sz w:val="22"/>
          <w:szCs w:val="22"/>
        </w:rPr>
        <w:t>SS</w:t>
      </w:r>
      <w:bookmarkStart w:id="0" w:name="_GoBack"/>
      <w:bookmarkEnd w:id="0"/>
    </w:p>
    <w:p w14:paraId="3D95B9CB" w14:textId="77777777" w:rsidR="00AB012D" w:rsidRPr="00F84882" w:rsidRDefault="00AB012D" w:rsidP="00DB05F5">
      <w:pPr>
        <w:rPr>
          <w:rFonts w:ascii="Arial" w:hAnsi="Arial" w:cs="Arial"/>
          <w:color w:val="A6A6A6" w:themeColor="background1" w:themeShade="A6"/>
          <w:sz w:val="22"/>
          <w:szCs w:val="22"/>
        </w:rPr>
      </w:pPr>
    </w:p>
    <w:sectPr w:rsidR="00AB012D" w:rsidRPr="00F848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A59ED"/>
    <w:multiLevelType w:val="hybridMultilevel"/>
    <w:tmpl w:val="C7EC58D0"/>
    <w:lvl w:ilvl="0" w:tplc="A91619E2">
      <w:start w:val="1"/>
      <w:numFmt w:val="bullet"/>
      <w:lvlText w:val=""/>
      <w:lvlJc w:val="left"/>
      <w:pPr>
        <w:ind w:left="1440" w:hanging="360"/>
      </w:pPr>
      <w:rPr>
        <w:rFonts w:ascii="Symbol" w:hAnsi="Symbol" w:hint="default"/>
      </w:rPr>
    </w:lvl>
    <w:lvl w:ilvl="1" w:tplc="5A1A1F6C" w:tentative="1">
      <w:start w:val="1"/>
      <w:numFmt w:val="bullet"/>
      <w:lvlText w:val="o"/>
      <w:lvlJc w:val="left"/>
      <w:pPr>
        <w:ind w:left="2160" w:hanging="360"/>
      </w:pPr>
      <w:rPr>
        <w:rFonts w:ascii="Courier New" w:hAnsi="Courier New" w:cs="Courier New" w:hint="default"/>
      </w:rPr>
    </w:lvl>
    <w:lvl w:ilvl="2" w:tplc="D988BEFE" w:tentative="1">
      <w:start w:val="1"/>
      <w:numFmt w:val="bullet"/>
      <w:lvlText w:val=""/>
      <w:lvlJc w:val="left"/>
      <w:pPr>
        <w:ind w:left="2880" w:hanging="360"/>
      </w:pPr>
      <w:rPr>
        <w:rFonts w:ascii="Wingdings" w:hAnsi="Wingdings" w:hint="default"/>
      </w:rPr>
    </w:lvl>
    <w:lvl w:ilvl="3" w:tplc="88F6C3B4" w:tentative="1">
      <w:start w:val="1"/>
      <w:numFmt w:val="bullet"/>
      <w:lvlText w:val=""/>
      <w:lvlJc w:val="left"/>
      <w:pPr>
        <w:ind w:left="3600" w:hanging="360"/>
      </w:pPr>
      <w:rPr>
        <w:rFonts w:ascii="Symbol" w:hAnsi="Symbol" w:hint="default"/>
      </w:rPr>
    </w:lvl>
    <w:lvl w:ilvl="4" w:tplc="5E44D67E" w:tentative="1">
      <w:start w:val="1"/>
      <w:numFmt w:val="bullet"/>
      <w:lvlText w:val="o"/>
      <w:lvlJc w:val="left"/>
      <w:pPr>
        <w:ind w:left="4320" w:hanging="360"/>
      </w:pPr>
      <w:rPr>
        <w:rFonts w:ascii="Courier New" w:hAnsi="Courier New" w:cs="Courier New" w:hint="default"/>
      </w:rPr>
    </w:lvl>
    <w:lvl w:ilvl="5" w:tplc="411A1782" w:tentative="1">
      <w:start w:val="1"/>
      <w:numFmt w:val="bullet"/>
      <w:lvlText w:val=""/>
      <w:lvlJc w:val="left"/>
      <w:pPr>
        <w:ind w:left="5040" w:hanging="360"/>
      </w:pPr>
      <w:rPr>
        <w:rFonts w:ascii="Wingdings" w:hAnsi="Wingdings" w:hint="default"/>
      </w:rPr>
    </w:lvl>
    <w:lvl w:ilvl="6" w:tplc="5488563C" w:tentative="1">
      <w:start w:val="1"/>
      <w:numFmt w:val="bullet"/>
      <w:lvlText w:val=""/>
      <w:lvlJc w:val="left"/>
      <w:pPr>
        <w:ind w:left="5760" w:hanging="360"/>
      </w:pPr>
      <w:rPr>
        <w:rFonts w:ascii="Symbol" w:hAnsi="Symbol" w:hint="default"/>
      </w:rPr>
    </w:lvl>
    <w:lvl w:ilvl="7" w:tplc="99A27E48" w:tentative="1">
      <w:start w:val="1"/>
      <w:numFmt w:val="bullet"/>
      <w:lvlText w:val="o"/>
      <w:lvlJc w:val="left"/>
      <w:pPr>
        <w:ind w:left="6480" w:hanging="360"/>
      </w:pPr>
      <w:rPr>
        <w:rFonts w:ascii="Courier New" w:hAnsi="Courier New" w:cs="Courier New" w:hint="default"/>
      </w:rPr>
    </w:lvl>
    <w:lvl w:ilvl="8" w:tplc="30CC5062"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D11"/>
    <w:rsid w:val="00051D09"/>
    <w:rsid w:val="00097D11"/>
    <w:rsid w:val="001012FC"/>
    <w:rsid w:val="001B786B"/>
    <w:rsid w:val="00271F54"/>
    <w:rsid w:val="002A328B"/>
    <w:rsid w:val="00353ABA"/>
    <w:rsid w:val="00380B55"/>
    <w:rsid w:val="003B4944"/>
    <w:rsid w:val="003E7430"/>
    <w:rsid w:val="00406BA0"/>
    <w:rsid w:val="0045138D"/>
    <w:rsid w:val="004B76BE"/>
    <w:rsid w:val="004D11DB"/>
    <w:rsid w:val="004D2A6A"/>
    <w:rsid w:val="00507306"/>
    <w:rsid w:val="005242E6"/>
    <w:rsid w:val="00594840"/>
    <w:rsid w:val="00625CDD"/>
    <w:rsid w:val="00631237"/>
    <w:rsid w:val="00693FEF"/>
    <w:rsid w:val="0069445B"/>
    <w:rsid w:val="006B4325"/>
    <w:rsid w:val="006E3473"/>
    <w:rsid w:val="006F4455"/>
    <w:rsid w:val="007339AE"/>
    <w:rsid w:val="00783785"/>
    <w:rsid w:val="00792FAE"/>
    <w:rsid w:val="007C6BCA"/>
    <w:rsid w:val="008007A5"/>
    <w:rsid w:val="008467D8"/>
    <w:rsid w:val="008545F4"/>
    <w:rsid w:val="008A6BA9"/>
    <w:rsid w:val="008D2F3C"/>
    <w:rsid w:val="008E1D06"/>
    <w:rsid w:val="008E220E"/>
    <w:rsid w:val="00923ED7"/>
    <w:rsid w:val="009438DF"/>
    <w:rsid w:val="00986E66"/>
    <w:rsid w:val="00991617"/>
    <w:rsid w:val="009D5B30"/>
    <w:rsid w:val="009E02EA"/>
    <w:rsid w:val="009E7AEF"/>
    <w:rsid w:val="00A111F7"/>
    <w:rsid w:val="00A34CDC"/>
    <w:rsid w:val="00AB012D"/>
    <w:rsid w:val="00B13FDF"/>
    <w:rsid w:val="00B2632B"/>
    <w:rsid w:val="00B67B87"/>
    <w:rsid w:val="00B80D40"/>
    <w:rsid w:val="00B852C2"/>
    <w:rsid w:val="00BC7784"/>
    <w:rsid w:val="00BD7638"/>
    <w:rsid w:val="00BF243A"/>
    <w:rsid w:val="00C576F0"/>
    <w:rsid w:val="00C76D99"/>
    <w:rsid w:val="00C92B0F"/>
    <w:rsid w:val="00CE420C"/>
    <w:rsid w:val="00D43D80"/>
    <w:rsid w:val="00D44355"/>
    <w:rsid w:val="00D5358C"/>
    <w:rsid w:val="00DB05F5"/>
    <w:rsid w:val="00DD6610"/>
    <w:rsid w:val="00E809C8"/>
    <w:rsid w:val="00E8350A"/>
    <w:rsid w:val="00EA7C13"/>
    <w:rsid w:val="00F66048"/>
    <w:rsid w:val="00F84882"/>
    <w:rsid w:val="00F97D51"/>
    <w:rsid w:val="00FC0D62"/>
    <w:rsid w:val="00FD58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13"/>
    <w:rPr>
      <w:rFonts w:ascii="Times New Roman" w:eastAsia="Times New Roman" w:hAnsi="Times New Roman" w:cs="Times New Roman"/>
    </w:rPr>
  </w:style>
  <w:style w:type="paragraph" w:styleId="Ttulo4">
    <w:name w:val="heading 4"/>
    <w:basedOn w:val="Normal"/>
    <w:next w:val="Normal"/>
    <w:link w:val="Ttulo4Char"/>
    <w:semiHidden/>
    <w:unhideWhenUsed/>
    <w:qFormat/>
    <w:rsid w:val="00F84882"/>
    <w:pPr>
      <w:keepNext/>
      <w:keepLines/>
      <w:spacing w:before="240" w:after="40"/>
      <w:outlineLvl w:val="3"/>
    </w:pPr>
    <w:rPr>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852C2"/>
    <w:rPr>
      <w:color w:val="0563C1" w:themeColor="hyperlink"/>
      <w:u w:val="single"/>
    </w:rPr>
  </w:style>
  <w:style w:type="character" w:customStyle="1" w:styleId="MenoPendente1">
    <w:name w:val="Menção Pendente1"/>
    <w:basedOn w:val="Fontepargpadro"/>
    <w:uiPriority w:val="99"/>
    <w:semiHidden/>
    <w:unhideWhenUsed/>
    <w:rsid w:val="00B852C2"/>
    <w:rPr>
      <w:color w:val="605E5C"/>
      <w:shd w:val="clear" w:color="auto" w:fill="E1DFDD"/>
    </w:rPr>
  </w:style>
  <w:style w:type="character" w:styleId="HiperlinkVisitado">
    <w:name w:val="FollowedHyperlink"/>
    <w:basedOn w:val="Fontepargpadro"/>
    <w:uiPriority w:val="99"/>
    <w:semiHidden/>
    <w:unhideWhenUsed/>
    <w:rsid w:val="00D43D80"/>
    <w:rPr>
      <w:color w:val="954F72" w:themeColor="followedHyperlink"/>
      <w:u w:val="single"/>
    </w:rPr>
  </w:style>
  <w:style w:type="paragraph" w:styleId="PargrafodaLista">
    <w:name w:val="List Paragraph"/>
    <w:basedOn w:val="Normal"/>
    <w:uiPriority w:val="34"/>
    <w:qFormat/>
    <w:rsid w:val="00B67B87"/>
    <w:pPr>
      <w:ind w:left="720"/>
      <w:contextualSpacing/>
    </w:pPr>
  </w:style>
  <w:style w:type="paragraph" w:styleId="Corpodetexto">
    <w:name w:val="Body Text"/>
    <w:basedOn w:val="Normal"/>
    <w:link w:val="CorpodetextoChar"/>
    <w:unhideWhenUsed/>
    <w:rsid w:val="00D44355"/>
    <w:pPr>
      <w:jc w:val="both"/>
    </w:pPr>
    <w:rPr>
      <w:rFonts w:ascii="Verdana" w:hAnsi="Verdana"/>
      <w:sz w:val="26"/>
      <w:szCs w:val="20"/>
      <w:lang w:eastAsia="pt-BR"/>
    </w:rPr>
  </w:style>
  <w:style w:type="character" w:customStyle="1" w:styleId="CorpodetextoChar">
    <w:name w:val="Corpo de texto Char"/>
    <w:basedOn w:val="Fontepargpadro"/>
    <w:link w:val="Corpodetexto"/>
    <w:rsid w:val="00D44355"/>
    <w:rPr>
      <w:rFonts w:ascii="Verdana" w:eastAsia="Times New Roman" w:hAnsi="Verdana" w:cs="Times New Roman"/>
      <w:sz w:val="26"/>
      <w:szCs w:val="20"/>
      <w:lang w:eastAsia="pt-BR"/>
    </w:rPr>
  </w:style>
  <w:style w:type="paragraph" w:styleId="NormalWeb">
    <w:name w:val="Normal (Web)"/>
    <w:basedOn w:val="Normal"/>
    <w:uiPriority w:val="99"/>
    <w:unhideWhenUsed/>
    <w:rsid w:val="009D5B30"/>
    <w:pPr>
      <w:spacing w:before="100" w:beforeAutospacing="1" w:after="100" w:afterAutospacing="1"/>
    </w:pPr>
    <w:rPr>
      <w:lang w:eastAsia="pt-BR"/>
    </w:rPr>
  </w:style>
  <w:style w:type="character" w:customStyle="1" w:styleId="Ttulo4Char">
    <w:name w:val="Título 4 Char"/>
    <w:basedOn w:val="Fontepargpadro"/>
    <w:link w:val="Ttulo4"/>
    <w:semiHidden/>
    <w:rsid w:val="00F84882"/>
    <w:rPr>
      <w:rFonts w:ascii="Times New Roman" w:eastAsia="Times New Roman" w:hAnsi="Times New Roman" w:cs="Times New Roman"/>
      <w:b/>
      <w:lang w:eastAsia="pt-BR"/>
    </w:rPr>
  </w:style>
  <w:style w:type="table" w:styleId="Tabelacomgrade">
    <w:name w:val="Table Grid"/>
    <w:basedOn w:val="Tabelanormal"/>
    <w:uiPriority w:val="39"/>
    <w:rsid w:val="00F8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C13"/>
    <w:rPr>
      <w:rFonts w:ascii="Times New Roman" w:eastAsia="Times New Roman" w:hAnsi="Times New Roman" w:cs="Times New Roman"/>
    </w:rPr>
  </w:style>
  <w:style w:type="paragraph" w:styleId="Ttulo4">
    <w:name w:val="heading 4"/>
    <w:basedOn w:val="Normal"/>
    <w:next w:val="Normal"/>
    <w:link w:val="Ttulo4Char"/>
    <w:semiHidden/>
    <w:unhideWhenUsed/>
    <w:qFormat/>
    <w:rsid w:val="00F84882"/>
    <w:pPr>
      <w:keepNext/>
      <w:keepLines/>
      <w:spacing w:before="240" w:after="40"/>
      <w:outlineLvl w:val="3"/>
    </w:pPr>
    <w:rPr>
      <w:b/>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B852C2"/>
    <w:rPr>
      <w:color w:val="0563C1" w:themeColor="hyperlink"/>
      <w:u w:val="single"/>
    </w:rPr>
  </w:style>
  <w:style w:type="character" w:customStyle="1" w:styleId="MenoPendente1">
    <w:name w:val="Menção Pendente1"/>
    <w:basedOn w:val="Fontepargpadro"/>
    <w:uiPriority w:val="99"/>
    <w:semiHidden/>
    <w:unhideWhenUsed/>
    <w:rsid w:val="00B852C2"/>
    <w:rPr>
      <w:color w:val="605E5C"/>
      <w:shd w:val="clear" w:color="auto" w:fill="E1DFDD"/>
    </w:rPr>
  </w:style>
  <w:style w:type="character" w:styleId="HiperlinkVisitado">
    <w:name w:val="FollowedHyperlink"/>
    <w:basedOn w:val="Fontepargpadro"/>
    <w:uiPriority w:val="99"/>
    <w:semiHidden/>
    <w:unhideWhenUsed/>
    <w:rsid w:val="00D43D80"/>
    <w:rPr>
      <w:color w:val="954F72" w:themeColor="followedHyperlink"/>
      <w:u w:val="single"/>
    </w:rPr>
  </w:style>
  <w:style w:type="paragraph" w:styleId="PargrafodaLista">
    <w:name w:val="List Paragraph"/>
    <w:basedOn w:val="Normal"/>
    <w:uiPriority w:val="34"/>
    <w:qFormat/>
    <w:rsid w:val="00B67B87"/>
    <w:pPr>
      <w:ind w:left="720"/>
      <w:contextualSpacing/>
    </w:pPr>
  </w:style>
  <w:style w:type="paragraph" w:styleId="Corpodetexto">
    <w:name w:val="Body Text"/>
    <w:basedOn w:val="Normal"/>
    <w:link w:val="CorpodetextoChar"/>
    <w:unhideWhenUsed/>
    <w:rsid w:val="00D44355"/>
    <w:pPr>
      <w:jc w:val="both"/>
    </w:pPr>
    <w:rPr>
      <w:rFonts w:ascii="Verdana" w:hAnsi="Verdana"/>
      <w:sz w:val="26"/>
      <w:szCs w:val="20"/>
      <w:lang w:eastAsia="pt-BR"/>
    </w:rPr>
  </w:style>
  <w:style w:type="character" w:customStyle="1" w:styleId="CorpodetextoChar">
    <w:name w:val="Corpo de texto Char"/>
    <w:basedOn w:val="Fontepargpadro"/>
    <w:link w:val="Corpodetexto"/>
    <w:rsid w:val="00D44355"/>
    <w:rPr>
      <w:rFonts w:ascii="Verdana" w:eastAsia="Times New Roman" w:hAnsi="Verdana" w:cs="Times New Roman"/>
      <w:sz w:val="26"/>
      <w:szCs w:val="20"/>
      <w:lang w:eastAsia="pt-BR"/>
    </w:rPr>
  </w:style>
  <w:style w:type="paragraph" w:styleId="NormalWeb">
    <w:name w:val="Normal (Web)"/>
    <w:basedOn w:val="Normal"/>
    <w:uiPriority w:val="99"/>
    <w:unhideWhenUsed/>
    <w:rsid w:val="009D5B30"/>
    <w:pPr>
      <w:spacing w:before="100" w:beforeAutospacing="1" w:after="100" w:afterAutospacing="1"/>
    </w:pPr>
    <w:rPr>
      <w:lang w:eastAsia="pt-BR"/>
    </w:rPr>
  </w:style>
  <w:style w:type="character" w:customStyle="1" w:styleId="Ttulo4Char">
    <w:name w:val="Título 4 Char"/>
    <w:basedOn w:val="Fontepargpadro"/>
    <w:link w:val="Ttulo4"/>
    <w:semiHidden/>
    <w:rsid w:val="00F84882"/>
    <w:rPr>
      <w:rFonts w:ascii="Times New Roman" w:eastAsia="Times New Roman" w:hAnsi="Times New Roman" w:cs="Times New Roman"/>
      <w:b/>
      <w:lang w:eastAsia="pt-BR"/>
    </w:rPr>
  </w:style>
  <w:style w:type="table" w:styleId="Tabelacomgrade">
    <w:name w:val="Table Grid"/>
    <w:basedOn w:val="Tabelanormal"/>
    <w:uiPriority w:val="39"/>
    <w:rsid w:val="00F848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091740">
      <w:bodyDiv w:val="1"/>
      <w:marLeft w:val="0"/>
      <w:marRight w:val="0"/>
      <w:marTop w:val="0"/>
      <w:marBottom w:val="0"/>
      <w:divBdr>
        <w:top w:val="none" w:sz="0" w:space="0" w:color="auto"/>
        <w:left w:val="none" w:sz="0" w:space="0" w:color="auto"/>
        <w:bottom w:val="none" w:sz="0" w:space="0" w:color="auto"/>
        <w:right w:val="none" w:sz="0" w:space="0" w:color="auto"/>
      </w:divBdr>
    </w:div>
    <w:div w:id="70008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Pages>
  <Words>655</Words>
  <Characters>3538</Characters>
  <Application>Microsoft Office Word</Application>
  <DocSecurity>0</DocSecurity>
  <Lines>29</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Marcelo</cp:lastModifiedBy>
  <cp:revision>33</cp:revision>
  <dcterms:created xsi:type="dcterms:W3CDTF">2021-04-01T12:12:00Z</dcterms:created>
  <dcterms:modified xsi:type="dcterms:W3CDTF">2021-12-17T17:44:00Z</dcterms:modified>
</cp:coreProperties>
</file>