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D8" w:rsidRDefault="00FC76D8">
      <w:pPr>
        <w:jc w:val="center"/>
        <w:rPr>
          <w:u w:val="single"/>
        </w:rPr>
      </w:pPr>
    </w:p>
    <w:p w:rsidR="00FC76D8" w:rsidRDefault="00FC76D8">
      <w:pPr>
        <w:jc w:val="center"/>
        <w:rPr>
          <w:u w:val="single"/>
        </w:rPr>
      </w:pPr>
    </w:p>
    <w:p w:rsidR="00CA2EE0" w:rsidRDefault="0074509C">
      <w:pPr>
        <w:jc w:val="center"/>
      </w:pPr>
      <w:r>
        <w:rPr>
          <w:u w:val="single"/>
        </w:rPr>
        <w:t xml:space="preserve">PROJETO DE LEI Nº 97 </w:t>
      </w:r>
      <w:proofErr w:type="gramStart"/>
      <w:r>
        <w:rPr>
          <w:u w:val="single"/>
        </w:rPr>
        <w:t>de  21</w:t>
      </w:r>
      <w:proofErr w:type="gramEnd"/>
      <w:r>
        <w:rPr>
          <w:u w:val="single"/>
        </w:rPr>
        <w:t xml:space="preserve">    de dezembro   </w:t>
      </w:r>
      <w:r w:rsidR="00B755BB" w:rsidRPr="00B755BB">
        <w:rPr>
          <w:u w:val="single"/>
        </w:rPr>
        <w:t xml:space="preserve">      de  2021.</w:t>
      </w:r>
    </w:p>
    <w:p w:rsidR="00CA2EE0" w:rsidRDefault="00D044B2" w:rsidP="00185153">
      <w:pPr>
        <w:pStyle w:val="Pa4"/>
        <w:spacing w:before="120" w:line="240" w:lineRule="auto"/>
        <w:ind w:left="4961" w:hanging="141"/>
        <w:jc w:val="both"/>
        <w:rPr>
          <w:i/>
        </w:rPr>
      </w:pPr>
      <w:r>
        <w:rPr>
          <w:i/>
        </w:rPr>
        <w:t>“</w:t>
      </w:r>
      <w:bookmarkStart w:id="0" w:name="_GoBack"/>
      <w:r>
        <w:rPr>
          <w:bCs/>
          <w:i/>
          <w:iCs/>
        </w:rPr>
        <w:t xml:space="preserve">Reajusta o valor do Auxílio Saúde dos servidores </w:t>
      </w:r>
      <w:r>
        <w:rPr>
          <w:i/>
          <w:iCs/>
          <w:lang w:eastAsia="pt-BR"/>
        </w:rPr>
        <w:t>inativos e pensionistas da Prefeitura Municipal de Botucatu</w:t>
      </w:r>
      <w:bookmarkEnd w:id="0"/>
      <w:r>
        <w:rPr>
          <w:i/>
        </w:rPr>
        <w:t>”.</w:t>
      </w:r>
    </w:p>
    <w:p w:rsidR="00CA2EE0" w:rsidRDefault="00CA2EE0"/>
    <w:p w:rsidR="00CA2EE0" w:rsidRDefault="00D044B2">
      <w:pPr>
        <w:spacing w:before="240"/>
        <w:ind w:left="2835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MÁRIO EDUARDO PARDINI AFFONSECA, Prefeito Municipal de Botucatu, no uso de suas atribuições legais, faz saber que a Câmara Municipal aprovou e ele sanciona e promulga a seguinte Lei: </w:t>
      </w:r>
    </w:p>
    <w:p w:rsidR="00CA2EE0" w:rsidRPr="00185153" w:rsidRDefault="00D044B2">
      <w:pPr>
        <w:spacing w:before="240"/>
        <w:jc w:val="both"/>
        <w:rPr>
          <w:kern w:val="1"/>
          <w:lang w:eastAsia="x-none"/>
        </w:rPr>
      </w:pPr>
      <w:r w:rsidRPr="00185153">
        <w:t xml:space="preserve">Art. 1º </w:t>
      </w:r>
      <w:r w:rsidRPr="00185153">
        <w:rPr>
          <w:kern w:val="1"/>
          <w:lang w:eastAsia="x-none"/>
        </w:rPr>
        <w:t xml:space="preserve">O Auxílio Saúde, concedido aos servidores públicos municipais inativos e pensionistas estatutários da Prefeitura Municipal de Botucatu, nos termos do § 1º do artigo 1º da Lei nº 5.111, de 23 de fevereiro de 2010, alterado por legislações posteriores, passa a observar as seguintes condições: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 – </w:t>
      </w:r>
      <w:r w:rsidRPr="00185153">
        <w:rPr>
          <w:kern w:val="1"/>
          <w:lang w:eastAsia="x-none"/>
        </w:rPr>
        <w:tab/>
        <w:t>Aos inativos e pensionistas com proventos, no mês de referência, inferiores ou iguais a R$1.</w:t>
      </w:r>
      <w:r w:rsidR="009C51FB" w:rsidRPr="00185153">
        <w:rPr>
          <w:kern w:val="1"/>
          <w:lang w:eastAsia="x-none"/>
        </w:rPr>
        <w:t>918,19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832</w:t>
      </w:r>
      <w:r w:rsidRPr="00185153">
        <w:rPr>
          <w:kern w:val="1"/>
          <w:lang w:eastAsia="x-none"/>
        </w:rPr>
        <w:t>,00 (</w:t>
      </w:r>
      <w:r w:rsidR="009C51FB" w:rsidRPr="00185153">
        <w:rPr>
          <w:kern w:val="1"/>
          <w:lang w:eastAsia="x-none"/>
        </w:rPr>
        <w:t>oitocentos e trinta e dois reais</w:t>
      </w:r>
      <w:r w:rsidRPr="00185153">
        <w:rPr>
          <w:kern w:val="1"/>
          <w:lang w:eastAsia="x-none"/>
        </w:rPr>
        <w:t>);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II – </w:t>
      </w:r>
      <w:r w:rsidRPr="00185153">
        <w:rPr>
          <w:kern w:val="1"/>
          <w:lang w:eastAsia="x-none"/>
        </w:rPr>
        <w:tab/>
        <w:t>Aos inativos e pensionistas com proventos, no mês de referência, no valor de R$1.</w:t>
      </w:r>
      <w:r w:rsidR="009C51FB" w:rsidRPr="00185153">
        <w:rPr>
          <w:kern w:val="1"/>
          <w:lang w:eastAsia="x-none"/>
        </w:rPr>
        <w:t xml:space="preserve">918,20 </w:t>
      </w:r>
      <w:r w:rsidRPr="00185153">
        <w:rPr>
          <w:kern w:val="1"/>
          <w:lang w:eastAsia="x-none"/>
        </w:rPr>
        <w:t>até R$2.</w:t>
      </w:r>
      <w:r w:rsidR="009C51FB" w:rsidRPr="00185153">
        <w:rPr>
          <w:kern w:val="1"/>
          <w:lang w:eastAsia="x-none"/>
        </w:rPr>
        <w:t>557,58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807,00</w:t>
      </w:r>
      <w:r w:rsidRPr="00185153">
        <w:rPr>
          <w:kern w:val="1"/>
          <w:lang w:eastAsia="x-none"/>
        </w:rPr>
        <w:t xml:space="preserve"> (</w:t>
      </w:r>
      <w:r w:rsidR="009C51FB" w:rsidRPr="00185153">
        <w:rPr>
          <w:kern w:val="1"/>
          <w:lang w:eastAsia="x-none"/>
        </w:rPr>
        <w:t>oitocentos e sete reais</w:t>
      </w:r>
      <w:r w:rsidRPr="00185153">
        <w:rPr>
          <w:kern w:val="1"/>
          <w:lang w:eastAsia="x-none"/>
        </w:rPr>
        <w:t xml:space="preserve">);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III – </w:t>
      </w:r>
      <w:proofErr w:type="gramStart"/>
      <w:r w:rsidRPr="00185153">
        <w:rPr>
          <w:kern w:val="1"/>
          <w:lang w:eastAsia="x-none"/>
        </w:rPr>
        <w:tab/>
        <w:t>Aos</w:t>
      </w:r>
      <w:proofErr w:type="gramEnd"/>
      <w:r w:rsidRPr="00185153">
        <w:rPr>
          <w:kern w:val="1"/>
          <w:lang w:eastAsia="x-none"/>
        </w:rPr>
        <w:t xml:space="preserve"> inativos e pensionistas com proventos, no mês de referência, no valor de R$2.</w:t>
      </w:r>
      <w:r w:rsidR="009C51FB" w:rsidRPr="00185153">
        <w:rPr>
          <w:kern w:val="1"/>
          <w:lang w:eastAsia="x-none"/>
        </w:rPr>
        <w:t xml:space="preserve">557,59 </w:t>
      </w:r>
      <w:r w:rsidRPr="00185153">
        <w:rPr>
          <w:kern w:val="1"/>
          <w:lang w:eastAsia="x-none"/>
        </w:rPr>
        <w:t>até R$3.</w:t>
      </w:r>
      <w:r w:rsidR="009C51FB" w:rsidRPr="00185153">
        <w:rPr>
          <w:kern w:val="1"/>
          <w:lang w:eastAsia="x-none"/>
        </w:rPr>
        <w:t>836,37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756</w:t>
      </w:r>
      <w:r w:rsidRPr="00185153">
        <w:rPr>
          <w:kern w:val="1"/>
          <w:lang w:eastAsia="x-none"/>
        </w:rPr>
        <w:t>,00 (</w:t>
      </w:r>
      <w:r w:rsidR="009C51FB" w:rsidRPr="00185153">
        <w:rPr>
          <w:kern w:val="1"/>
          <w:lang w:eastAsia="x-none"/>
        </w:rPr>
        <w:t>setecentos e cinquenta e seis reais</w:t>
      </w:r>
      <w:r w:rsidRPr="00185153">
        <w:rPr>
          <w:kern w:val="1"/>
          <w:lang w:eastAsia="x-none"/>
        </w:rPr>
        <w:t xml:space="preserve">);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IV - </w:t>
      </w:r>
      <w:r w:rsidRPr="00185153">
        <w:rPr>
          <w:kern w:val="1"/>
          <w:lang w:eastAsia="x-none"/>
        </w:rPr>
        <w:tab/>
        <w:t>Aos inativos e pensionistas com proventos, no mês de referência, superiores a R$3.</w:t>
      </w:r>
      <w:r w:rsidR="009C51FB" w:rsidRPr="00185153">
        <w:rPr>
          <w:kern w:val="1"/>
          <w:lang w:eastAsia="x-none"/>
        </w:rPr>
        <w:t>836,37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 xml:space="preserve">705,00 </w:t>
      </w:r>
      <w:r w:rsidRPr="00185153">
        <w:rPr>
          <w:kern w:val="1"/>
          <w:lang w:eastAsia="x-none"/>
        </w:rPr>
        <w:t>(s</w:t>
      </w:r>
      <w:r w:rsidR="009C51FB" w:rsidRPr="00185153">
        <w:rPr>
          <w:kern w:val="1"/>
          <w:lang w:eastAsia="x-none"/>
        </w:rPr>
        <w:t>etecentos e cinco reais</w:t>
      </w:r>
      <w:r w:rsidRPr="00185153">
        <w:rPr>
          <w:kern w:val="1"/>
          <w:lang w:eastAsia="x-none"/>
        </w:rPr>
        <w:t xml:space="preserve">). </w:t>
      </w:r>
      <w:r w:rsidRPr="00185153">
        <w:rPr>
          <w:kern w:val="1"/>
          <w:lang w:eastAsia="x-none"/>
        </w:rPr>
        <w:tab/>
      </w:r>
    </w:p>
    <w:p w:rsidR="00CA2EE0" w:rsidRPr="00185153" w:rsidRDefault="00D044B2">
      <w:pPr>
        <w:spacing w:before="120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Parágrafo único. Em casos de proporcionalidade, o valor dos proventos será projetado para 30 dias. </w:t>
      </w:r>
    </w:p>
    <w:p w:rsidR="00CA2EE0" w:rsidRPr="00185153" w:rsidRDefault="00CA2EE0">
      <w:pPr>
        <w:spacing w:before="120"/>
        <w:jc w:val="both"/>
        <w:rPr>
          <w:kern w:val="1"/>
          <w:sz w:val="4"/>
          <w:szCs w:val="4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>Art. 2º Para os efeitos desta Lei, entende-se como Mês de Referência o mês anterior ao mês de competência do respectivo crédito do valor do Auxílio Saúde.</w:t>
      </w:r>
    </w:p>
    <w:p w:rsidR="00CA2EE0" w:rsidRPr="00185153" w:rsidRDefault="00CA2EE0">
      <w:pPr>
        <w:jc w:val="both"/>
        <w:rPr>
          <w:kern w:val="1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Art. 3º O Auxílio Saúde, nos meses da concessão e cessação do benefício de aposentadoria ou pensão, será pago proporcionalmente. </w:t>
      </w:r>
    </w:p>
    <w:p w:rsidR="00CA2EE0" w:rsidRPr="00185153" w:rsidRDefault="00CA2EE0">
      <w:pPr>
        <w:jc w:val="both"/>
        <w:rPr>
          <w:kern w:val="1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>Art. 4º As despesas decorrentes com a execução desta lei correrão por conta da dotação orçamentária 3.3.90.39 (Outros Serviços de Terceiros Pessoa Jurídica).</w:t>
      </w:r>
    </w:p>
    <w:p w:rsidR="00CA2EE0" w:rsidRPr="00185153" w:rsidRDefault="00D044B2">
      <w:pPr>
        <w:pStyle w:val="Recuodecorpodetexto2"/>
        <w:spacing w:before="120" w:after="0" w:line="240" w:lineRule="auto"/>
        <w:ind w:left="0"/>
        <w:jc w:val="both"/>
      </w:pPr>
      <w:r w:rsidRPr="00185153">
        <w:rPr>
          <w:rFonts w:ascii="Times" w:hAnsi="Times" w:cs="Times"/>
          <w:bCs/>
          <w:iCs/>
        </w:rPr>
        <w:t xml:space="preserve">Art. 5º </w:t>
      </w:r>
      <w:r w:rsidRPr="00185153">
        <w:rPr>
          <w:rFonts w:ascii="Times" w:hAnsi="Times" w:cs="Times"/>
        </w:rPr>
        <w:t>Esta Lei</w:t>
      </w:r>
      <w:r w:rsidRPr="00185153">
        <w:rPr>
          <w:rFonts w:ascii="Times" w:hAnsi="Times" w:cs="Times"/>
          <w:bCs/>
          <w:iCs/>
        </w:rPr>
        <w:t xml:space="preserve"> </w:t>
      </w:r>
      <w:r w:rsidRPr="00185153">
        <w:rPr>
          <w:rFonts w:ascii="Times" w:hAnsi="Times" w:cs="Times"/>
        </w:rPr>
        <w:t>entra em vi</w:t>
      </w:r>
      <w:r w:rsidR="005A6E16" w:rsidRPr="00185153">
        <w:rPr>
          <w:rFonts w:ascii="Times" w:hAnsi="Times" w:cs="Times"/>
        </w:rPr>
        <w:t xml:space="preserve">gor na data de sua publicação, com </w:t>
      </w:r>
      <w:r w:rsidRPr="00185153">
        <w:rPr>
          <w:rFonts w:ascii="Times" w:hAnsi="Times" w:cs="Times"/>
        </w:rPr>
        <w:t>seus efeitos a partir de 1º de</w:t>
      </w:r>
      <w:r w:rsidR="005A6E16" w:rsidRPr="00185153">
        <w:rPr>
          <w:rFonts w:ascii="Times" w:hAnsi="Times" w:cs="Times"/>
        </w:rPr>
        <w:t xml:space="preserve"> janeiro </w:t>
      </w:r>
      <w:r w:rsidRPr="00185153">
        <w:rPr>
          <w:rFonts w:ascii="Times" w:hAnsi="Times" w:cs="Times"/>
        </w:rPr>
        <w:t>de 202</w:t>
      </w:r>
      <w:r w:rsidR="005A6E16" w:rsidRPr="00185153">
        <w:rPr>
          <w:rFonts w:ascii="Times" w:hAnsi="Times" w:cs="Times"/>
        </w:rPr>
        <w:t>2</w:t>
      </w:r>
      <w:r w:rsidRPr="00185153">
        <w:rPr>
          <w:rFonts w:ascii="Times" w:hAnsi="Times" w:cs="Times"/>
          <w:bCs/>
          <w:iCs/>
        </w:rPr>
        <w:t>.</w:t>
      </w:r>
      <w:r w:rsidRPr="00185153">
        <w:t xml:space="preserve">                  </w:t>
      </w:r>
    </w:p>
    <w:p w:rsidR="00CA2EE0" w:rsidRPr="00185153" w:rsidRDefault="00D044B2" w:rsidP="00FC76D8">
      <w:pPr>
        <w:pStyle w:val="Corpodotexto"/>
        <w:spacing w:before="120"/>
        <w:rPr>
          <w:b/>
          <w:i/>
          <w:sz w:val="24"/>
          <w:szCs w:val="23"/>
        </w:rPr>
      </w:pPr>
      <w:r w:rsidRPr="00185153">
        <w:rPr>
          <w:sz w:val="24"/>
          <w:szCs w:val="24"/>
        </w:rPr>
        <w:tab/>
      </w:r>
      <w:r w:rsidRPr="00185153">
        <w:rPr>
          <w:sz w:val="24"/>
          <w:szCs w:val="24"/>
        </w:rPr>
        <w:tab/>
      </w:r>
      <w:r w:rsidRPr="00185153">
        <w:rPr>
          <w:sz w:val="24"/>
          <w:szCs w:val="24"/>
        </w:rPr>
        <w:tab/>
        <w:t xml:space="preserve">       </w:t>
      </w:r>
      <w:r w:rsidRPr="00185153">
        <w:rPr>
          <w:sz w:val="23"/>
          <w:szCs w:val="23"/>
        </w:rPr>
        <w:t xml:space="preserve"> </w:t>
      </w:r>
      <w:r w:rsidRPr="00185153">
        <w:rPr>
          <w:sz w:val="24"/>
          <w:szCs w:val="23"/>
        </w:rPr>
        <w:tab/>
      </w:r>
      <w:r w:rsidRPr="00185153">
        <w:rPr>
          <w:sz w:val="24"/>
          <w:szCs w:val="23"/>
        </w:rPr>
        <w:tab/>
        <w:t xml:space="preserve">    </w:t>
      </w:r>
      <w:r w:rsidRPr="00185153">
        <w:rPr>
          <w:b/>
          <w:i/>
          <w:sz w:val="24"/>
          <w:szCs w:val="23"/>
        </w:rPr>
        <w:t xml:space="preserve">                                 </w:t>
      </w:r>
    </w:p>
    <w:p w:rsidR="00CA2EE0" w:rsidRPr="00185153" w:rsidRDefault="00D044B2">
      <w:pPr>
        <w:pStyle w:val="Corpodotexto"/>
        <w:spacing w:before="240"/>
        <w:ind w:firstLine="709"/>
        <w:rPr>
          <w:b/>
          <w:i/>
          <w:sz w:val="24"/>
          <w:szCs w:val="23"/>
        </w:rPr>
      </w:pPr>
      <w:r w:rsidRPr="00185153">
        <w:rPr>
          <w:b/>
          <w:i/>
          <w:sz w:val="24"/>
          <w:szCs w:val="23"/>
        </w:rPr>
        <w:tab/>
      </w:r>
      <w:r w:rsidRPr="00185153">
        <w:rPr>
          <w:b/>
          <w:i/>
          <w:sz w:val="24"/>
          <w:szCs w:val="23"/>
        </w:rPr>
        <w:tab/>
        <w:t xml:space="preserve">          Mário Eduardo Pardini Affonseca </w:t>
      </w:r>
    </w:p>
    <w:p w:rsidR="00CA2EE0" w:rsidRPr="00185153" w:rsidRDefault="00D044B2">
      <w:pPr>
        <w:pStyle w:val="Corpodotexto"/>
        <w:rPr>
          <w:sz w:val="24"/>
          <w:szCs w:val="23"/>
        </w:rPr>
      </w:pPr>
      <w:r w:rsidRPr="00185153">
        <w:rPr>
          <w:sz w:val="24"/>
          <w:szCs w:val="23"/>
        </w:rPr>
        <w:tab/>
      </w:r>
      <w:r w:rsidRPr="00185153">
        <w:rPr>
          <w:sz w:val="24"/>
          <w:szCs w:val="23"/>
        </w:rPr>
        <w:tab/>
      </w:r>
      <w:r w:rsidRPr="00185153">
        <w:rPr>
          <w:sz w:val="24"/>
          <w:szCs w:val="23"/>
        </w:rPr>
        <w:tab/>
        <w:t xml:space="preserve">                      Prefeito Municipal</w:t>
      </w: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CA2EE0" w:rsidRPr="00185153" w:rsidRDefault="00CA2EE0">
      <w:pPr>
        <w:pStyle w:val="Corpodotexto"/>
        <w:rPr>
          <w:sz w:val="24"/>
          <w:szCs w:val="23"/>
        </w:rPr>
      </w:pPr>
    </w:p>
    <w:p w:rsidR="00FC76D8" w:rsidRPr="00185153" w:rsidRDefault="00FC76D8">
      <w:pPr>
        <w:pStyle w:val="Corpodotexto"/>
        <w:rPr>
          <w:sz w:val="24"/>
          <w:szCs w:val="23"/>
        </w:rPr>
      </w:pPr>
    </w:p>
    <w:p w:rsidR="00FC76D8" w:rsidRDefault="00FC76D8">
      <w:pPr>
        <w:pStyle w:val="Corpodotexto"/>
        <w:rPr>
          <w:sz w:val="24"/>
          <w:szCs w:val="23"/>
        </w:rPr>
      </w:pPr>
    </w:p>
    <w:p w:rsidR="00B755BB" w:rsidRDefault="00B755BB">
      <w:pPr>
        <w:pStyle w:val="Corpodotexto"/>
        <w:rPr>
          <w:sz w:val="24"/>
          <w:szCs w:val="23"/>
        </w:rPr>
      </w:pPr>
    </w:p>
    <w:p w:rsidR="00B755BB" w:rsidRPr="00185153" w:rsidRDefault="00B755BB">
      <w:pPr>
        <w:pStyle w:val="Corpodotexto"/>
        <w:rPr>
          <w:sz w:val="24"/>
          <w:szCs w:val="23"/>
        </w:rPr>
      </w:pPr>
    </w:p>
    <w:p w:rsidR="00FC76D8" w:rsidRPr="00185153" w:rsidRDefault="00FC76D8" w:rsidP="00FC76D8">
      <w:pPr>
        <w:jc w:val="center"/>
        <w:rPr>
          <w:b/>
          <w:kern w:val="2"/>
          <w:sz w:val="28"/>
          <w:szCs w:val="28"/>
          <w:lang w:eastAsia="x-none"/>
        </w:rPr>
      </w:pPr>
      <w:r w:rsidRPr="00185153">
        <w:rPr>
          <w:b/>
          <w:kern w:val="2"/>
          <w:sz w:val="28"/>
          <w:szCs w:val="28"/>
          <w:lang w:eastAsia="x-none"/>
        </w:rPr>
        <w:t>J U S T I F I C A T I V A</w:t>
      </w:r>
    </w:p>
    <w:p w:rsidR="00FC76D8" w:rsidRPr="00185153" w:rsidRDefault="00FC76D8" w:rsidP="00FC76D8">
      <w:pPr>
        <w:jc w:val="center"/>
        <w:rPr>
          <w:i/>
          <w:kern w:val="2"/>
          <w:lang w:eastAsia="x-none"/>
        </w:rPr>
      </w:pPr>
    </w:p>
    <w:p w:rsidR="00FC76D8" w:rsidRPr="00185153" w:rsidRDefault="00FC76D8" w:rsidP="00FC76D8">
      <w:pPr>
        <w:jc w:val="both"/>
        <w:rPr>
          <w:b/>
          <w:kern w:val="2"/>
          <w:lang w:eastAsia="x-none"/>
        </w:rPr>
      </w:pPr>
    </w:p>
    <w:p w:rsidR="00FC76D8" w:rsidRPr="00185153" w:rsidRDefault="00FC76D8" w:rsidP="00FC76D8">
      <w:pPr>
        <w:jc w:val="both"/>
        <w:rPr>
          <w:b/>
          <w:kern w:val="2"/>
          <w:lang w:eastAsia="x-none"/>
        </w:rPr>
      </w:pPr>
    </w:p>
    <w:p w:rsidR="00FC76D8" w:rsidRPr="00185153" w:rsidRDefault="00FC76D8" w:rsidP="00FC76D8">
      <w:pPr>
        <w:jc w:val="both"/>
        <w:rPr>
          <w:b/>
          <w:kern w:val="2"/>
          <w:lang w:eastAsia="x-none"/>
        </w:rPr>
      </w:pPr>
    </w:p>
    <w:p w:rsidR="00FC76D8" w:rsidRPr="00185153" w:rsidRDefault="00FC76D8" w:rsidP="00FC76D8">
      <w:pPr>
        <w:jc w:val="both"/>
        <w:rPr>
          <w:b/>
          <w:kern w:val="2"/>
          <w:lang w:eastAsia="x-none"/>
        </w:rPr>
      </w:pPr>
    </w:p>
    <w:p w:rsidR="00FC76D8" w:rsidRPr="00185153" w:rsidRDefault="00FC76D8" w:rsidP="00FC76D8">
      <w:pPr>
        <w:spacing w:line="276" w:lineRule="auto"/>
        <w:jc w:val="both"/>
        <w:rPr>
          <w:kern w:val="2"/>
          <w:lang w:eastAsia="x-none"/>
        </w:rPr>
      </w:pPr>
      <w:r w:rsidRPr="00185153">
        <w:rPr>
          <w:kern w:val="2"/>
          <w:lang w:eastAsia="x-none"/>
        </w:rPr>
        <w:t>Excelentíssimo Senhor Presidente,</w:t>
      </w:r>
    </w:p>
    <w:p w:rsidR="00FC76D8" w:rsidRPr="00185153" w:rsidRDefault="00FC76D8" w:rsidP="00FC76D8">
      <w:pPr>
        <w:spacing w:line="276" w:lineRule="auto"/>
        <w:jc w:val="both"/>
        <w:rPr>
          <w:kern w:val="2"/>
          <w:lang w:eastAsia="x-none"/>
        </w:rPr>
      </w:pPr>
      <w:r w:rsidRPr="00185153">
        <w:rPr>
          <w:kern w:val="2"/>
          <w:lang w:eastAsia="x-none"/>
        </w:rPr>
        <w:t>Excelentíssimos Senhores Vereadores.</w:t>
      </w:r>
    </w:p>
    <w:p w:rsidR="00FC76D8" w:rsidRPr="00185153" w:rsidRDefault="00FC76D8" w:rsidP="00FC76D8">
      <w:pPr>
        <w:spacing w:line="276" w:lineRule="auto"/>
        <w:jc w:val="both"/>
        <w:rPr>
          <w:kern w:val="2"/>
          <w:lang w:eastAsia="x-none"/>
        </w:rPr>
      </w:pPr>
    </w:p>
    <w:p w:rsidR="00FC76D8" w:rsidRPr="00185153" w:rsidRDefault="00FC76D8" w:rsidP="00FC76D8">
      <w:pPr>
        <w:spacing w:line="276" w:lineRule="auto"/>
        <w:jc w:val="both"/>
        <w:rPr>
          <w:kern w:val="2"/>
          <w:lang w:eastAsia="x-none"/>
        </w:rPr>
      </w:pPr>
    </w:p>
    <w:p w:rsidR="00FC76D8" w:rsidRPr="00185153" w:rsidRDefault="00FC76D8" w:rsidP="00FC76D8">
      <w:pPr>
        <w:spacing w:line="276" w:lineRule="auto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firstLine="3119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>Tem por objetivo a presente proposição</w:t>
      </w:r>
      <w:r>
        <w:rPr>
          <w:kern w:val="2"/>
          <w:lang w:eastAsia="x-none"/>
        </w:rPr>
        <w:t xml:space="preserve"> </w:t>
      </w:r>
      <w:r w:rsidRPr="00DB0CC5">
        <w:rPr>
          <w:kern w:val="2"/>
          <w:lang w:eastAsia="x-none"/>
        </w:rPr>
        <w:t>dispor sobre o reajuste</w:t>
      </w:r>
      <w:r>
        <w:rPr>
          <w:kern w:val="2"/>
          <w:lang w:eastAsia="x-none"/>
        </w:rPr>
        <w:t xml:space="preserve">, </w:t>
      </w:r>
      <w:r w:rsidRPr="00DB0CC5">
        <w:rPr>
          <w:kern w:val="2"/>
          <w:lang w:eastAsia="x-none"/>
        </w:rPr>
        <w:t xml:space="preserve">a partir de 1º de </w:t>
      </w:r>
      <w:r>
        <w:rPr>
          <w:kern w:val="2"/>
          <w:lang w:eastAsia="x-none"/>
        </w:rPr>
        <w:t>janeiro de 2.022, d</w:t>
      </w:r>
      <w:r w:rsidRPr="00DB0CC5">
        <w:rPr>
          <w:kern w:val="2"/>
          <w:lang w:eastAsia="x-none"/>
        </w:rPr>
        <w:t xml:space="preserve">o valor do </w:t>
      </w:r>
      <w:r>
        <w:rPr>
          <w:kern w:val="2"/>
          <w:lang w:eastAsia="x-none"/>
        </w:rPr>
        <w:t xml:space="preserve">Auxílio Saúde </w:t>
      </w:r>
      <w:r w:rsidRPr="00DB0CC5">
        <w:rPr>
          <w:kern w:val="2"/>
          <w:lang w:eastAsia="x-none"/>
        </w:rPr>
        <w:t>concedido aos servidores públicos municipais</w:t>
      </w:r>
      <w:r>
        <w:rPr>
          <w:kern w:val="2"/>
          <w:lang w:eastAsia="x-none"/>
        </w:rPr>
        <w:t xml:space="preserve"> inativos e pensionistas estatutários, </w:t>
      </w:r>
      <w:r w:rsidRPr="00DB0CC5">
        <w:rPr>
          <w:kern w:val="2"/>
          <w:lang w:eastAsia="x-none"/>
        </w:rPr>
        <w:t>conforme exposição de motivos</w:t>
      </w:r>
      <w:r>
        <w:rPr>
          <w:kern w:val="2"/>
          <w:lang w:eastAsia="x-none"/>
        </w:rPr>
        <w:t xml:space="preserve">. </w:t>
      </w:r>
    </w:p>
    <w:p w:rsidR="00FC76D8" w:rsidRPr="00DB0CC5" w:rsidRDefault="00FC76D8" w:rsidP="00FC76D8">
      <w:pPr>
        <w:spacing w:line="276" w:lineRule="auto"/>
        <w:ind w:firstLine="3119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firstLine="3119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>Aguard</w:t>
      </w:r>
      <w:r w:rsidR="000E4E54">
        <w:rPr>
          <w:kern w:val="2"/>
          <w:lang w:eastAsia="x-none"/>
        </w:rPr>
        <w:t>amos</w:t>
      </w:r>
      <w:r w:rsidRPr="00DB0CC5">
        <w:rPr>
          <w:kern w:val="2"/>
          <w:lang w:eastAsia="x-none"/>
        </w:rPr>
        <w:t>, assim, seja a presente Proposição aprovada pela unanimidade dos Senhores Vereadores.</w:t>
      </w:r>
    </w:p>
    <w:p w:rsidR="00FC76D8" w:rsidRPr="00DB0CC5" w:rsidRDefault="00FC76D8" w:rsidP="00FC76D8">
      <w:pPr>
        <w:spacing w:line="276" w:lineRule="auto"/>
        <w:ind w:firstLine="3119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276" w:lineRule="auto"/>
        <w:ind w:left="3544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pStyle w:val="Corpodetexto2"/>
        <w:spacing w:line="276" w:lineRule="auto"/>
        <w:jc w:val="center"/>
        <w:rPr>
          <w:rFonts w:ascii="Times New Roman" w:hAnsi="Times New Roman"/>
          <w:i/>
          <w:kern w:val="2"/>
          <w:sz w:val="24"/>
          <w:szCs w:val="24"/>
        </w:rPr>
      </w:pPr>
      <w:r w:rsidRPr="00DB0CC5">
        <w:rPr>
          <w:rFonts w:ascii="Times New Roman" w:hAnsi="Times New Roman"/>
          <w:i/>
          <w:sz w:val="24"/>
          <w:szCs w:val="24"/>
        </w:rPr>
        <w:t>Mário Eduardo Pardini Affonseca</w:t>
      </w:r>
    </w:p>
    <w:p w:rsidR="00FC76D8" w:rsidRPr="00DB0CC5" w:rsidRDefault="00FC76D8" w:rsidP="00FC76D8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B0CC5">
        <w:rPr>
          <w:rFonts w:ascii="Times New Roman" w:hAnsi="Times New Roman"/>
          <w:b w:val="0"/>
          <w:sz w:val="24"/>
          <w:szCs w:val="24"/>
        </w:rPr>
        <w:t>Prefeito Municipal</w:t>
      </w:r>
    </w:p>
    <w:p w:rsidR="00FC76D8" w:rsidRPr="00DB0CC5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A36C2D" w:rsidRDefault="00A36C2D" w:rsidP="00FC76D8">
      <w:pPr>
        <w:ind w:firstLine="3119"/>
        <w:jc w:val="both"/>
        <w:rPr>
          <w:kern w:val="2"/>
          <w:lang w:eastAsia="x-none"/>
        </w:rPr>
      </w:pPr>
    </w:p>
    <w:p w:rsidR="00A36C2D" w:rsidRDefault="00A36C2D" w:rsidP="00FC76D8">
      <w:pPr>
        <w:ind w:firstLine="3119"/>
        <w:jc w:val="both"/>
        <w:rPr>
          <w:kern w:val="2"/>
          <w:lang w:eastAsia="x-none"/>
        </w:rPr>
      </w:pPr>
    </w:p>
    <w:p w:rsidR="00A36C2D" w:rsidRDefault="00A36C2D" w:rsidP="00FC76D8">
      <w:pPr>
        <w:ind w:firstLine="3119"/>
        <w:jc w:val="both"/>
        <w:rPr>
          <w:kern w:val="2"/>
          <w:lang w:eastAsia="x-none"/>
        </w:rPr>
      </w:pPr>
    </w:p>
    <w:p w:rsidR="00A36C2D" w:rsidRDefault="00A36C2D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ind w:firstLine="3119"/>
        <w:jc w:val="both"/>
        <w:rPr>
          <w:kern w:val="2"/>
          <w:lang w:eastAsia="x-none"/>
        </w:rPr>
      </w:pPr>
    </w:p>
    <w:p w:rsidR="00FC76D8" w:rsidRDefault="00FC76D8" w:rsidP="00FC76D8">
      <w:pPr>
        <w:jc w:val="center"/>
        <w:rPr>
          <w:b/>
          <w:kern w:val="2"/>
          <w:lang w:eastAsia="x-none"/>
        </w:rPr>
      </w:pPr>
    </w:p>
    <w:p w:rsidR="00FC76D8" w:rsidRPr="006C4DDC" w:rsidRDefault="00FC76D8" w:rsidP="00FC76D8">
      <w:pPr>
        <w:jc w:val="center"/>
        <w:rPr>
          <w:b/>
          <w:kern w:val="2"/>
          <w:sz w:val="28"/>
          <w:szCs w:val="28"/>
          <w:lang w:eastAsia="x-none"/>
        </w:rPr>
      </w:pPr>
      <w:r w:rsidRPr="006C4DDC">
        <w:rPr>
          <w:b/>
          <w:kern w:val="2"/>
          <w:sz w:val="28"/>
          <w:szCs w:val="28"/>
          <w:lang w:eastAsia="x-none"/>
        </w:rPr>
        <w:t>EXPOSIÇÃO DE MOTIVOS</w:t>
      </w: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>Excelentíssimo Senhor Prefeito Municipal.</w:t>
      </w: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jc w:val="both"/>
        <w:rPr>
          <w:kern w:val="2"/>
          <w:lang w:eastAsia="x-none"/>
        </w:rPr>
      </w:pPr>
    </w:p>
    <w:p w:rsidR="00FC76D8" w:rsidRDefault="00FC76D8" w:rsidP="00FC76D8">
      <w:pPr>
        <w:spacing w:line="360" w:lineRule="auto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</w:r>
      <w:r>
        <w:rPr>
          <w:kern w:val="2"/>
          <w:lang w:eastAsia="x-none"/>
        </w:rPr>
        <w:t xml:space="preserve">Considerando o término da vigência da Lei Complementar 173/2020 em 31 de dezembro de 2021; </w:t>
      </w:r>
    </w:p>
    <w:p w:rsidR="00FC76D8" w:rsidRDefault="00FC76D8" w:rsidP="00FC76D8">
      <w:pPr>
        <w:spacing w:line="360" w:lineRule="auto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</w:r>
      <w:r>
        <w:rPr>
          <w:kern w:val="2"/>
          <w:lang w:eastAsia="x-none"/>
        </w:rPr>
        <w:t xml:space="preserve"> </w:t>
      </w:r>
    </w:p>
    <w:p w:rsidR="00A36C2D" w:rsidRDefault="00FC76D8" w:rsidP="00FC76D8">
      <w:pPr>
        <w:spacing w:line="360" w:lineRule="auto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</w:r>
      <w:r>
        <w:rPr>
          <w:kern w:val="2"/>
          <w:lang w:eastAsia="x-none"/>
        </w:rPr>
        <w:t>Considerando a magnitude dos efeitos inflacionários durante o período pandêmico frente à remuneração dos servidores municipais</w:t>
      </w:r>
      <w:r w:rsidR="00A36C2D">
        <w:rPr>
          <w:kern w:val="2"/>
          <w:lang w:eastAsia="x-none"/>
        </w:rPr>
        <w:t xml:space="preserve"> ativos e inativos:</w:t>
      </w:r>
      <w:r>
        <w:rPr>
          <w:kern w:val="2"/>
          <w:lang w:eastAsia="x-none"/>
        </w:rPr>
        <w:t xml:space="preserve"> </w:t>
      </w:r>
    </w:p>
    <w:p w:rsidR="00FC76D8" w:rsidRDefault="00FC76D8" w:rsidP="00FC76D8">
      <w:pPr>
        <w:spacing w:line="360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 xml:space="preserve"> </w:t>
      </w:r>
    </w:p>
    <w:p w:rsidR="00FC76D8" w:rsidRDefault="00FC76D8" w:rsidP="00FC76D8">
      <w:pPr>
        <w:spacing w:line="360" w:lineRule="auto"/>
        <w:ind w:firstLine="1440"/>
        <w:jc w:val="both"/>
        <w:rPr>
          <w:kern w:val="2"/>
          <w:lang w:eastAsia="x-none"/>
        </w:rPr>
      </w:pPr>
      <w:r>
        <w:rPr>
          <w:kern w:val="2"/>
          <w:lang w:eastAsia="x-none"/>
        </w:rPr>
        <w:t xml:space="preserve">Apresentamos o </w:t>
      </w:r>
      <w:r w:rsidRPr="00DB0CC5">
        <w:rPr>
          <w:kern w:val="2"/>
          <w:lang w:eastAsia="x-none"/>
        </w:rPr>
        <w:t xml:space="preserve">presente projeto de lei </w:t>
      </w:r>
      <w:r>
        <w:rPr>
          <w:kern w:val="2"/>
          <w:lang w:eastAsia="x-none"/>
        </w:rPr>
        <w:t xml:space="preserve">que </w:t>
      </w:r>
      <w:r w:rsidRPr="00DB0CC5">
        <w:rPr>
          <w:kern w:val="2"/>
          <w:lang w:eastAsia="x-none"/>
        </w:rPr>
        <w:t>tem por objetivo</w:t>
      </w:r>
      <w:r>
        <w:rPr>
          <w:kern w:val="2"/>
          <w:lang w:eastAsia="x-none"/>
        </w:rPr>
        <w:t>,</w:t>
      </w:r>
      <w:r w:rsidRPr="00DB0CC5">
        <w:rPr>
          <w:kern w:val="2"/>
          <w:lang w:eastAsia="x-none"/>
        </w:rPr>
        <w:t xml:space="preserve"> dispor sobre o reajuste do valor do </w:t>
      </w:r>
      <w:r w:rsidR="00A36C2D">
        <w:rPr>
          <w:kern w:val="2"/>
          <w:lang w:eastAsia="x-none"/>
        </w:rPr>
        <w:t xml:space="preserve">Auxílio Saúde </w:t>
      </w:r>
      <w:r>
        <w:rPr>
          <w:kern w:val="2"/>
          <w:lang w:eastAsia="x-none"/>
        </w:rPr>
        <w:t>em 14,7% com vigência a partir de 1º de janeiro de 2.022</w:t>
      </w:r>
      <w:r w:rsidRPr="00DB0CC5">
        <w:rPr>
          <w:kern w:val="2"/>
          <w:lang w:eastAsia="x-none"/>
        </w:rPr>
        <w:t>.</w:t>
      </w:r>
    </w:p>
    <w:p w:rsidR="00A36C2D" w:rsidRPr="00DB0CC5" w:rsidRDefault="00A36C2D" w:rsidP="00FC76D8">
      <w:pPr>
        <w:spacing w:line="360" w:lineRule="auto"/>
        <w:ind w:firstLine="1440"/>
        <w:jc w:val="both"/>
        <w:rPr>
          <w:kern w:val="2"/>
          <w:lang w:eastAsia="x-none"/>
        </w:rPr>
      </w:pPr>
    </w:p>
    <w:p w:rsidR="00FC76D8" w:rsidRDefault="00FC76D8" w:rsidP="00FC76D8">
      <w:pPr>
        <w:spacing w:line="360" w:lineRule="auto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  <w:t>Esclarecemos que as despesas decorrentes desta Lei correrão por conta da dotação orçamentária 3.3.90.39 – outros serviços de terceiros</w:t>
      </w:r>
      <w:r>
        <w:rPr>
          <w:kern w:val="2"/>
          <w:lang w:eastAsia="x-none"/>
        </w:rPr>
        <w:t>/</w:t>
      </w:r>
      <w:r w:rsidRPr="00DB0CC5">
        <w:rPr>
          <w:kern w:val="2"/>
          <w:lang w:eastAsia="x-none"/>
        </w:rPr>
        <w:t>Pessoa Jurídica, e já est</w:t>
      </w:r>
      <w:r>
        <w:rPr>
          <w:kern w:val="2"/>
          <w:lang w:eastAsia="x-none"/>
        </w:rPr>
        <w:t xml:space="preserve">ão </w:t>
      </w:r>
      <w:r w:rsidRPr="00DB0CC5">
        <w:rPr>
          <w:kern w:val="2"/>
          <w:lang w:eastAsia="x-none"/>
        </w:rPr>
        <w:t>consignada</w:t>
      </w:r>
      <w:r>
        <w:rPr>
          <w:kern w:val="2"/>
          <w:lang w:eastAsia="x-none"/>
        </w:rPr>
        <w:t>s</w:t>
      </w:r>
      <w:r w:rsidRPr="00DB0CC5">
        <w:rPr>
          <w:kern w:val="2"/>
          <w:lang w:eastAsia="x-none"/>
        </w:rPr>
        <w:t xml:space="preserve"> </w:t>
      </w:r>
      <w:r>
        <w:rPr>
          <w:kern w:val="2"/>
          <w:lang w:eastAsia="x-none"/>
        </w:rPr>
        <w:t>em orçamento</w:t>
      </w:r>
      <w:r w:rsidRPr="00DB0CC5">
        <w:rPr>
          <w:kern w:val="2"/>
          <w:lang w:eastAsia="x-none"/>
        </w:rPr>
        <w:t>.</w:t>
      </w:r>
    </w:p>
    <w:p w:rsidR="00A36C2D" w:rsidRPr="00DB0CC5" w:rsidRDefault="00A36C2D" w:rsidP="00FC76D8">
      <w:pPr>
        <w:spacing w:line="360" w:lineRule="auto"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360" w:lineRule="auto"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  <w:t>Diante do exposto, submet</w:t>
      </w:r>
      <w:r>
        <w:rPr>
          <w:kern w:val="2"/>
          <w:lang w:eastAsia="x-none"/>
        </w:rPr>
        <w:t xml:space="preserve">emos </w:t>
      </w:r>
      <w:r w:rsidRPr="00DB0CC5">
        <w:rPr>
          <w:kern w:val="2"/>
          <w:lang w:eastAsia="x-none"/>
        </w:rPr>
        <w:t>a presente propositura à análise e remessa à Câmara Municipal para apreciação e aprovação deste projeto de lei.</w:t>
      </w:r>
    </w:p>
    <w:p w:rsidR="00FC76D8" w:rsidRPr="00DB0CC5" w:rsidRDefault="00FC76D8" w:rsidP="00FC76D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  <w:t xml:space="preserve">         </w:t>
      </w:r>
    </w:p>
    <w:p w:rsidR="00FC76D8" w:rsidRPr="00DB0CC5" w:rsidRDefault="00FC76D8" w:rsidP="00FC76D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  <w:r w:rsidRPr="00DB0CC5">
        <w:rPr>
          <w:kern w:val="2"/>
          <w:lang w:eastAsia="x-none"/>
        </w:rPr>
        <w:t xml:space="preserve">                               </w:t>
      </w:r>
      <w:r w:rsidR="00A36C2D">
        <w:rPr>
          <w:kern w:val="2"/>
          <w:lang w:eastAsia="x-none"/>
        </w:rPr>
        <w:t xml:space="preserve"> </w:t>
      </w:r>
      <w:r w:rsidR="00B536A3">
        <w:rPr>
          <w:kern w:val="2"/>
          <w:lang w:eastAsia="x-none"/>
        </w:rPr>
        <w:t xml:space="preserve">  </w:t>
      </w:r>
      <w:r w:rsidRPr="00DB0CC5">
        <w:rPr>
          <w:kern w:val="2"/>
          <w:lang w:eastAsia="x-none"/>
        </w:rPr>
        <w:t>Respeitosamente,</w:t>
      </w:r>
    </w:p>
    <w:p w:rsidR="00FC76D8" w:rsidRPr="00DB0CC5" w:rsidRDefault="00FC76D8" w:rsidP="00FC76D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FC76D8" w:rsidRPr="00DB0CC5" w:rsidRDefault="00FC76D8" w:rsidP="00FC76D8">
      <w:pPr>
        <w:spacing w:before="480" w:line="360" w:lineRule="auto"/>
        <w:contextualSpacing/>
        <w:rPr>
          <w:b/>
          <w:i/>
          <w:kern w:val="2"/>
          <w:lang w:eastAsia="x-none"/>
        </w:rPr>
      </w:pPr>
      <w:r w:rsidRPr="00DB0CC5">
        <w:rPr>
          <w:b/>
          <w:i/>
          <w:kern w:val="2"/>
          <w:lang w:eastAsia="x-none"/>
        </w:rPr>
        <w:tab/>
      </w:r>
      <w:r w:rsidRPr="00DB0CC5">
        <w:rPr>
          <w:b/>
          <w:i/>
          <w:kern w:val="2"/>
          <w:lang w:eastAsia="x-none"/>
        </w:rPr>
        <w:tab/>
      </w:r>
      <w:r w:rsidRPr="00DB0CC5">
        <w:rPr>
          <w:b/>
          <w:i/>
          <w:kern w:val="2"/>
          <w:lang w:eastAsia="x-none"/>
        </w:rPr>
        <w:tab/>
      </w:r>
      <w:r w:rsidRPr="00DB0CC5">
        <w:rPr>
          <w:b/>
          <w:i/>
          <w:kern w:val="2"/>
          <w:lang w:eastAsia="x-none"/>
        </w:rPr>
        <w:tab/>
        <w:t xml:space="preserve">     Fábio Vieira de Souza Leite</w:t>
      </w:r>
    </w:p>
    <w:p w:rsidR="00FC76D8" w:rsidRPr="00DB0CC5" w:rsidRDefault="00FC76D8" w:rsidP="00FC76D8">
      <w:pPr>
        <w:spacing w:line="360" w:lineRule="auto"/>
        <w:rPr>
          <w:b/>
          <w:kern w:val="2"/>
          <w:lang w:eastAsia="x-none"/>
        </w:rPr>
      </w:pP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</w:r>
      <w:r w:rsidRPr="00DB0CC5">
        <w:rPr>
          <w:kern w:val="2"/>
          <w:lang w:eastAsia="x-none"/>
        </w:rPr>
        <w:tab/>
        <w:t xml:space="preserve">            </w:t>
      </w:r>
      <w:r>
        <w:rPr>
          <w:kern w:val="2"/>
          <w:lang w:eastAsia="x-none"/>
        </w:rPr>
        <w:t xml:space="preserve"> </w:t>
      </w:r>
      <w:r w:rsidRPr="00DB0CC5">
        <w:rPr>
          <w:kern w:val="2"/>
          <w:lang w:eastAsia="x-none"/>
        </w:rPr>
        <w:t>Secretário Municipal de Governo</w:t>
      </w:r>
    </w:p>
    <w:p w:rsidR="00FC76D8" w:rsidRPr="00DB0CC5" w:rsidRDefault="00FC76D8" w:rsidP="00FC76D8">
      <w:pPr>
        <w:jc w:val="center"/>
      </w:pPr>
    </w:p>
    <w:p w:rsidR="00FC76D8" w:rsidRPr="00DB0CC5" w:rsidRDefault="00FC76D8" w:rsidP="00FC76D8">
      <w:pPr>
        <w:pStyle w:val="Corpodotexto"/>
        <w:jc w:val="center"/>
        <w:rPr>
          <w:sz w:val="24"/>
          <w:szCs w:val="24"/>
        </w:rPr>
      </w:pPr>
    </w:p>
    <w:p w:rsidR="00D044B2" w:rsidRDefault="00D044B2" w:rsidP="00FC76D8">
      <w:pPr>
        <w:pStyle w:val="Corpodotexto"/>
        <w:rPr>
          <w:b/>
          <w:i/>
          <w:szCs w:val="23"/>
        </w:rPr>
      </w:pPr>
    </w:p>
    <w:sectPr w:rsidR="00D044B2">
      <w:headerReference w:type="default" r:id="rId6"/>
      <w:pgSz w:w="11907" w:h="16840"/>
      <w:pgMar w:top="1560" w:right="680" w:bottom="284" w:left="1814" w:header="284" w:footer="0" w:gutter="0"/>
      <w:paperSrc w:first="260" w:other="26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CB" w:rsidRDefault="007E6FCB">
      <w:r>
        <w:separator/>
      </w:r>
    </w:p>
  </w:endnote>
  <w:endnote w:type="continuationSeparator" w:id="0">
    <w:p w:rsidR="007E6FCB" w:rsidRDefault="007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CB" w:rsidRDefault="007E6FCB">
      <w:r>
        <w:separator/>
      </w:r>
    </w:p>
  </w:footnote>
  <w:footnote w:type="continuationSeparator" w:id="0">
    <w:p w:rsidR="007E6FCB" w:rsidRDefault="007E6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E0" w:rsidRDefault="00185153">
    <w:pPr>
      <w:jc w:val="center"/>
      <w:rPr>
        <w:b/>
        <w:sz w:val="21"/>
        <w:szCs w:val="21"/>
        <w:u w:val="single"/>
      </w:rPr>
    </w:pPr>
    <w:r>
      <w:rPr>
        <w:b/>
        <w:noProof/>
        <w:sz w:val="21"/>
        <w:szCs w:val="21"/>
        <w:u w:val="single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28575</wp:posOffset>
          </wp:positionH>
          <wp:positionV relativeFrom="paragraph">
            <wp:posOffset>19685</wp:posOffset>
          </wp:positionV>
          <wp:extent cx="5943600" cy="942975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2EE0" w:rsidRDefault="00CA2EE0">
    <w:pPr>
      <w:jc w:val="center"/>
      <w:rPr>
        <w:b/>
        <w:sz w:val="21"/>
        <w:szCs w:val="21"/>
        <w:u w:val="single"/>
      </w:rPr>
    </w:pPr>
  </w:p>
  <w:p w:rsidR="00CA2EE0" w:rsidRDefault="00CA2EE0">
    <w:pPr>
      <w:jc w:val="center"/>
      <w:rPr>
        <w:b/>
        <w:sz w:val="21"/>
        <w:szCs w:val="21"/>
        <w:u w:val="single"/>
      </w:rPr>
    </w:pPr>
  </w:p>
  <w:p w:rsidR="00CA2EE0" w:rsidRDefault="00CA2EE0">
    <w:pPr>
      <w:jc w:val="center"/>
      <w:rPr>
        <w:b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 color2="black" angle="27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2F"/>
    <w:rsid w:val="000E4E54"/>
    <w:rsid w:val="00185153"/>
    <w:rsid w:val="005A6E16"/>
    <w:rsid w:val="0074509C"/>
    <w:rsid w:val="007E6FCB"/>
    <w:rsid w:val="00912A7D"/>
    <w:rsid w:val="009C51FB"/>
    <w:rsid w:val="00A36C2D"/>
    <w:rsid w:val="00B536A3"/>
    <w:rsid w:val="00B755BB"/>
    <w:rsid w:val="00BC6593"/>
    <w:rsid w:val="00CA2EE0"/>
    <w:rsid w:val="00D044B2"/>
    <w:rsid w:val="00DD62FE"/>
    <w:rsid w:val="00F3592F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color2="black" angle="27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5:docId w15:val="{77299303-4BE5-43AA-8B60-B74B78D1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uppressAutoHyphens/>
      <w:outlineLvl w:val="1"/>
    </w:pPr>
    <w:rPr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Ttulo">
    <w:name w:val="Title"/>
    <w:basedOn w:val="Normal"/>
    <w:next w:val="Subttulo"/>
    <w:qFormat/>
    <w:pPr>
      <w:keepNext/>
      <w:keepLines/>
      <w:pBdr>
        <w:top w:val="single" w:sz="6" w:space="16" w:color="000000"/>
      </w:pBdr>
      <w:spacing w:before="220" w:after="60" w:line="320" w:lineRule="atLeast"/>
    </w:pPr>
    <w:rPr>
      <w:rFonts w:ascii="Arial Black" w:hAnsi="Arial Black" w:cs="Arial Black"/>
      <w:spacing w:val="-31"/>
      <w:kern w:val="1"/>
      <w:sz w:val="40"/>
      <w:szCs w:val="20"/>
      <w:lang w:eastAsia="en-US"/>
    </w:rPr>
  </w:style>
  <w:style w:type="paragraph" w:styleId="Subttulo">
    <w:name w:val="Subtitle"/>
    <w:basedOn w:val="Ttulo"/>
    <w:next w:val="Corpodetexto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 w:cs="Arial"/>
      <w:spacing w:val="-16"/>
      <w:sz w:val="32"/>
    </w:rPr>
  </w:style>
  <w:style w:type="paragraph" w:styleId="Numerada">
    <w:name w:val="List Number"/>
    <w:basedOn w:val="Lista"/>
    <w:pPr>
      <w:spacing w:after="240" w:line="24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a">
    <w:name w:val="List"/>
    <w:basedOn w:val="Normal"/>
    <w:pPr>
      <w:ind w:left="283" w:hanging="283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szCs w:val="20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Pa4">
    <w:name w:val="Pa4"/>
    <w:basedOn w:val="Normal"/>
    <w:next w:val="Normal"/>
    <w:pPr>
      <w:spacing w:line="201" w:lineRule="atLeast"/>
    </w:pPr>
    <w:rPr>
      <w:lang w:eastAsia="zh-CN"/>
    </w:rPr>
  </w:style>
  <w:style w:type="paragraph" w:customStyle="1" w:styleId="Pa5">
    <w:name w:val="Pa5"/>
    <w:basedOn w:val="Normal"/>
    <w:next w:val="Normal"/>
    <w:pPr>
      <w:spacing w:line="201" w:lineRule="atLeast"/>
    </w:pPr>
    <w:rPr>
      <w:lang w:eastAsia="zh-CN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2">
    <w:name w:val="Body Text 2"/>
    <w:basedOn w:val="Normal"/>
    <w:pPr>
      <w:widowControl w:val="0"/>
      <w:jc w:val="both"/>
    </w:pPr>
    <w:rPr>
      <w:rFonts w:ascii="Footlight MT Light" w:hAnsi="Footlight MT Light"/>
      <w:b/>
      <w:kern w:val="1"/>
      <w:sz w:val="30"/>
      <w:szCs w:val="20"/>
      <w:lang w:eastAsia="x-none"/>
    </w:rPr>
  </w:style>
  <w:style w:type="character" w:customStyle="1" w:styleId="Ttulo2Char">
    <w:name w:val="Título 2 Char"/>
    <w:rPr>
      <w:b/>
      <w:color w:val="000000"/>
      <w:sz w:val="28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 w:val="0"/>
      <w:sz w:val="28"/>
      <w:szCs w:val="28"/>
    </w:rPr>
  </w:style>
  <w:style w:type="character" w:styleId="Forte">
    <w:name w:val="Strong"/>
    <w:qFormat/>
    <w:rPr>
      <w:b/>
      <w:bCs w:val="0"/>
    </w:rPr>
  </w:style>
  <w:style w:type="character" w:styleId="Hyperlink">
    <w:name w:val="Hyperlink"/>
    <w:rPr>
      <w:color w:val="auto"/>
      <w:u w:val="single"/>
    </w:rPr>
  </w:style>
  <w:style w:type="character" w:customStyle="1" w:styleId="object">
    <w:name w:val="object"/>
    <w:basedOn w:val="Fontepargpadro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Char">
    <w:name w:val="Título Char"/>
    <w:rPr>
      <w:rFonts w:ascii="Arial Black" w:hAnsi="Arial Black"/>
      <w:spacing w:val="-31"/>
      <w:kern w:val="1"/>
      <w:sz w:val="40"/>
      <w:lang w:eastAsia="en-US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A0">
    <w:name w:val="A0"/>
    <w:rPr>
      <w:color w:val="000000"/>
      <w:sz w:val="16"/>
      <w:szCs w:val="16"/>
    </w:rPr>
  </w:style>
  <w:style w:type="character" w:customStyle="1" w:styleId="Recuodecorpodetexto2Char">
    <w:name w:val="Recuo de corpo de texto 2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Pref_Btu</dc:creator>
  <cp:lastModifiedBy>Adriana</cp:lastModifiedBy>
  <cp:revision>4</cp:revision>
  <cp:lastPrinted>2021-12-20T20:27:00Z</cp:lastPrinted>
  <dcterms:created xsi:type="dcterms:W3CDTF">2021-12-20T20:20:00Z</dcterms:created>
  <dcterms:modified xsi:type="dcterms:W3CDTF">2021-12-21T16:28:00Z</dcterms:modified>
</cp:coreProperties>
</file>