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1B" w:rsidRDefault="00B0421B" w:rsidP="00B0421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COMISSÃO DE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CONSTITUIÇÃO,  JUSTIÇA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 E  REDAÇÃO</w:t>
      </w:r>
    </w:p>
    <w:p w:rsidR="00B0421B" w:rsidRDefault="00B0421B" w:rsidP="00B0421B">
      <w:pPr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B0421B" w:rsidRDefault="00B0421B" w:rsidP="00B042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0421B" w:rsidRDefault="00B0421B" w:rsidP="00B0421B">
      <w:pPr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 59/2022</w:t>
      </w:r>
    </w:p>
    <w:p w:rsidR="00B0421B" w:rsidRDefault="00B0421B" w:rsidP="00B04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Dispõe sobre a criação do Conselho Municipal de Políticas sobre Álcool e outras Drogas e do Fundo Municipal sobre Álcool e outras Drogas e dá outras providências</w:t>
      </w:r>
    </w:p>
    <w:p w:rsidR="00B0421B" w:rsidRDefault="00B0421B" w:rsidP="00B0421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Prefeito</w:t>
      </w:r>
    </w:p>
    <w:p w:rsidR="00B0421B" w:rsidRDefault="00B0421B" w:rsidP="00B0421B">
      <w:pPr>
        <w:jc w:val="both"/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Conforme estabelece o artigo 60, I, </w:t>
      </w: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a”, do Regimento Interno da Câmara Municipal de Botucatu, é da competência da Comissão de Constituição, Justiça e Redação manifestar-se quanto ao aspecto constitucional, legal e regimental, bem como quanto ao aspecto gramatical e lógico de todas as proposições que tramitarem pela Câmara.</w:t>
      </w:r>
    </w:p>
    <w:p w:rsidR="00B0421B" w:rsidRDefault="00B0421B" w:rsidP="00B0421B">
      <w:pPr>
        <w:jc w:val="both"/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 na exposição de motivos que referido projeto tem por escopo obter autorização legislativa para instituir no município o Conselho Municipal de Políticas sobre</w:t>
      </w:r>
      <w:r>
        <w:rPr>
          <w:rFonts w:ascii="Arial" w:hAnsi="Arial" w:cs="Arial"/>
          <w:sz w:val="24"/>
          <w:szCs w:val="24"/>
        </w:rPr>
        <w:t xml:space="preserve"> Á</w:t>
      </w:r>
      <w:r>
        <w:rPr>
          <w:rFonts w:ascii="Arial" w:hAnsi="Arial" w:cs="Arial"/>
          <w:sz w:val="24"/>
          <w:szCs w:val="24"/>
        </w:rPr>
        <w:t xml:space="preserve">lcool e outras Drogas, uma vez que o número de usuários de substâncias psicoativas é alarmante. </w:t>
      </w:r>
    </w:p>
    <w:p w:rsidR="00B0421B" w:rsidRDefault="00B0421B" w:rsidP="00B0421B">
      <w:pPr>
        <w:jc w:val="both"/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reunião realizada no dia 14 de dezembro, com a presença dos vereadores e representantes do Poder Executivo e da Assessoria de Políticas Públicas de Inclusão, o objetivo foi sanar dúvidas a respeito da redação do projeto. Após a reunião, a Assessora de Políticas Públicas fez as anotações e as alterações acatadas foram enviadas através da Mensagem protocolada nesta Casa de Leis no dia 21 de dezembro. </w:t>
      </w:r>
    </w:p>
    <w:p w:rsidR="00B0421B" w:rsidRDefault="00B0421B" w:rsidP="00B0421B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assim, diante do disposto no Projeto e das alterações recebidas na Mensagem, esta comissão, por entender o interesse da proposta, se manifesta favorável</w:t>
      </w:r>
      <w:r w:rsidRPr="00DB0CF3">
        <w:rPr>
          <w:rFonts w:ascii="Arial" w:hAnsi="Arial" w:cs="Arial"/>
          <w:sz w:val="24"/>
          <w:szCs w:val="24"/>
        </w:rPr>
        <w:t xml:space="preserve"> pelo prosseguimento, reservando nosso direito de manifestação em Plenário, quando este constar da pauta de discussões.</w:t>
      </w:r>
    </w:p>
    <w:p w:rsidR="00B0421B" w:rsidRDefault="00B0421B" w:rsidP="00B0421B">
      <w:pPr>
        <w:jc w:val="both"/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tabs>
          <w:tab w:val="left" w:pos="0"/>
        </w:tabs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“Ver/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3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B0421B" w:rsidRDefault="00B0421B" w:rsidP="00B0421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jc w:val="center"/>
        <w:rPr>
          <w:rFonts w:ascii="Arial" w:hAnsi="Arial" w:cs="Arial"/>
          <w:sz w:val="24"/>
          <w:szCs w:val="24"/>
        </w:rPr>
      </w:pPr>
    </w:p>
    <w:p w:rsidR="00B0421B" w:rsidRDefault="00B0421B" w:rsidP="00B0421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B0421B" w:rsidRDefault="00B0421B" w:rsidP="00B0421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B0421B" w:rsidRDefault="00B0421B" w:rsidP="00B0421B">
      <w:pPr>
        <w:rPr>
          <w:rFonts w:ascii="Arial" w:hAnsi="Arial" w:cs="Arial"/>
          <w:bCs/>
          <w:sz w:val="24"/>
          <w:szCs w:val="24"/>
        </w:rPr>
      </w:pPr>
    </w:p>
    <w:p w:rsidR="00B0421B" w:rsidRDefault="00B0421B" w:rsidP="00B0421B">
      <w:pPr>
        <w:rPr>
          <w:rFonts w:ascii="Arial" w:hAnsi="Arial" w:cs="Arial"/>
          <w:bCs/>
          <w:sz w:val="24"/>
          <w:szCs w:val="24"/>
        </w:rPr>
      </w:pPr>
    </w:p>
    <w:p w:rsidR="00B0421B" w:rsidRDefault="00B0421B" w:rsidP="00B0421B">
      <w:pPr>
        <w:rPr>
          <w:rFonts w:ascii="Arial" w:hAnsi="Arial" w:cs="Arial"/>
          <w:bCs/>
          <w:sz w:val="24"/>
          <w:szCs w:val="24"/>
        </w:rPr>
      </w:pPr>
    </w:p>
    <w:p w:rsidR="00B0421B" w:rsidRDefault="00B0421B" w:rsidP="00B0421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B0421B" w:rsidTr="0070125C">
        <w:tc>
          <w:tcPr>
            <w:tcW w:w="4558" w:type="dxa"/>
            <w:hideMark/>
          </w:tcPr>
          <w:p w:rsidR="00B0421B" w:rsidRDefault="00B0421B" w:rsidP="0070125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SARGENTO LAUDO</w:t>
            </w:r>
          </w:p>
        </w:tc>
        <w:tc>
          <w:tcPr>
            <w:tcW w:w="4558" w:type="dxa"/>
            <w:hideMark/>
          </w:tcPr>
          <w:p w:rsidR="00B0421B" w:rsidRDefault="00B0421B" w:rsidP="0070125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LELO PAGANI</w:t>
            </w:r>
          </w:p>
        </w:tc>
      </w:tr>
      <w:tr w:rsidR="00B0421B" w:rsidTr="0070125C">
        <w:tc>
          <w:tcPr>
            <w:tcW w:w="4558" w:type="dxa"/>
            <w:hideMark/>
          </w:tcPr>
          <w:p w:rsidR="00B0421B" w:rsidRDefault="00B0421B" w:rsidP="0070125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B0421B" w:rsidRDefault="00B0421B" w:rsidP="0070125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B0421B" w:rsidRDefault="00B0421B" w:rsidP="00B0421B">
      <w:pPr>
        <w:rPr>
          <w:sz w:val="28"/>
        </w:rPr>
      </w:pPr>
    </w:p>
    <w:p w:rsidR="00B0421B" w:rsidRDefault="00B0421B" w:rsidP="00B0421B"/>
    <w:p w:rsidR="00844247" w:rsidRPr="00B0421B" w:rsidRDefault="00844247" w:rsidP="00B0421B"/>
    <w:sectPr w:rsidR="00844247" w:rsidRPr="00B04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CE"/>
    <w:rsid w:val="00506834"/>
    <w:rsid w:val="00844247"/>
    <w:rsid w:val="00B0421B"/>
    <w:rsid w:val="00DF306E"/>
    <w:rsid w:val="00E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81F28-13B0-4F3F-8BE5-2A35CCE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30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0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5</cp:revision>
  <cp:lastPrinted>2022-02-03T12:33:00Z</cp:lastPrinted>
  <dcterms:created xsi:type="dcterms:W3CDTF">2022-01-24T11:49:00Z</dcterms:created>
  <dcterms:modified xsi:type="dcterms:W3CDTF">2022-02-03T12:40:00Z</dcterms:modified>
</cp:coreProperties>
</file>