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4F3" w:rsidRDefault="008964F3" w:rsidP="00C713E4">
      <w:pPr>
        <w:jc w:val="both"/>
      </w:pPr>
      <w:r w:rsidRPr="00757734">
        <w:t>Base n</w:t>
      </w:r>
      <w:r w:rsidR="009E11CC">
        <w:t>a minuta d</w:t>
      </w:r>
      <w:r w:rsidRPr="00757734">
        <w:t>o</w:t>
      </w:r>
      <w:r w:rsidR="00757734" w:rsidRPr="00757734">
        <w:t xml:space="preserve"> projeto da Secretaria Estadual de Turismo de SP</w:t>
      </w:r>
      <w:r w:rsidR="009E11CC">
        <w:t xml:space="preserve"> (VIVA RUA)</w:t>
      </w:r>
      <w:r w:rsidR="00757734" w:rsidRPr="00757734">
        <w:t>, no</w:t>
      </w:r>
      <w:r w:rsidRPr="00757734">
        <w:t xml:space="preserve"> decreto de Porto Alegre</w:t>
      </w:r>
      <w:r w:rsidR="00757734" w:rsidRPr="00757734">
        <w:t xml:space="preserve"> (</w:t>
      </w:r>
      <w:proofErr w:type="spellStart"/>
      <w:r w:rsidR="00757734" w:rsidRPr="00757734">
        <w:t>parklets</w:t>
      </w:r>
      <w:proofErr w:type="spellEnd"/>
      <w:r w:rsidR="00757734" w:rsidRPr="00757734">
        <w:t>)</w:t>
      </w:r>
      <w:r w:rsidRPr="00757734">
        <w:t xml:space="preserve"> c</w:t>
      </w:r>
      <w:r w:rsidR="00757734" w:rsidRPr="00757734">
        <w:t>om algumas diretrizes de Bauru</w:t>
      </w:r>
      <w:r w:rsidR="00DD6B6B">
        <w:t xml:space="preserve"> e Diadema</w:t>
      </w:r>
      <w:r w:rsidR="00757734" w:rsidRPr="00757734">
        <w:t>.</w:t>
      </w:r>
    </w:p>
    <w:p w:rsidR="00837037" w:rsidRPr="00757734" w:rsidRDefault="00837037" w:rsidP="00C713E4">
      <w:pPr>
        <w:jc w:val="both"/>
      </w:pPr>
      <w:r>
        <w:t xml:space="preserve">Especificado bem o caso do </w:t>
      </w:r>
      <w:proofErr w:type="spellStart"/>
      <w:r>
        <w:t>parklet</w:t>
      </w:r>
      <w:proofErr w:type="spellEnd"/>
      <w:r>
        <w:t xml:space="preserve"> por demandar projeto, estando qualquer outro tipo de intervenção no uso de espaço público abrangido pelo VIVA RUA!!!!</w:t>
      </w:r>
    </w:p>
    <w:p w:rsidR="009C4C05" w:rsidRDefault="009563B9" w:rsidP="00C713E4">
      <w:pPr>
        <w:jc w:val="both"/>
        <w:rPr>
          <w:sz w:val="28"/>
          <w:szCs w:val="28"/>
        </w:rPr>
      </w:pPr>
      <w:r w:rsidRPr="009563B9">
        <w:rPr>
          <w:sz w:val="28"/>
          <w:szCs w:val="28"/>
        </w:rPr>
        <w:t xml:space="preserve">DECRETO Nº </w:t>
      </w:r>
    </w:p>
    <w:p w:rsidR="009563B9" w:rsidRPr="009563B9" w:rsidRDefault="008728C7" w:rsidP="00C713E4">
      <w:pPr>
        <w:jc w:val="both"/>
        <w:rPr>
          <w:u w:val="single"/>
        </w:rPr>
      </w:pPr>
      <w:r>
        <w:t xml:space="preserve">Regulamenta o uso temporário de espaços públicos, denominado “Viva Rua”, para promoção e potencialização de atividades econômicas no espaço público, especialmente </w:t>
      </w:r>
      <w:r w:rsidR="009563B9" w:rsidRPr="009563B9">
        <w:rPr>
          <w:u w:val="single"/>
        </w:rPr>
        <w:t xml:space="preserve">sobre a instalação e o uso de extensão temporária de passeio público, denominada </w:t>
      </w:r>
      <w:r w:rsidR="000D5780">
        <w:rPr>
          <w:u w:val="single"/>
        </w:rPr>
        <w:t>“</w:t>
      </w:r>
      <w:proofErr w:type="spellStart"/>
      <w:r w:rsidR="009563B9" w:rsidRPr="009563B9">
        <w:rPr>
          <w:u w:val="single"/>
        </w:rPr>
        <w:t>parklet</w:t>
      </w:r>
      <w:proofErr w:type="spellEnd"/>
      <w:r w:rsidR="000D5780">
        <w:rPr>
          <w:u w:val="single"/>
        </w:rPr>
        <w:t>”</w:t>
      </w:r>
      <w:r w:rsidR="009563B9" w:rsidRPr="009563B9">
        <w:rPr>
          <w:u w:val="single"/>
        </w:rPr>
        <w:t xml:space="preserve"> no Município de</w:t>
      </w:r>
      <w:r>
        <w:rPr>
          <w:u w:val="single"/>
        </w:rPr>
        <w:t xml:space="preserve"> Botucatu</w:t>
      </w:r>
      <w:r w:rsidR="009563B9" w:rsidRPr="009563B9">
        <w:rPr>
          <w:u w:val="single"/>
        </w:rPr>
        <w:t>.</w:t>
      </w:r>
    </w:p>
    <w:p w:rsidR="009563B9" w:rsidRDefault="009563B9" w:rsidP="00C713E4">
      <w:pPr>
        <w:jc w:val="both"/>
      </w:pPr>
      <w:r>
        <w:t xml:space="preserve">O PREFEITO MUNICIPAL DE </w:t>
      </w:r>
      <w:r w:rsidR="009B5B80">
        <w:t>BOTUCATU</w:t>
      </w:r>
    </w:p>
    <w:p w:rsidR="00C713E4" w:rsidRPr="00C713E4" w:rsidRDefault="00C713E4" w:rsidP="00C713E4">
      <w:pPr>
        <w:jc w:val="both"/>
        <w:rPr>
          <w:i/>
        </w:rPr>
      </w:pPr>
      <w:r>
        <w:t xml:space="preserve">Considerando a LEI Nº 6.336, DE 7 DE JUNHO DE 2022, que "Dispõe sobre Zoneamento, Uso e Ocupação do Solo do Município de Botucatu, e dá outras providências", e a disposição do seu artigo 66: </w:t>
      </w:r>
      <w:r w:rsidRPr="00C713E4">
        <w:rPr>
          <w:i/>
        </w:rPr>
        <w:t xml:space="preserve">A instalação e o uso de extensão temporário do passeio público, por meio de PARKLETS, </w:t>
      </w:r>
      <w:r w:rsidRPr="00C713E4">
        <w:rPr>
          <w:b/>
          <w:i/>
        </w:rPr>
        <w:t>poderão ser autorizados mediante decreto regulamentador específico</w:t>
      </w:r>
      <w:r w:rsidRPr="00C713E4">
        <w:rPr>
          <w:i/>
        </w:rPr>
        <w:t>.</w:t>
      </w:r>
    </w:p>
    <w:p w:rsidR="009563B9" w:rsidRDefault="00757734" w:rsidP="00C713E4">
      <w:pPr>
        <w:jc w:val="both"/>
      </w:pPr>
      <w:r>
        <w:t>C</w:t>
      </w:r>
      <w:r w:rsidR="009563B9">
        <w:t xml:space="preserve">onsiderando a competência do Município para dispor sobre a utilização dos bens públicos e promover o adequado ordenamento territorial, constantes no </w:t>
      </w:r>
      <w:r>
        <w:rPr>
          <w:b/>
        </w:rPr>
        <w:t>artigo 52</w:t>
      </w:r>
      <w:r w:rsidR="009563B9" w:rsidRPr="003C3823">
        <w:rPr>
          <w:b/>
        </w:rPr>
        <w:t xml:space="preserve">, inciso </w:t>
      </w:r>
      <w:r>
        <w:rPr>
          <w:b/>
        </w:rPr>
        <w:t>X</w:t>
      </w:r>
      <w:r w:rsidR="009563B9" w:rsidRPr="003C3823">
        <w:rPr>
          <w:b/>
        </w:rPr>
        <w:t>II</w:t>
      </w:r>
      <w:r w:rsidR="009563B9">
        <w:t xml:space="preserve"> da Lei Orgânica do Município de </w:t>
      </w:r>
      <w:r>
        <w:t>Botucatu</w:t>
      </w:r>
      <w:r w:rsidR="009563B9">
        <w:t>, DECRETA:</w:t>
      </w:r>
    </w:p>
    <w:p w:rsidR="009563B9" w:rsidRDefault="009563B9" w:rsidP="00757734">
      <w:pPr>
        <w:jc w:val="center"/>
      </w:pPr>
      <w:r>
        <w:t>CAPÍTULO I - DAS DISPOSIÇÕES GERAIS</w:t>
      </w:r>
    </w:p>
    <w:p w:rsidR="00F81468" w:rsidRDefault="009563B9" w:rsidP="00C713E4">
      <w:pPr>
        <w:jc w:val="both"/>
      </w:pPr>
      <w:r>
        <w:t xml:space="preserve">Art. 1º </w:t>
      </w:r>
      <w:r w:rsidR="00F81468">
        <w:t>As atividades voltadas a exploração comercial e de serviços, de forma temporária ou precária, junto aos espaços públicos,</w:t>
      </w:r>
      <w:r w:rsidR="003C3823">
        <w:t xml:space="preserve"> denominado “Viva Rua”,</w:t>
      </w:r>
      <w:r w:rsidR="00F81468">
        <w:t xml:space="preserve"> especialmente a implantação e o uso de extensão de passeio público, </w:t>
      </w:r>
      <w:r w:rsidR="003C3823">
        <w:t xml:space="preserve">conhecida como </w:t>
      </w:r>
      <w:proofErr w:type="spellStart"/>
      <w:r w:rsidR="00757734">
        <w:t>parklet</w:t>
      </w:r>
      <w:proofErr w:type="spellEnd"/>
      <w:r w:rsidR="00757734">
        <w:t>,</w:t>
      </w:r>
      <w:r w:rsidR="00F81468">
        <w:t xml:space="preserve"> ficam regulamentados nos termos deste decreto. </w:t>
      </w:r>
    </w:p>
    <w:p w:rsidR="00A96686" w:rsidRDefault="00A96686" w:rsidP="00A96686">
      <w:pPr>
        <w:jc w:val="both"/>
      </w:pPr>
      <w:r>
        <w:t xml:space="preserve">§ 1º Considera-se </w:t>
      </w:r>
      <w:proofErr w:type="spellStart"/>
      <w:r>
        <w:t>parklet</w:t>
      </w:r>
      <w:proofErr w:type="spellEnd"/>
      <w:r>
        <w:t xml:space="preserve"> a intervenção urbana temporária de caráter local, realizada por meio da implantação, nos logradouros públicos, de plataforma ao nível do passeio público e instalação em áreas originalmente destinadas às vagas de estacionamento de veículos, equipada com bancos, floreiras, mesas e cadeiras, guarda-sóis, </w:t>
      </w:r>
      <w:proofErr w:type="spellStart"/>
      <w:r>
        <w:t>paraciclos</w:t>
      </w:r>
      <w:proofErr w:type="spellEnd"/>
      <w:r>
        <w:t>, aparelhos de exercício físico ou outros elementos característicos de uma área de convivência pública.</w:t>
      </w:r>
    </w:p>
    <w:p w:rsidR="00F81468" w:rsidRDefault="00A96686" w:rsidP="00C713E4">
      <w:pPr>
        <w:jc w:val="both"/>
      </w:pPr>
      <w:r>
        <w:t xml:space="preserve">§ </w:t>
      </w:r>
      <w:r w:rsidR="00F81468">
        <w:t xml:space="preserve">2º Para fins deste decreto, considera-se “Viva Rua” a ocupação temporária de calçadas, áreas </w:t>
      </w:r>
      <w:proofErr w:type="spellStart"/>
      <w:r w:rsidR="00F81468">
        <w:t>pedestrianizadas</w:t>
      </w:r>
      <w:proofErr w:type="spellEnd"/>
      <w:r w:rsidR="00F81468">
        <w:t xml:space="preserve"> ou a ampliação do passeio sobre o leito carroçável de vias públicas para a realização de atividades de apoio ao comércio e serviços</w:t>
      </w:r>
      <w:r>
        <w:t>, no que</w:t>
      </w:r>
      <w:r w:rsidR="00F81468">
        <w:t xml:space="preserve"> se refere a disponibilização de mesas, cadeiras, toldos ou outros equipamentos que permitam </w:t>
      </w:r>
      <w:r w:rsidR="00757734">
        <w:t>a ampliação do estabelecimento.</w:t>
      </w:r>
    </w:p>
    <w:p w:rsidR="009563B9" w:rsidRDefault="00AA4102" w:rsidP="00C713E4">
      <w:pPr>
        <w:jc w:val="both"/>
      </w:pPr>
      <w:r>
        <w:t>§ 3</w:t>
      </w:r>
      <w:r w:rsidR="009563B9">
        <w:t>º A extensão do passeio público para a implantação do</w:t>
      </w:r>
      <w:r w:rsidR="00070493">
        <w:t xml:space="preserve"> VIVA RUA ou do</w:t>
      </w:r>
      <w:r w:rsidR="009563B9">
        <w:t xml:space="preserve"> </w:t>
      </w:r>
      <w:r w:rsidR="00070493">
        <w:t>“</w:t>
      </w:r>
      <w:proofErr w:type="spellStart"/>
      <w:r w:rsidR="009563B9">
        <w:t>parklet</w:t>
      </w:r>
      <w:proofErr w:type="spellEnd"/>
      <w:r w:rsidR="00070493">
        <w:t>”</w:t>
      </w:r>
      <w:r w:rsidR="009563B9">
        <w:t xml:space="preserve"> não prejudicará a função de circulação da pista de rolamento, bem como a segurança viária.</w:t>
      </w:r>
    </w:p>
    <w:p w:rsidR="009563B9" w:rsidRDefault="00AA4102" w:rsidP="00C713E4">
      <w:pPr>
        <w:jc w:val="both"/>
      </w:pPr>
      <w:r>
        <w:t>§ 4</w:t>
      </w:r>
      <w:r w:rsidR="009563B9">
        <w:t>º O</w:t>
      </w:r>
      <w:r w:rsidR="00F15E99">
        <w:t xml:space="preserve"> VIVA RUA ou o</w:t>
      </w:r>
      <w:r w:rsidR="006E4059">
        <w:t xml:space="preserve"> “</w:t>
      </w:r>
      <w:proofErr w:type="spellStart"/>
      <w:r w:rsidR="006E4059">
        <w:t>parklet</w:t>
      </w:r>
      <w:proofErr w:type="spellEnd"/>
      <w:r w:rsidR="006E4059">
        <w:t>”</w:t>
      </w:r>
      <w:r w:rsidR="009563B9">
        <w:t xml:space="preserve"> será de uso e destinação pública.</w:t>
      </w:r>
    </w:p>
    <w:p w:rsidR="009563B9" w:rsidRPr="00C713E4" w:rsidRDefault="00AA4102" w:rsidP="00C713E4">
      <w:pPr>
        <w:jc w:val="both"/>
        <w:rPr>
          <w:b/>
        </w:rPr>
      </w:pPr>
      <w:r>
        <w:t>Art. 2</w:t>
      </w:r>
      <w:r w:rsidR="009563B9">
        <w:t xml:space="preserve">º A </w:t>
      </w:r>
      <w:r w:rsidR="001F4504">
        <w:t xml:space="preserve">implantação do VIVA RUA e a </w:t>
      </w:r>
      <w:r w:rsidR="009563B9">
        <w:t xml:space="preserve">instalação de </w:t>
      </w:r>
      <w:proofErr w:type="spellStart"/>
      <w:r w:rsidR="009563B9">
        <w:t>parklets</w:t>
      </w:r>
      <w:proofErr w:type="spellEnd"/>
      <w:r w:rsidR="009563B9">
        <w:t xml:space="preserve"> no </w:t>
      </w:r>
      <w:r w:rsidR="009563B9" w:rsidRPr="00DD6B6B">
        <w:t xml:space="preserve">Município de </w:t>
      </w:r>
      <w:r w:rsidR="00DF1E21" w:rsidRPr="00DD6B6B">
        <w:t>Botucatu</w:t>
      </w:r>
      <w:r w:rsidR="009563B9" w:rsidRPr="00DD6B6B">
        <w:t xml:space="preserve"> se dará na modalidade </w:t>
      </w:r>
      <w:r w:rsidR="00FB05FC">
        <w:t xml:space="preserve">de permissão de uso </w:t>
      </w:r>
      <w:r w:rsidR="009563B9" w:rsidRPr="00FB05FC">
        <w:rPr>
          <w:strike/>
        </w:rPr>
        <w:t xml:space="preserve">licenciamento </w:t>
      </w:r>
      <w:proofErr w:type="gramStart"/>
      <w:r w:rsidR="00DF1E21" w:rsidRPr="00FB05FC">
        <w:rPr>
          <w:strike/>
        </w:rPr>
        <w:t>expresso</w:t>
      </w:r>
      <w:r w:rsidR="001F4504">
        <w:t xml:space="preserve"> </w:t>
      </w:r>
      <w:r w:rsidR="00FB05FC">
        <w:t>,</w:t>
      </w:r>
      <w:proofErr w:type="gramEnd"/>
      <w:r w:rsidR="00FB05FC">
        <w:t xml:space="preserve"> expedida</w:t>
      </w:r>
      <w:r w:rsidR="00DF1E21" w:rsidRPr="00DD6B6B">
        <w:t xml:space="preserve"> pela Secretaria</w:t>
      </w:r>
      <w:r w:rsidR="00723E78" w:rsidRPr="00DD6B6B">
        <w:t xml:space="preserve"> de Desenvolvimento, após análise de viabilidade pela</w:t>
      </w:r>
      <w:r w:rsidR="004747ED" w:rsidRPr="00DD6B6B">
        <w:t xml:space="preserve"> pasta</w:t>
      </w:r>
      <w:r w:rsidR="00DF1E21" w:rsidRPr="00DD6B6B">
        <w:t xml:space="preserve"> responsável pela mobilidade urbana</w:t>
      </w:r>
      <w:r w:rsidR="009563B9" w:rsidRPr="00C713E4">
        <w:rPr>
          <w:b/>
        </w:rPr>
        <w:t xml:space="preserve">, baseado na responsabilidade técnica - Anotação de Responsabilidade Técnica (ART) ou Registro de Responsabilidade Técnica (RRT) - de projeto e execução do </w:t>
      </w:r>
      <w:proofErr w:type="spellStart"/>
      <w:r w:rsidR="009563B9" w:rsidRPr="00C713E4">
        <w:rPr>
          <w:b/>
        </w:rPr>
        <w:t>parklet</w:t>
      </w:r>
      <w:proofErr w:type="spellEnd"/>
      <w:r w:rsidR="009563B9" w:rsidRPr="00C713E4">
        <w:rPr>
          <w:b/>
        </w:rPr>
        <w:t>, devendo o projeto seguir as diretrizes contidas neste Decreto.</w:t>
      </w:r>
    </w:p>
    <w:p w:rsidR="00E12AA5" w:rsidRDefault="009563B9" w:rsidP="00C713E4">
      <w:pPr>
        <w:jc w:val="both"/>
      </w:pPr>
      <w:r>
        <w:lastRenderedPageBreak/>
        <w:t xml:space="preserve">§ 1º A consulta de viabilidade, a instalação, a manutenção e a remoção do </w:t>
      </w:r>
      <w:proofErr w:type="spellStart"/>
      <w:r>
        <w:t>parklet</w:t>
      </w:r>
      <w:proofErr w:type="spellEnd"/>
      <w:r>
        <w:t xml:space="preserve"> poderá ser solicitada mediante requerimento de pessoas físicas ou jurídicas de direito público ou privado</w:t>
      </w:r>
      <w:r w:rsidR="005A59E5">
        <w:t>,</w:t>
      </w:r>
      <w:r w:rsidR="00C02A6B">
        <w:t xml:space="preserve"> </w:t>
      </w:r>
      <w:r w:rsidR="00C02A6B" w:rsidRPr="00DF1E21">
        <w:rPr>
          <w:u w:val="single"/>
        </w:rPr>
        <w:t>podendo a intervenção na rua ou calçada ser requerida e</w:t>
      </w:r>
      <w:r w:rsidR="005A59E5" w:rsidRPr="00DF1E21">
        <w:rPr>
          <w:u w:val="single"/>
        </w:rPr>
        <w:t>m conjunto</w:t>
      </w:r>
      <w:r w:rsidR="00C02A6B" w:rsidRPr="00DF1E21">
        <w:rPr>
          <w:u w:val="single"/>
        </w:rPr>
        <w:t xml:space="preserve"> por um grupo de estabelecimentos</w:t>
      </w:r>
      <w:r>
        <w:t>.</w:t>
      </w:r>
      <w:r w:rsidR="00A96686">
        <w:t xml:space="preserve"> </w:t>
      </w:r>
      <w:r w:rsidR="00DF1E21">
        <w:t xml:space="preserve">                                                   </w:t>
      </w:r>
    </w:p>
    <w:p w:rsidR="00A26AB3" w:rsidRDefault="00E12AA5" w:rsidP="00C713E4">
      <w:pPr>
        <w:jc w:val="both"/>
      </w:pPr>
      <w:r>
        <w:t>*</w:t>
      </w:r>
      <w:r w:rsidR="00DF1E21">
        <w:t xml:space="preserve"> </w:t>
      </w:r>
      <w:r w:rsidR="00DF1E21" w:rsidRPr="00DF1E21">
        <w:rPr>
          <w:u w:val="single"/>
        </w:rPr>
        <w:t>Ver interesse n</w:t>
      </w:r>
      <w:r w:rsidR="00DF1E21">
        <w:rPr>
          <w:u w:val="single"/>
        </w:rPr>
        <w:t xml:space="preserve">a forma </w:t>
      </w:r>
      <w:r w:rsidR="00DF1E21" w:rsidRPr="00837037">
        <w:rPr>
          <w:b/>
          <w:u w:val="single"/>
        </w:rPr>
        <w:t>em conjunto</w:t>
      </w:r>
      <w:r>
        <w:rPr>
          <w:b/>
          <w:u w:val="single"/>
        </w:rPr>
        <w:t xml:space="preserve">, com responsabilidade solidária = </w:t>
      </w:r>
      <w:r>
        <w:rPr>
          <w:u w:val="single"/>
        </w:rPr>
        <w:t>pode cobrar tudo de qualquer 1</w:t>
      </w:r>
      <w:r w:rsidR="00DF1E21" w:rsidRPr="00DF1E21">
        <w:rPr>
          <w:u w:val="single"/>
        </w:rPr>
        <w:t>!!!!!</w:t>
      </w:r>
      <w:r w:rsidR="00F15E99">
        <w:rPr>
          <w:u w:val="single"/>
        </w:rPr>
        <w:t xml:space="preserve"> Caso de comerciantes vizinhos com interesse comum!!!</w:t>
      </w:r>
    </w:p>
    <w:p w:rsidR="009563B9" w:rsidRDefault="004747ED" w:rsidP="00C713E4">
      <w:pPr>
        <w:jc w:val="both"/>
      </w:pPr>
      <w:r>
        <w:t xml:space="preserve"> </w:t>
      </w:r>
      <w:r w:rsidR="009563B9">
        <w:t xml:space="preserve">§ 2º O requerimento de autorização para instalação de </w:t>
      </w:r>
      <w:r w:rsidR="009B5B80">
        <w:t>“</w:t>
      </w:r>
      <w:proofErr w:type="spellStart"/>
      <w:r w:rsidR="009563B9">
        <w:t>parklet</w:t>
      </w:r>
      <w:proofErr w:type="spellEnd"/>
      <w:r w:rsidR="009B5B80">
        <w:t>” ou implantação do VIVA RUA</w:t>
      </w:r>
      <w:r w:rsidR="009563B9">
        <w:t>, deverá ser apresentado</w:t>
      </w:r>
      <w:r>
        <w:t xml:space="preserve"> junto à</w:t>
      </w:r>
      <w:r w:rsidR="00723E78">
        <w:t xml:space="preserve"> Secretaria responsável pela mobilidade urbana, e se viável, remetida para autorização da Secretaria de Desenvolvimento</w:t>
      </w:r>
      <w:r w:rsidR="001F4504">
        <w:t>, competente para o acompanhamento da tramitação do processo e</w:t>
      </w:r>
      <w:r w:rsidR="0059796A">
        <w:t xml:space="preserve"> decisão final.</w:t>
      </w:r>
    </w:p>
    <w:p w:rsidR="004747ED" w:rsidRDefault="004747ED" w:rsidP="004747ED">
      <w:pPr>
        <w:jc w:val="both"/>
      </w:pPr>
      <w:r>
        <w:t>CAPÍTULO II - DAS</w:t>
      </w:r>
      <w:r w:rsidR="00880416">
        <w:t xml:space="preserve"> CONDICIONANTES PARA VIABILIZAÇÃ</w:t>
      </w:r>
      <w:r>
        <w:t>O DO “VIVA RUA” E A INSTALAÇÃO DE PARKLETS</w:t>
      </w:r>
    </w:p>
    <w:p w:rsidR="004C193B" w:rsidRDefault="00AA4102" w:rsidP="00C713E4">
      <w:pPr>
        <w:jc w:val="both"/>
      </w:pPr>
      <w:r>
        <w:t>Art. 3</w:t>
      </w:r>
      <w:r w:rsidR="009563B9">
        <w:t>º</w:t>
      </w:r>
      <w:r w:rsidR="004C193B">
        <w:t xml:space="preserve"> A Secretaria responsável pela mobilidade urbana será competente para as diretrizes necessár</w:t>
      </w:r>
      <w:r w:rsidR="00AA20E6">
        <w:t xml:space="preserve">ias à implantação do “Viva Rua” e para instalação dos </w:t>
      </w:r>
      <w:proofErr w:type="spellStart"/>
      <w:r w:rsidR="00AA20E6">
        <w:t>parklets</w:t>
      </w:r>
      <w:proofErr w:type="spellEnd"/>
      <w:r w:rsidR="00AA20E6">
        <w:t>.</w:t>
      </w:r>
    </w:p>
    <w:p w:rsidR="00880416" w:rsidRPr="00B025D4" w:rsidRDefault="00880416" w:rsidP="00C713E4">
      <w:pPr>
        <w:jc w:val="both"/>
      </w:pPr>
      <w:r w:rsidRPr="00B025D4">
        <w:t xml:space="preserve">§ 1º </w:t>
      </w:r>
      <w:r w:rsidR="000618A5" w:rsidRPr="00B025D4">
        <w:t>Para instalação específica</w:t>
      </w:r>
      <w:r w:rsidR="00B025D4" w:rsidRPr="00B025D4">
        <w:t xml:space="preserve"> do VIVA RUA</w:t>
      </w:r>
      <w:r w:rsidR="000618A5" w:rsidRPr="00B025D4">
        <w:t xml:space="preserve"> em calçadas, a implantação deverá: </w:t>
      </w:r>
    </w:p>
    <w:p w:rsidR="00880416" w:rsidRPr="00B025D4" w:rsidRDefault="000618A5" w:rsidP="00C713E4">
      <w:pPr>
        <w:jc w:val="both"/>
      </w:pPr>
      <w:r w:rsidRPr="00B025D4">
        <w:t>I - Respeitar a faixa livre de ped</w:t>
      </w:r>
      <w:r w:rsidR="004747ED" w:rsidRPr="00B025D4">
        <w:t>estres com largura mínima de 1,2</w:t>
      </w:r>
      <w:r w:rsidRPr="00B025D4">
        <w:t xml:space="preserve">0m; </w:t>
      </w:r>
    </w:p>
    <w:p w:rsidR="00880416" w:rsidRPr="00B025D4" w:rsidRDefault="000618A5" w:rsidP="00C713E4">
      <w:pPr>
        <w:jc w:val="both"/>
      </w:pPr>
      <w:r w:rsidRPr="00B025D4">
        <w:t xml:space="preserve">II – Evitar qualquer tipo de dano ou alteração no pavimento que prejudique as condições de acessibilidade e </w:t>
      </w:r>
      <w:proofErr w:type="spellStart"/>
      <w:r w:rsidRPr="00B025D4">
        <w:t>caminhabilidade</w:t>
      </w:r>
      <w:proofErr w:type="spellEnd"/>
      <w:r w:rsidRPr="00B025D4">
        <w:t xml:space="preserve"> dos pedestres e a segurança viária; </w:t>
      </w:r>
    </w:p>
    <w:p w:rsidR="000618A5" w:rsidRPr="00B025D4" w:rsidRDefault="000618A5" w:rsidP="00C713E4">
      <w:pPr>
        <w:jc w:val="both"/>
      </w:pPr>
      <w:r w:rsidRPr="00B025D4">
        <w:t xml:space="preserve">III – Garantir o menor impacto de vizinhança evitando a instalação de equipamentos que emitam ruídos com limites maiores do que o permitido. </w:t>
      </w:r>
    </w:p>
    <w:p w:rsidR="00AA2D8B" w:rsidRPr="00B025D4" w:rsidRDefault="00880416" w:rsidP="00C713E4">
      <w:pPr>
        <w:jc w:val="both"/>
      </w:pPr>
      <w:r w:rsidRPr="00B025D4">
        <w:t>§ 2</w:t>
      </w:r>
      <w:r w:rsidR="000618A5" w:rsidRPr="00B025D4">
        <w:t>º Para instalação</w:t>
      </w:r>
      <w:r w:rsidRPr="00B025D4">
        <w:t xml:space="preserve"> de “</w:t>
      </w:r>
      <w:proofErr w:type="spellStart"/>
      <w:r w:rsidRPr="00B025D4">
        <w:t>parklet</w:t>
      </w:r>
      <w:proofErr w:type="spellEnd"/>
      <w:r w:rsidRPr="00B025D4">
        <w:t xml:space="preserve">”, com a </w:t>
      </w:r>
      <w:r w:rsidR="000618A5" w:rsidRPr="00B025D4">
        <w:t>ampliação</w:t>
      </w:r>
      <w:r w:rsidRPr="00B025D4">
        <w:t xml:space="preserve"> da extensão</w:t>
      </w:r>
      <w:r w:rsidR="000618A5" w:rsidRPr="00B025D4">
        <w:t xml:space="preserve"> do passeio público, a implantação </w:t>
      </w:r>
      <w:r w:rsidR="00AA2D8B" w:rsidRPr="00B025D4">
        <w:t>ocorrerá:</w:t>
      </w:r>
    </w:p>
    <w:p w:rsidR="004747ED" w:rsidRPr="00B025D4" w:rsidRDefault="00AA2D8B" w:rsidP="00C713E4">
      <w:pPr>
        <w:jc w:val="both"/>
      </w:pPr>
      <w:r w:rsidRPr="00B025D4">
        <w:t>I -</w:t>
      </w:r>
      <w:r w:rsidR="000618A5" w:rsidRPr="00B025D4">
        <w:t xml:space="preserve"> </w:t>
      </w:r>
      <w:r w:rsidR="000618A5" w:rsidRPr="00B025D4">
        <w:rPr>
          <w:u w:val="single"/>
        </w:rPr>
        <w:t>preferencialmente</w:t>
      </w:r>
      <w:r w:rsidR="000618A5" w:rsidRPr="00B025D4">
        <w:t xml:space="preserve"> em vias secundárias ou locais, onde o volume de veículos é menor, a fim de evitar acidentes de </w:t>
      </w:r>
      <w:proofErr w:type="gramStart"/>
      <w:r w:rsidR="000618A5" w:rsidRPr="00B025D4">
        <w:t xml:space="preserve">trânsito; </w:t>
      </w:r>
      <w:r w:rsidR="00B025D4">
        <w:t xml:space="preserve">  </w:t>
      </w:r>
      <w:proofErr w:type="gramEnd"/>
      <w:r w:rsidR="00B025D4">
        <w:t xml:space="preserve">                             </w:t>
      </w:r>
      <w:r w:rsidR="00B025D4" w:rsidRPr="00B95BE2">
        <w:rPr>
          <w:i/>
        </w:rPr>
        <w:t>VER casos de Avenidas e Velocidade!!!!</w:t>
      </w:r>
      <w:r w:rsidR="00320F0C">
        <w:rPr>
          <w:i/>
        </w:rPr>
        <w:t xml:space="preserve"> Preferencialmente não quer dizer estar proibido em avenidas, mas sim </w:t>
      </w:r>
      <w:proofErr w:type="gramStart"/>
      <w:r w:rsidR="00320F0C">
        <w:rPr>
          <w:i/>
        </w:rPr>
        <w:t>q</w:t>
      </w:r>
      <w:proofErr w:type="gramEnd"/>
      <w:r w:rsidR="00320F0C">
        <w:rPr>
          <w:i/>
        </w:rPr>
        <w:t xml:space="preserve"> terá uma análise maior da conveniência de autorizar! </w:t>
      </w:r>
    </w:p>
    <w:p w:rsidR="009563B9" w:rsidRDefault="009563B9" w:rsidP="00C713E4">
      <w:pPr>
        <w:jc w:val="both"/>
      </w:pPr>
      <w:r>
        <w:t xml:space="preserve">I - </w:t>
      </w:r>
      <w:proofErr w:type="gramStart"/>
      <w:r>
        <w:t>em</w:t>
      </w:r>
      <w:proofErr w:type="gramEnd"/>
      <w:r>
        <w:t xml:space="preserve"> locais antes destinados ao estacionamento de veículos, sendo vedada a instalação em locais onde haja faixa de qualquer tipo de circulação de veículos, mesmo que em horários específicos;</w:t>
      </w:r>
    </w:p>
    <w:p w:rsidR="009563B9" w:rsidRPr="004747ED" w:rsidRDefault="009563B9" w:rsidP="00C713E4">
      <w:pPr>
        <w:jc w:val="both"/>
      </w:pPr>
      <w:r>
        <w:t xml:space="preserve">II - </w:t>
      </w:r>
      <w:proofErr w:type="gramStart"/>
      <w:r>
        <w:t>em</w:t>
      </w:r>
      <w:proofErr w:type="gramEnd"/>
      <w:r>
        <w:t xml:space="preserve"> vias públicas com limite de velocidade de </w:t>
      </w:r>
      <w:r w:rsidRPr="004747ED">
        <w:t>até 40</w:t>
      </w:r>
      <w:r w:rsidR="00A26AB3" w:rsidRPr="004747ED">
        <w:t xml:space="preserve"> </w:t>
      </w:r>
      <w:r w:rsidR="00A26AB3" w:rsidRPr="004747ED">
        <w:rPr>
          <w:b/>
          <w:u w:val="single"/>
        </w:rPr>
        <w:t>ou 50</w:t>
      </w:r>
      <w:r w:rsidRPr="004747ED">
        <w:rPr>
          <w:b/>
          <w:u w:val="single"/>
        </w:rPr>
        <w:t xml:space="preserve"> km/h</w:t>
      </w:r>
      <w:r w:rsidRPr="004747ED">
        <w:t xml:space="preserve"> (quarenta quilômetros por hora)</w:t>
      </w:r>
      <w:r w:rsidR="00D47C5C" w:rsidRPr="004747ED">
        <w:t xml:space="preserve"> e com até 8,33% (oito inteiros e trinta e três centésimos por cento) de inclinação longitudinal;</w:t>
      </w:r>
    </w:p>
    <w:p w:rsidR="009563B9" w:rsidRDefault="009563B9" w:rsidP="00C713E4">
      <w:pPr>
        <w:jc w:val="both"/>
      </w:pPr>
      <w:r>
        <w:t xml:space="preserve">III - </w:t>
      </w:r>
      <w:r w:rsidRPr="00441075">
        <w:rPr>
          <w:u w:val="single"/>
        </w:rPr>
        <w:t>em locais cuja largura mínima do passeio seja de 1,80m (um metro e oitenta centímetros) de distância entre o alinhamento do terreno e o meio-fio.</w:t>
      </w:r>
      <w:r w:rsidR="00320F0C">
        <w:rPr>
          <w:u w:val="single"/>
        </w:rPr>
        <w:t xml:space="preserve">     </w:t>
      </w:r>
    </w:p>
    <w:p w:rsidR="00441075" w:rsidRPr="00B025D4" w:rsidRDefault="00F0708E" w:rsidP="00C713E4">
      <w:pPr>
        <w:jc w:val="both"/>
      </w:pPr>
      <w:r w:rsidRPr="00B025D4">
        <w:t>§ 3</w:t>
      </w:r>
      <w:r w:rsidR="009563B9" w:rsidRPr="00B025D4">
        <w:t>º</w:t>
      </w:r>
      <w:r w:rsidR="003F6099" w:rsidRPr="00B025D4">
        <w:t xml:space="preserve"> O pedido será instruído, ainda, com projeto que apresente os seguintes elementos:</w:t>
      </w:r>
    </w:p>
    <w:p w:rsidR="00A26AB3" w:rsidRPr="00B025D4" w:rsidRDefault="003F6099" w:rsidP="00C713E4">
      <w:pPr>
        <w:jc w:val="both"/>
      </w:pPr>
      <w:r w:rsidRPr="00B025D4">
        <w:t xml:space="preserve"> I – Planta inicial do local e fotografias que mostrem os confrontantes, a largura do passeio existente, o distanciamento da esquina, a inclinação transversal do passeio, equipamentos e mobiliários instalados no passeio a 20m (vinte metros) de cada lado do local p</w:t>
      </w:r>
      <w:r w:rsidR="00F0708E" w:rsidRPr="00B025D4">
        <w:t>roposto da implantação;</w:t>
      </w:r>
    </w:p>
    <w:p w:rsidR="00A26AB3" w:rsidRPr="00B025D4" w:rsidRDefault="003F6099" w:rsidP="00C713E4">
      <w:pPr>
        <w:jc w:val="both"/>
      </w:pPr>
      <w:r w:rsidRPr="00B025D4">
        <w:t xml:space="preserve">II – Descrição dos tipos de </w:t>
      </w:r>
      <w:r w:rsidR="00AA20E6" w:rsidRPr="00B025D4">
        <w:t>equipamentos que serão alocados</w:t>
      </w:r>
      <w:r w:rsidRPr="00B025D4">
        <w:t xml:space="preserve">; </w:t>
      </w:r>
    </w:p>
    <w:p w:rsidR="00A26AB3" w:rsidRPr="00B025D4" w:rsidRDefault="003F6099" w:rsidP="00C713E4">
      <w:pPr>
        <w:jc w:val="both"/>
      </w:pPr>
      <w:r w:rsidRPr="00B025D4">
        <w:t>III – Descrição do atendimento aos critérios técnicos de instalação, manutenção e da futura retirada do “Viva Rua” previstos neste dec</w:t>
      </w:r>
      <w:r w:rsidR="00F0708E" w:rsidRPr="00B025D4">
        <w:t>reto e na legislação aplicável;</w:t>
      </w:r>
    </w:p>
    <w:p w:rsidR="00AA20E6" w:rsidRPr="00B025D4" w:rsidRDefault="00AA20E6" w:rsidP="00AA20E6">
      <w:pPr>
        <w:jc w:val="both"/>
      </w:pPr>
      <w:r w:rsidRPr="00B025D4">
        <w:t>IV</w:t>
      </w:r>
      <w:r w:rsidR="003F6099" w:rsidRPr="00B025D4">
        <w:t xml:space="preserve"> - Ocupar preferencialmente o lado inverso da pista em vias de sentido único onde trafegam</w:t>
      </w:r>
      <w:r w:rsidR="00A26AB3" w:rsidRPr="00B025D4">
        <w:t xml:space="preserve"> </w:t>
      </w:r>
      <w:r w:rsidR="003F6099" w:rsidRPr="00B025D4">
        <w:t>veículos de transporte coletivo;</w:t>
      </w:r>
      <w:r w:rsidR="003F6099" w:rsidRPr="00B025D4">
        <w:cr/>
      </w:r>
      <w:r w:rsidRPr="00B025D4">
        <w:lastRenderedPageBreak/>
        <w:t>V - O projeto de instalação deverá atender às normas técnicas de acessibilidade dispostas na ABNT NBR 9050.</w:t>
      </w:r>
    </w:p>
    <w:p w:rsidR="009563B9" w:rsidRDefault="00F0708E" w:rsidP="00C713E4">
      <w:pPr>
        <w:jc w:val="both"/>
      </w:pPr>
      <w:r>
        <w:t>§ 4</w:t>
      </w:r>
      <w:r w:rsidR="009563B9">
        <w:t xml:space="preserve">º Os </w:t>
      </w:r>
      <w:proofErr w:type="spellStart"/>
      <w:r w:rsidR="009563B9">
        <w:t>parklets</w:t>
      </w:r>
      <w:proofErr w:type="spellEnd"/>
      <w:r w:rsidR="009563B9">
        <w:t xml:space="preserve"> devem atender às normas técnicas, respeitando as seguintes diretrizes:</w:t>
      </w:r>
    </w:p>
    <w:p w:rsidR="00E87D17" w:rsidRDefault="009563B9" w:rsidP="00C713E4">
      <w:pPr>
        <w:jc w:val="both"/>
      </w:pPr>
      <w:r>
        <w:t xml:space="preserve">I - </w:t>
      </w:r>
      <w:proofErr w:type="gramStart"/>
      <w:r>
        <w:t>dispor</w:t>
      </w:r>
      <w:proofErr w:type="gramEnd"/>
      <w:r>
        <w:t xml:space="preserve"> de proteção em todas suas faces voltadas para o leito carroçável, com altura mínima de 1,10m (um metro e dez centímetros),</w:t>
      </w:r>
      <w:r w:rsidR="00441075">
        <w:t xml:space="preserve"> por meio de parapeito, ou outra solução adequada,</w:t>
      </w:r>
      <w:r>
        <w:t xml:space="preserve"> limitando-se o acesso ao </w:t>
      </w:r>
      <w:proofErr w:type="spellStart"/>
      <w:r>
        <w:t>parklet</w:t>
      </w:r>
      <w:proofErr w:type="spellEnd"/>
      <w:r>
        <w:t xml:space="preserve"> exclusivamente a partir do passeio público;</w:t>
      </w:r>
      <w:r w:rsidR="00D47C5C" w:rsidRPr="00D47C5C">
        <w:t xml:space="preserve"> </w:t>
      </w:r>
    </w:p>
    <w:p w:rsidR="00477044" w:rsidRDefault="0051715E" w:rsidP="00C713E4">
      <w:pPr>
        <w:jc w:val="both"/>
      </w:pPr>
      <w:r>
        <w:t xml:space="preserve">II - </w:t>
      </w:r>
      <w:proofErr w:type="gramStart"/>
      <w:r w:rsidR="00477044" w:rsidRPr="00477044">
        <w:t>a</w:t>
      </w:r>
      <w:proofErr w:type="gramEnd"/>
      <w:r w:rsidR="00477044" w:rsidRPr="00477044">
        <w:t xml:space="preserve"> instalação não pode ocupar espaço superior a 2,20 m (dois metros e vinte centímetros) de largura, contados a partir do alinhamento das guias, por 10 m (dez metros) de comprimento em vagas paralelas ao alinhamento da calçada</w:t>
      </w:r>
      <w:r w:rsidR="006C057F">
        <w:t>;</w:t>
      </w:r>
    </w:p>
    <w:p w:rsidR="006C057F" w:rsidRDefault="006C057F" w:rsidP="006C057F">
      <w:pPr>
        <w:jc w:val="both"/>
      </w:pPr>
      <w:r>
        <w:t>III – deverá ser respeitada uma faixa livre de 20 cm junto ao meio fio para escoamento de água de chuva</w:t>
      </w:r>
      <w:r w:rsidR="003F5DBF">
        <w:t xml:space="preserve">, </w:t>
      </w:r>
      <w:r w:rsidR="003F5DBF" w:rsidRPr="00B95BE2">
        <w:rPr>
          <w:u w:val="single"/>
        </w:rPr>
        <w:t xml:space="preserve">ainda que de forma subterrânea ao </w:t>
      </w:r>
      <w:proofErr w:type="spellStart"/>
      <w:r w:rsidR="003F5DBF" w:rsidRPr="00B95BE2">
        <w:rPr>
          <w:u w:val="single"/>
        </w:rPr>
        <w:t>parklet</w:t>
      </w:r>
      <w:proofErr w:type="spellEnd"/>
      <w:r w:rsidR="003F5DBF">
        <w:t>, devendo o permissionário se responsabilizar pela limpeza interna;</w:t>
      </w:r>
    </w:p>
    <w:p w:rsidR="004C193B" w:rsidRDefault="00AC4505" w:rsidP="00C713E4">
      <w:pPr>
        <w:jc w:val="both"/>
      </w:pPr>
      <w:r>
        <w:t>IV</w:t>
      </w:r>
      <w:r w:rsidR="004C193B">
        <w:t xml:space="preserve"> - </w:t>
      </w:r>
      <w:proofErr w:type="gramStart"/>
      <w:r w:rsidR="004C193B">
        <w:t>d</w:t>
      </w:r>
      <w:r w:rsidR="00006C5D">
        <w:t>everá</w:t>
      </w:r>
      <w:proofErr w:type="gramEnd"/>
      <w:r w:rsidR="00006C5D">
        <w:t xml:space="preserve"> ser observada a sinalização do espaço para efei</w:t>
      </w:r>
      <w:r w:rsidR="00441075">
        <w:t>tos de segurança dos usuários,</w:t>
      </w:r>
      <w:r w:rsidR="00006C5D">
        <w:t xml:space="preserve"> pedestres e condutores de veículos</w:t>
      </w:r>
      <w:r w:rsidR="00441075">
        <w:t>, contando com s</w:t>
      </w:r>
      <w:r w:rsidR="00DF6554">
        <w:t xml:space="preserve">inalização </w:t>
      </w:r>
      <w:r w:rsidR="00441075">
        <w:t>por meio de</w:t>
      </w:r>
      <w:r w:rsidR="00DF6554">
        <w:t xml:space="preserve"> elementos refletivos</w:t>
      </w:r>
      <w:r w:rsidR="00441075">
        <w:t xml:space="preserve">, balizadores, </w:t>
      </w:r>
      <w:r w:rsidR="004C193B">
        <w:t xml:space="preserve">ou outras exigências básicas para qualquer </w:t>
      </w:r>
      <w:proofErr w:type="spellStart"/>
      <w:r w:rsidR="004C193B">
        <w:t>parklet</w:t>
      </w:r>
      <w:proofErr w:type="spellEnd"/>
      <w:r w:rsidR="004C193B">
        <w:t xml:space="preserve"> a ser instalado no município</w:t>
      </w:r>
      <w:r w:rsidR="00DF6554">
        <w:t xml:space="preserve">, </w:t>
      </w:r>
    </w:p>
    <w:p w:rsidR="00477044" w:rsidRPr="00C24740" w:rsidRDefault="004C193B" w:rsidP="00C713E4">
      <w:pPr>
        <w:jc w:val="both"/>
        <w:rPr>
          <w:u w:val="single"/>
        </w:rPr>
      </w:pPr>
      <w:r>
        <w:t xml:space="preserve">          </w:t>
      </w:r>
      <w:r w:rsidR="00416987">
        <w:t xml:space="preserve">                 </w:t>
      </w:r>
      <w:r>
        <w:t xml:space="preserve"> </w:t>
      </w:r>
      <w:r w:rsidRPr="00C24740">
        <w:rPr>
          <w:u w:val="single"/>
        </w:rPr>
        <w:t>***</w:t>
      </w:r>
      <w:r w:rsidR="00C24740" w:rsidRPr="00C24740">
        <w:rPr>
          <w:u w:val="single"/>
        </w:rPr>
        <w:t>vasos</w:t>
      </w:r>
      <w:r w:rsidR="00416987">
        <w:rPr>
          <w:u w:val="single"/>
        </w:rPr>
        <w:t>, balizadores</w:t>
      </w:r>
      <w:r w:rsidR="00C24740" w:rsidRPr="00C24740">
        <w:rPr>
          <w:u w:val="single"/>
        </w:rPr>
        <w:t xml:space="preserve"> ou similares </w:t>
      </w:r>
      <w:r w:rsidR="00DF6554" w:rsidRPr="00416987">
        <w:rPr>
          <w:b/>
          <w:u w:val="single"/>
        </w:rPr>
        <w:t>15 metros da esquina</w:t>
      </w:r>
      <w:r w:rsidR="00C24740" w:rsidRPr="00C24740">
        <w:rPr>
          <w:u w:val="single"/>
        </w:rPr>
        <w:t xml:space="preserve">    </w:t>
      </w:r>
      <w:r w:rsidR="00477044" w:rsidRPr="00C24740">
        <w:rPr>
          <w:u w:val="single"/>
        </w:rPr>
        <w:t>70% da frente do lote</w:t>
      </w:r>
    </w:p>
    <w:p w:rsidR="009563B9" w:rsidRDefault="00C24740" w:rsidP="00C713E4">
      <w:pPr>
        <w:jc w:val="both"/>
      </w:pPr>
      <w:r>
        <w:t>V</w:t>
      </w:r>
      <w:r w:rsidR="009563B9">
        <w:t xml:space="preserve"> - </w:t>
      </w:r>
      <w:proofErr w:type="gramStart"/>
      <w:r w:rsidR="009563B9">
        <w:t>espaçamento</w:t>
      </w:r>
      <w:proofErr w:type="gramEnd"/>
      <w:r w:rsidR="009563B9">
        <w:t xml:space="preserve"> mínimo entre 2 (dois) </w:t>
      </w:r>
      <w:proofErr w:type="spellStart"/>
      <w:r w:rsidR="009563B9">
        <w:t>parklets</w:t>
      </w:r>
      <w:proofErr w:type="spellEnd"/>
      <w:r w:rsidR="009563B9">
        <w:t xml:space="preserve"> correspondendo a 1 (uma) vaga de automóvel</w:t>
      </w:r>
      <w:r>
        <w:t xml:space="preserve"> ou 1 (um) acesso de garagem</w:t>
      </w:r>
      <w:r w:rsidR="009563B9">
        <w:t>.</w:t>
      </w:r>
    </w:p>
    <w:p w:rsidR="00F0708E" w:rsidRDefault="00DF57F4" w:rsidP="00F0708E">
      <w:pPr>
        <w:jc w:val="both"/>
      </w:pPr>
      <w:r>
        <w:t>V</w:t>
      </w:r>
      <w:r w:rsidR="00320F0C">
        <w:t>I</w:t>
      </w:r>
      <w:r>
        <w:t xml:space="preserve"> -</w:t>
      </w:r>
      <w:r w:rsidR="00F0708E">
        <w:t xml:space="preserve"> </w:t>
      </w:r>
      <w:proofErr w:type="gramStart"/>
      <w:r w:rsidR="00F0708E">
        <w:t>contar</w:t>
      </w:r>
      <w:proofErr w:type="gramEnd"/>
      <w:r w:rsidR="00F0708E">
        <w:t xml:space="preserve"> com estrutura de escoamento, de modo a preservar as condições de drenagem e de segurança do local e da via na qual se encontre instalado.</w:t>
      </w:r>
    </w:p>
    <w:p w:rsidR="00320F0C" w:rsidRDefault="00320F0C" w:rsidP="00F0708E">
      <w:pPr>
        <w:jc w:val="both"/>
        <w:rPr>
          <w:u w:val="single"/>
        </w:rPr>
      </w:pPr>
      <w:r w:rsidRPr="00320F0C">
        <w:rPr>
          <w:u w:val="single"/>
        </w:rPr>
        <w:t xml:space="preserve">VII – limite de 2 </w:t>
      </w:r>
      <w:proofErr w:type="spellStart"/>
      <w:r w:rsidRPr="00320F0C">
        <w:rPr>
          <w:u w:val="single"/>
        </w:rPr>
        <w:t>parklets</w:t>
      </w:r>
      <w:proofErr w:type="spellEnd"/>
      <w:r w:rsidRPr="00320F0C">
        <w:rPr>
          <w:u w:val="single"/>
        </w:rPr>
        <w:t xml:space="preserve"> por quarteirão, salvo regiões com foco turístico e volume de veículos</w:t>
      </w:r>
      <w:r w:rsidRPr="00320F0C">
        <w:rPr>
          <w:u w:val="single"/>
        </w:rPr>
        <w:t xml:space="preserve"> menor</w:t>
      </w:r>
      <w:r w:rsidRPr="00320F0C">
        <w:rPr>
          <w:u w:val="single"/>
        </w:rPr>
        <w:t>.</w:t>
      </w:r>
    </w:p>
    <w:p w:rsidR="00320F0C" w:rsidRPr="00320F0C" w:rsidRDefault="00320F0C" w:rsidP="00F0708E">
      <w:pPr>
        <w:jc w:val="both"/>
        <w:rPr>
          <w:u w:val="single"/>
        </w:rPr>
      </w:pPr>
      <w:r>
        <w:rPr>
          <w:u w:val="single"/>
        </w:rPr>
        <w:t>Sugestão pós reunião com Rodrigo!</w:t>
      </w:r>
    </w:p>
    <w:p w:rsidR="0051715E" w:rsidRDefault="00DF57F4" w:rsidP="0051715E">
      <w:pPr>
        <w:jc w:val="both"/>
        <w:rPr>
          <w:rFonts w:ascii="Calibri" w:hAnsi="Calibri" w:cs="Calibri"/>
          <w:color w:val="333333"/>
          <w:shd w:val="clear" w:color="auto" w:fill="FFFFFF"/>
        </w:rPr>
      </w:pPr>
      <w:r>
        <w:t xml:space="preserve"> </w:t>
      </w:r>
      <w:r w:rsidR="00AA4102">
        <w:t>Art. 4</w:t>
      </w:r>
      <w:r w:rsidR="008E5666">
        <w:rPr>
          <w:rFonts w:ascii="Calibri" w:hAnsi="Calibri" w:cs="Calibri"/>
          <w:color w:val="333333"/>
          <w:shd w:val="clear" w:color="auto" w:fill="FFFFFF"/>
        </w:rPr>
        <w:t xml:space="preserve">º </w:t>
      </w:r>
      <w:r w:rsidR="0051715E">
        <w:rPr>
          <w:rFonts w:ascii="Calibri" w:hAnsi="Calibri" w:cs="Calibri"/>
          <w:color w:val="333333"/>
          <w:shd w:val="clear" w:color="auto" w:fill="FFFFFF"/>
        </w:rPr>
        <w:t>A instalação fica condicionada à avaliação pela Secretaria de Mobilidade Urbana - SMU quanto à viabilidade</w:t>
      </w:r>
      <w:r w:rsidR="008E5666">
        <w:rPr>
          <w:rFonts w:ascii="Calibri" w:hAnsi="Calibri" w:cs="Calibri"/>
          <w:color w:val="333333"/>
          <w:shd w:val="clear" w:color="auto" w:fill="FFFFFF"/>
        </w:rPr>
        <w:t xml:space="preserve"> do tamanho e</w:t>
      </w:r>
      <w:r w:rsidR="0051715E">
        <w:rPr>
          <w:rFonts w:ascii="Calibri" w:hAnsi="Calibri" w:cs="Calibri"/>
          <w:color w:val="333333"/>
          <w:shd w:val="clear" w:color="auto" w:fill="FFFFFF"/>
        </w:rPr>
        <w:t xml:space="preserve"> do local solicitado, uma vez que as vagas de estacionamento variam de tamanho dependendo do endereço</w:t>
      </w:r>
      <w:r w:rsidR="00416987">
        <w:rPr>
          <w:rFonts w:ascii="Calibri" w:hAnsi="Calibri" w:cs="Calibri"/>
          <w:color w:val="333333"/>
          <w:shd w:val="clear" w:color="auto" w:fill="FFFFFF"/>
        </w:rPr>
        <w:t>, levando em conta também</w:t>
      </w:r>
      <w:r w:rsidR="008E5666">
        <w:rPr>
          <w:rFonts w:ascii="Calibri" w:hAnsi="Calibri" w:cs="Calibri"/>
          <w:color w:val="333333"/>
          <w:shd w:val="clear" w:color="auto" w:fill="FFFFFF"/>
        </w:rPr>
        <w:t xml:space="preserve"> a existência de acesso de garagem do imóvel vizinho logo na divisa</w:t>
      </w:r>
      <w:r w:rsidR="003C3B28">
        <w:rPr>
          <w:rFonts w:ascii="Calibri" w:hAnsi="Calibri" w:cs="Calibri"/>
          <w:color w:val="333333"/>
          <w:shd w:val="clear" w:color="auto" w:fill="FFFFFF"/>
        </w:rPr>
        <w:t>, de modo a não atrapalhar o fluxo da vizinhança</w:t>
      </w:r>
      <w:r w:rsidR="0051715E">
        <w:rPr>
          <w:rFonts w:ascii="Calibri" w:hAnsi="Calibri" w:cs="Calibri"/>
          <w:color w:val="333333"/>
          <w:shd w:val="clear" w:color="auto" w:fill="FFFFFF"/>
        </w:rPr>
        <w:t>.</w:t>
      </w:r>
    </w:p>
    <w:p w:rsidR="00B95BE2" w:rsidRPr="003076B3" w:rsidRDefault="00B95BE2" w:rsidP="0051715E">
      <w:pPr>
        <w:jc w:val="both"/>
        <w:rPr>
          <w:rFonts w:ascii="Calibri" w:hAnsi="Calibri" w:cs="Calibri"/>
          <w:color w:val="333333"/>
          <w:sz w:val="18"/>
          <w:szCs w:val="18"/>
          <w:shd w:val="clear" w:color="auto" w:fill="FFFFFF"/>
        </w:rPr>
      </w:pPr>
      <w:r w:rsidRPr="003076B3">
        <w:rPr>
          <w:rFonts w:ascii="Calibri" w:hAnsi="Calibri" w:cs="Calibri"/>
          <w:color w:val="333333"/>
          <w:sz w:val="18"/>
          <w:szCs w:val="18"/>
          <w:shd w:val="clear" w:color="auto" w:fill="FFFFFF"/>
        </w:rPr>
        <w:t>Imóvel com 10 metros de frente vizinho colado com garagem dos 2 lados não poderia ocupar os 10 metros!</w:t>
      </w:r>
    </w:p>
    <w:p w:rsidR="004C193B" w:rsidRPr="006C4D5C" w:rsidRDefault="00AA4102" w:rsidP="00C713E4">
      <w:pPr>
        <w:jc w:val="both"/>
        <w:rPr>
          <w:u w:val="single"/>
        </w:rPr>
      </w:pPr>
      <w:r>
        <w:t>Parágrafo único.</w:t>
      </w:r>
      <w:r w:rsidR="00416987">
        <w:t xml:space="preserve"> O</w:t>
      </w:r>
      <w:r w:rsidR="00F95CCB">
        <w:t xml:space="preserve">s </w:t>
      </w:r>
      <w:proofErr w:type="spellStart"/>
      <w:r w:rsidR="00F95CCB">
        <w:t>parklets</w:t>
      </w:r>
      <w:proofErr w:type="spellEnd"/>
      <w:r w:rsidR="00F95CCB">
        <w:t xml:space="preserve"> serão confeccionados de acordo com projeto apresentado pelo empreendedor requerente, </w:t>
      </w:r>
      <w:r w:rsidR="00C71320">
        <w:t>relacionado às características</w:t>
      </w:r>
      <w:r w:rsidR="003F5DBF">
        <w:t xml:space="preserve"> e necessidades</w:t>
      </w:r>
      <w:r w:rsidR="00C71320">
        <w:t xml:space="preserve"> de cada ramo de atividade, mas com estrito respeito às exigências mínimas estabelecidas para todos, principalmente quanto à sinalização e segurança da população</w:t>
      </w:r>
      <w:r w:rsidR="003C3B28">
        <w:t xml:space="preserve"> (</w:t>
      </w:r>
      <w:r w:rsidR="003F5DBF">
        <w:t xml:space="preserve">refletivos, </w:t>
      </w:r>
      <w:r w:rsidR="003C3B28">
        <w:t xml:space="preserve">piso antiderrapante, </w:t>
      </w:r>
      <w:r w:rsidR="00DF57F4">
        <w:t>acessibilidade)</w:t>
      </w:r>
      <w:r w:rsidR="00C71320">
        <w:t>.</w:t>
      </w:r>
      <w:r w:rsidR="006C4D5C">
        <w:t xml:space="preserve">      </w:t>
      </w:r>
      <w:r w:rsidR="006C4D5C" w:rsidRPr="006C4D5C">
        <w:rPr>
          <w:u w:val="single"/>
        </w:rPr>
        <w:t>Madeira, ferro, algo sustentável!                   Sem modelo base obrigatório!!!!</w:t>
      </w:r>
    </w:p>
    <w:p w:rsidR="00AA4102" w:rsidRDefault="00AA4102" w:rsidP="00AA4102">
      <w:pPr>
        <w:jc w:val="both"/>
      </w:pPr>
      <w:r>
        <w:t xml:space="preserve">Art. 5º É dever do </w:t>
      </w:r>
      <w:r w:rsidRPr="003076B3">
        <w:rPr>
          <w:u w:val="single"/>
        </w:rPr>
        <w:t>p</w:t>
      </w:r>
      <w:r w:rsidR="006E3D1C" w:rsidRPr="003076B3">
        <w:rPr>
          <w:u w:val="single"/>
        </w:rPr>
        <w:t>ermissionário</w:t>
      </w:r>
      <w:r w:rsidRPr="003076B3">
        <w:rPr>
          <w:u w:val="single"/>
        </w:rPr>
        <w:t>/mantenedor</w:t>
      </w:r>
      <w:r>
        <w:t xml:space="preserve"> garantir</w:t>
      </w:r>
      <w:r w:rsidR="006E3D1C">
        <w:t xml:space="preserve"> um bom estado de conservação de quaisquer equipamentos </w:t>
      </w:r>
      <w:r w:rsidR="00C954A0">
        <w:t xml:space="preserve">do </w:t>
      </w:r>
      <w:r w:rsidR="006E3D1C">
        <w:t>“</w:t>
      </w:r>
      <w:proofErr w:type="spellStart"/>
      <w:r>
        <w:t>parklet</w:t>
      </w:r>
      <w:proofErr w:type="spellEnd"/>
      <w:r w:rsidR="006E3D1C">
        <w:t>” e do VIVA RUA</w:t>
      </w:r>
      <w:r>
        <w:t>, especialmente:</w:t>
      </w:r>
    </w:p>
    <w:p w:rsidR="00AA4102" w:rsidRDefault="00AA4102" w:rsidP="00AA4102">
      <w:pPr>
        <w:jc w:val="both"/>
      </w:pPr>
      <w:r>
        <w:t xml:space="preserve">I - </w:t>
      </w:r>
      <w:proofErr w:type="gramStart"/>
      <w:r>
        <w:t>manter</w:t>
      </w:r>
      <w:proofErr w:type="gramEnd"/>
      <w:r>
        <w:t xml:space="preserve"> a rotina de limpeza e rega da vegetação, além de instalar lixeiras e remover periodicamente os resíduos dos usuários;</w:t>
      </w:r>
    </w:p>
    <w:p w:rsidR="00AA4102" w:rsidRDefault="00AA4102" w:rsidP="00AA4102">
      <w:pPr>
        <w:jc w:val="both"/>
      </w:pPr>
      <w:r>
        <w:t xml:space="preserve">II - </w:t>
      </w:r>
      <w:proofErr w:type="gramStart"/>
      <w:r>
        <w:t>realizar</w:t>
      </w:r>
      <w:proofErr w:type="gramEnd"/>
      <w:r>
        <w:t xml:space="preserve"> periodicamente vistorias e reparos que garantam condições de solidez, rigidez e segurança da estrutura como um todo;</w:t>
      </w:r>
    </w:p>
    <w:p w:rsidR="00AA4102" w:rsidRDefault="00AA4102" w:rsidP="00AA4102">
      <w:pPr>
        <w:jc w:val="both"/>
      </w:pPr>
      <w:r>
        <w:lastRenderedPageBreak/>
        <w:t xml:space="preserve">III - manter o </w:t>
      </w:r>
      <w:proofErr w:type="spellStart"/>
      <w:r>
        <w:t>parklet</w:t>
      </w:r>
      <w:proofErr w:type="spellEnd"/>
      <w:r>
        <w:t xml:space="preserve"> nas condições sob as quais fora aprovado, ou seja, realizar tantas reformas quantas forem necessárias em virtude de condições climáticas adversas, depredações, ou pelos efeitos do desgaste natural das peças;</w:t>
      </w:r>
    </w:p>
    <w:p w:rsidR="009563B9" w:rsidRDefault="009563B9" w:rsidP="00C713E4">
      <w:pPr>
        <w:jc w:val="both"/>
      </w:pPr>
      <w:r>
        <w:t xml:space="preserve">Art. 6º Fica vedada a instalação de </w:t>
      </w:r>
      <w:proofErr w:type="spellStart"/>
      <w:r>
        <w:t>parklets</w:t>
      </w:r>
      <w:proofErr w:type="spellEnd"/>
      <w:r>
        <w:t>:</w:t>
      </w:r>
    </w:p>
    <w:p w:rsidR="009563B9" w:rsidRDefault="009563B9" w:rsidP="00C713E4">
      <w:pPr>
        <w:jc w:val="both"/>
      </w:pPr>
      <w:r>
        <w:t xml:space="preserve">I - </w:t>
      </w:r>
      <w:proofErr w:type="gramStart"/>
      <w:r>
        <w:t>em</w:t>
      </w:r>
      <w:proofErr w:type="gramEnd"/>
      <w:r>
        <w:t xml:space="preserve"> esquinas, à frente ou de forma a obstruir guias rebaixadas</w:t>
      </w:r>
      <w:r w:rsidR="00C954A0">
        <w:t xml:space="preserve"> </w:t>
      </w:r>
      <w:r w:rsidR="00C954A0" w:rsidRPr="00C954A0">
        <w:rPr>
          <w:u w:val="single"/>
        </w:rPr>
        <w:t>utilizáveis</w:t>
      </w:r>
      <w:r>
        <w:t>, equipamentos de combate a incêndios, rebaixamentos para acesso de pessoas com deficiência, pontos de parada de ônibus, pontos de táxi, faixas de tr</w:t>
      </w:r>
      <w:r w:rsidR="003076B3">
        <w:t xml:space="preserve">avessia de pedestres, não podendo, ainda, </w:t>
      </w:r>
      <w:r>
        <w:t>acarretar a supressão de vagas esp</w:t>
      </w:r>
      <w:r w:rsidR="009E11CC">
        <w:t>eciais de estacionamento;</w:t>
      </w:r>
      <w:r w:rsidR="00C954A0">
        <w:t xml:space="preserve">             </w:t>
      </w:r>
    </w:p>
    <w:p w:rsidR="009563B9" w:rsidRDefault="009563B9" w:rsidP="00C713E4">
      <w:pPr>
        <w:jc w:val="both"/>
      </w:pPr>
      <w:r>
        <w:t xml:space="preserve">II - </w:t>
      </w:r>
      <w:proofErr w:type="gramStart"/>
      <w:r>
        <w:t>em</w:t>
      </w:r>
      <w:proofErr w:type="gramEnd"/>
      <w:r>
        <w:t xml:space="preserve"> locais que prejudiquem a função de circulação da pista de rolamento;</w:t>
      </w:r>
    </w:p>
    <w:p w:rsidR="009563B9" w:rsidRDefault="009563B9" w:rsidP="00C713E4">
      <w:pPr>
        <w:jc w:val="both"/>
      </w:pPr>
      <w:r>
        <w:t>III - em locais que prejudiquem a circulação nas ciclovias.</w:t>
      </w:r>
    </w:p>
    <w:p w:rsidR="009C4C05" w:rsidRPr="009E11CC" w:rsidRDefault="009C4C05" w:rsidP="00C713E4">
      <w:pPr>
        <w:jc w:val="both"/>
        <w:rPr>
          <w:u w:val="single"/>
        </w:rPr>
      </w:pPr>
      <w:r w:rsidRPr="009E11CC">
        <w:rPr>
          <w:u w:val="single"/>
        </w:rPr>
        <w:t>Guia rebaixada d</w:t>
      </w:r>
      <w:r w:rsidR="003076B3">
        <w:rPr>
          <w:u w:val="single"/>
        </w:rPr>
        <w:t>o solicitante OK se ele abrir mã</w:t>
      </w:r>
      <w:r w:rsidRPr="009E11CC">
        <w:rPr>
          <w:u w:val="single"/>
        </w:rPr>
        <w:t>o do acesso a garagem</w:t>
      </w:r>
      <w:r w:rsidR="00416987">
        <w:rPr>
          <w:u w:val="single"/>
        </w:rPr>
        <w:t>!!!!</w:t>
      </w:r>
    </w:p>
    <w:p w:rsidR="009563B9" w:rsidRDefault="00AA4102" w:rsidP="00C713E4">
      <w:pPr>
        <w:jc w:val="both"/>
      </w:pPr>
      <w:r>
        <w:t>Art. 7º</w:t>
      </w:r>
      <w:r w:rsidR="009563B9">
        <w:t xml:space="preserve"> Compete ao responsável pelo </w:t>
      </w:r>
      <w:proofErr w:type="spellStart"/>
      <w:r w:rsidR="009563B9">
        <w:t>parklet</w:t>
      </w:r>
      <w:proofErr w:type="spellEnd"/>
      <w:r w:rsidR="009563B9">
        <w:t xml:space="preserve"> todos os custos de instalação, sinalização, retirada e remanejamento da estrutura e dos equipamentos relativos ao </w:t>
      </w:r>
      <w:proofErr w:type="spellStart"/>
      <w:r w:rsidR="009563B9">
        <w:t>parklet</w:t>
      </w:r>
      <w:proofErr w:type="spellEnd"/>
      <w:r w:rsidR="009563B9">
        <w:t xml:space="preserve">, sendo </w:t>
      </w:r>
      <w:proofErr w:type="gramStart"/>
      <w:r w:rsidR="009563B9">
        <w:t>vedada(</w:t>
      </w:r>
      <w:proofErr w:type="gramEnd"/>
      <w:r w:rsidR="009563B9">
        <w:t>o):</w:t>
      </w:r>
    </w:p>
    <w:p w:rsidR="009563B9" w:rsidRDefault="009563B9" w:rsidP="00C713E4">
      <w:pPr>
        <w:jc w:val="both"/>
      </w:pPr>
      <w:r>
        <w:t xml:space="preserve">I - </w:t>
      </w:r>
      <w:proofErr w:type="gramStart"/>
      <w:r>
        <w:t>a</w:t>
      </w:r>
      <w:proofErr w:type="gramEnd"/>
      <w:r>
        <w:t xml:space="preserve"> instalação de cobertura nos </w:t>
      </w:r>
      <w:proofErr w:type="spellStart"/>
      <w:r>
        <w:t>parklets</w:t>
      </w:r>
      <w:proofErr w:type="spellEnd"/>
      <w:r>
        <w:t xml:space="preserve"> e seus elementos, sendo admitidos elementos de proteção à intempérie, móveis ou removíveis, tais como guarda-sóis e </w:t>
      </w:r>
      <w:proofErr w:type="spellStart"/>
      <w:r>
        <w:t>ombrelones</w:t>
      </w:r>
      <w:proofErr w:type="spellEnd"/>
      <w:r>
        <w:t>, desde que estes não se projetem sobre a faixa de trânsito ou leito carroçável e que se encontrem devidamente fixados, de modo a não se movimentarem ou desprenderem durante o uso;</w:t>
      </w:r>
    </w:p>
    <w:p w:rsidR="009563B9" w:rsidRDefault="009563B9" w:rsidP="00C713E4">
      <w:pPr>
        <w:jc w:val="both"/>
      </w:pPr>
      <w:r>
        <w:t xml:space="preserve">II - </w:t>
      </w:r>
      <w:proofErr w:type="gramStart"/>
      <w:r>
        <w:t>o</w:t>
      </w:r>
      <w:proofErr w:type="gramEnd"/>
      <w:r>
        <w:t xml:space="preserve"> emprego de qualq</w:t>
      </w:r>
      <w:r w:rsidR="001B5E3C">
        <w:t>uer tipo de fixação ao solo ou a</w:t>
      </w:r>
      <w:r>
        <w:t xml:space="preserve"> ocorrência de quaisquer tipos de danos ou alterações no pavimento que não possam ser reparados pelo responsável pela instalação do </w:t>
      </w:r>
      <w:proofErr w:type="spellStart"/>
      <w:r>
        <w:t>parklet</w:t>
      </w:r>
      <w:proofErr w:type="spellEnd"/>
      <w:r>
        <w:t>.</w:t>
      </w:r>
    </w:p>
    <w:p w:rsidR="009563B9" w:rsidRDefault="009563B9" w:rsidP="00C713E4">
      <w:pPr>
        <w:jc w:val="both"/>
      </w:pPr>
      <w:r>
        <w:t>CAPÍTULO III</w:t>
      </w:r>
      <w:r w:rsidR="005C2AB4">
        <w:t xml:space="preserve"> - </w:t>
      </w:r>
      <w:r>
        <w:t>DOS PROCEDIMENTOS GERAIS</w:t>
      </w:r>
    </w:p>
    <w:p w:rsidR="009563B9" w:rsidRDefault="009563B9" w:rsidP="00C713E4">
      <w:pPr>
        <w:jc w:val="both"/>
      </w:pPr>
      <w:r>
        <w:t>Seção I</w:t>
      </w:r>
      <w:r w:rsidR="005C2AB4">
        <w:t xml:space="preserve"> - </w:t>
      </w:r>
      <w:r>
        <w:t>Do Pedido, do Projeto e dos Procedimentos</w:t>
      </w:r>
    </w:p>
    <w:p w:rsidR="009563B9" w:rsidRDefault="009563B9" w:rsidP="00C713E4">
      <w:pPr>
        <w:jc w:val="both"/>
      </w:pPr>
      <w:r>
        <w:t xml:space="preserve">Art. 8º O pedido de instalação e manutenção de </w:t>
      </w:r>
      <w:proofErr w:type="spellStart"/>
      <w:r>
        <w:t>parklet</w:t>
      </w:r>
      <w:proofErr w:type="spellEnd"/>
      <w:r>
        <w:t xml:space="preserve"> por iniciativa de pessoas físicas ou jurídicas, de direito público ou privado, será instaurado por meio de requerimento a ser protocolado na </w:t>
      </w:r>
      <w:r w:rsidR="009E11CC">
        <w:t>Secretaria Municipal responsável pela mobilidade urbana, que entendendo viável encaminhará à Secretaria de Desenvolvimento,</w:t>
      </w:r>
      <w:r>
        <w:t xml:space="preserve"> e deverá ser instruído com os seguintes documentos:</w:t>
      </w:r>
    </w:p>
    <w:p w:rsidR="009563B9" w:rsidRDefault="009563B9" w:rsidP="00C713E4">
      <w:pPr>
        <w:jc w:val="both"/>
      </w:pPr>
      <w:r>
        <w:t xml:space="preserve">I - </w:t>
      </w:r>
      <w:proofErr w:type="gramStart"/>
      <w:r>
        <w:t>tratando-se</w:t>
      </w:r>
      <w:proofErr w:type="gramEnd"/>
      <w:r>
        <w:t xml:space="preserve"> de Pessoa Física:</w:t>
      </w:r>
    </w:p>
    <w:p w:rsidR="009563B9" w:rsidRDefault="009563B9" w:rsidP="00C713E4">
      <w:pPr>
        <w:jc w:val="both"/>
      </w:pPr>
      <w:r>
        <w:t>a) cópia do documento de identidade;</w:t>
      </w:r>
    </w:p>
    <w:p w:rsidR="009563B9" w:rsidRDefault="009563B9" w:rsidP="00C713E4">
      <w:pPr>
        <w:jc w:val="both"/>
      </w:pPr>
      <w:r>
        <w:t>b) cópia da inscrição no Cadastro de Pessoas Físicas (CPF);</w:t>
      </w:r>
    </w:p>
    <w:p w:rsidR="009563B9" w:rsidRDefault="009563B9" w:rsidP="00C713E4">
      <w:pPr>
        <w:jc w:val="both"/>
      </w:pPr>
      <w:r>
        <w:t>c) cópia de comprovante de residência;</w:t>
      </w:r>
    </w:p>
    <w:p w:rsidR="009563B9" w:rsidRDefault="009563B9" w:rsidP="00C713E4">
      <w:pPr>
        <w:jc w:val="both"/>
      </w:pPr>
      <w:r>
        <w:t xml:space="preserve">d) ART ou RRT de projeto e execução do </w:t>
      </w:r>
      <w:proofErr w:type="spellStart"/>
      <w:r>
        <w:t>parklet</w:t>
      </w:r>
      <w:proofErr w:type="spellEnd"/>
      <w:r>
        <w:t>;</w:t>
      </w:r>
    </w:p>
    <w:p w:rsidR="009563B9" w:rsidRDefault="009563B9" w:rsidP="00C713E4">
      <w:pPr>
        <w:jc w:val="both"/>
      </w:pPr>
      <w:r>
        <w:t xml:space="preserve">II - </w:t>
      </w:r>
      <w:proofErr w:type="gramStart"/>
      <w:r>
        <w:t>tratando-se</w:t>
      </w:r>
      <w:proofErr w:type="gramEnd"/>
      <w:r>
        <w:t xml:space="preserve"> de Pessoa Jurídica de Direito Público ou Privado:</w:t>
      </w:r>
    </w:p>
    <w:p w:rsidR="009563B9" w:rsidRDefault="009563B9" w:rsidP="00C713E4">
      <w:pPr>
        <w:jc w:val="both"/>
      </w:pPr>
      <w:r>
        <w:t>a) cópia da inscrição no Cadastro Nacional de Pessoa Jurídica (CNPJ);</w:t>
      </w:r>
    </w:p>
    <w:p w:rsidR="009563B9" w:rsidRDefault="009563B9" w:rsidP="00C713E4">
      <w:pPr>
        <w:jc w:val="both"/>
      </w:pPr>
      <w:r>
        <w:t>b) cópia do registro comercial, certidão simplificada expedida pela Junta Comercial do Estado ou Cartório de Registro Civil de Pessoas Jurídicas;</w:t>
      </w:r>
    </w:p>
    <w:p w:rsidR="009563B9" w:rsidRDefault="009563B9" w:rsidP="00C713E4">
      <w:pPr>
        <w:jc w:val="both"/>
      </w:pPr>
      <w:r>
        <w:t xml:space="preserve">c) ART ou RRT de projeto e execução do </w:t>
      </w:r>
      <w:proofErr w:type="spellStart"/>
      <w:r>
        <w:t>parklet</w:t>
      </w:r>
      <w:proofErr w:type="spellEnd"/>
      <w:r>
        <w:t>.</w:t>
      </w:r>
    </w:p>
    <w:p w:rsidR="0005149A" w:rsidRPr="0005149A" w:rsidRDefault="0005149A" w:rsidP="00C713E4">
      <w:pPr>
        <w:jc w:val="both"/>
        <w:rPr>
          <w:u w:val="single"/>
        </w:rPr>
      </w:pPr>
      <w:r w:rsidRPr="0005149A">
        <w:rPr>
          <w:u w:val="single"/>
        </w:rPr>
        <w:lastRenderedPageBreak/>
        <w:t>Parágrafo único. Tratando-se da implantação do VIVA RUA, dependendo do tipo de intervenção no passeio público a ocorrer, poderá ser dispensado projeto arquitetônico mais complexo, como no caso do “</w:t>
      </w:r>
      <w:proofErr w:type="spellStart"/>
      <w:r w:rsidRPr="0005149A">
        <w:rPr>
          <w:u w:val="single"/>
        </w:rPr>
        <w:t>parklet</w:t>
      </w:r>
      <w:proofErr w:type="spellEnd"/>
      <w:r w:rsidRPr="0005149A">
        <w:rPr>
          <w:u w:val="single"/>
        </w:rPr>
        <w:t>”.</w:t>
      </w:r>
    </w:p>
    <w:p w:rsidR="009563B9" w:rsidRDefault="009563B9" w:rsidP="00C713E4">
      <w:pPr>
        <w:jc w:val="both"/>
      </w:pPr>
      <w:r>
        <w:t>Seção II</w:t>
      </w:r>
      <w:r w:rsidR="005C2AB4">
        <w:t xml:space="preserve"> - </w:t>
      </w:r>
      <w:r>
        <w:t>Da Análise e Aprovação</w:t>
      </w:r>
    </w:p>
    <w:p w:rsidR="009563B9" w:rsidRDefault="009563B9" w:rsidP="00C713E4">
      <w:pPr>
        <w:jc w:val="both"/>
      </w:pPr>
      <w:r>
        <w:t xml:space="preserve">Art. 9º Cabe à </w:t>
      </w:r>
      <w:r w:rsidR="009E11CC">
        <w:t>Secretaria Municipal de Desenvolvimento</w:t>
      </w:r>
      <w:r>
        <w:t xml:space="preserve"> averiguar o interesse público na instalação, a conveniência do pedido, </w:t>
      </w:r>
      <w:r w:rsidR="00085955">
        <w:t xml:space="preserve">após </w:t>
      </w:r>
      <w:r>
        <w:t>a análise</w:t>
      </w:r>
      <w:r w:rsidR="009D09C8">
        <w:t xml:space="preserve"> técnica</w:t>
      </w:r>
      <w:bookmarkStart w:id="0" w:name="_GoBack"/>
      <w:bookmarkEnd w:id="0"/>
      <w:r>
        <w:t xml:space="preserve"> dos requisitos estabelecidos neste Decreto</w:t>
      </w:r>
      <w:r w:rsidR="00085955">
        <w:t xml:space="preserve"> pela pasta responsável pela mobilidade urbana</w:t>
      </w:r>
      <w:r>
        <w:t>.</w:t>
      </w:r>
    </w:p>
    <w:p w:rsidR="009563B9" w:rsidRDefault="009563B9" w:rsidP="00C713E4">
      <w:pPr>
        <w:jc w:val="both"/>
      </w:pPr>
      <w:r>
        <w:t xml:space="preserve">Parágrafo único. No prazo de até 10 (dez) </w:t>
      </w:r>
      <w:r w:rsidR="00085955" w:rsidRPr="00085955">
        <w:rPr>
          <w:b/>
        </w:rPr>
        <w:t>20?</w:t>
      </w:r>
      <w:r w:rsidR="00085955">
        <w:t xml:space="preserve"> </w:t>
      </w:r>
      <w:proofErr w:type="gramStart"/>
      <w:r>
        <w:t>dias</w:t>
      </w:r>
      <w:proofErr w:type="gramEnd"/>
      <w:r>
        <w:t xml:space="preserve"> úteis, contados do protocolo do requerimento,</w:t>
      </w:r>
      <w:r w:rsidR="000D3D51">
        <w:t xml:space="preserve"> a pasta responsável pela mobilidade urbana informará</w:t>
      </w:r>
      <w:r>
        <w:t xml:space="preserve"> ao requerente sobre a viabilidade de instalação do </w:t>
      </w:r>
      <w:proofErr w:type="spellStart"/>
      <w:r>
        <w:t>parklet</w:t>
      </w:r>
      <w:proofErr w:type="spellEnd"/>
      <w:r>
        <w:t xml:space="preserve"> no endereço pretendido</w:t>
      </w:r>
      <w:r w:rsidR="0005149A">
        <w:t>, sendo o processo encaminhado</w:t>
      </w:r>
      <w:r w:rsidR="00D64A20">
        <w:t xml:space="preserve"> de imediato à</w:t>
      </w:r>
      <w:r w:rsidR="0005149A">
        <w:t xml:space="preserve"> Secretaria de Desenvolvimento para decisão final</w:t>
      </w:r>
      <w:r w:rsidR="000D3D51">
        <w:t>, que deverá ocorrer no prazo sucessivo de 10 (dez) dias úteis</w:t>
      </w:r>
      <w:r>
        <w:t>.</w:t>
      </w:r>
    </w:p>
    <w:p w:rsidR="009563B9" w:rsidRPr="00B25D6D" w:rsidRDefault="009563B9" w:rsidP="00C713E4">
      <w:pPr>
        <w:jc w:val="both"/>
      </w:pPr>
      <w:r w:rsidRPr="00B25D6D">
        <w:t xml:space="preserve">Art. 10. O requerimento de instalação dos </w:t>
      </w:r>
      <w:proofErr w:type="spellStart"/>
      <w:r w:rsidRPr="00B25D6D">
        <w:t>parklets</w:t>
      </w:r>
      <w:proofErr w:type="spellEnd"/>
      <w:r w:rsidRPr="00B25D6D">
        <w:t xml:space="preserve"> </w:t>
      </w:r>
      <w:r w:rsidR="00D64A20" w:rsidRPr="00B25D6D">
        <w:t xml:space="preserve">e de implantação do VIVA RUA </w:t>
      </w:r>
      <w:r w:rsidRPr="00B25D6D">
        <w:t>será analisado:</w:t>
      </w:r>
    </w:p>
    <w:p w:rsidR="009563B9" w:rsidRPr="00B25D6D" w:rsidRDefault="009563B9" w:rsidP="00C713E4">
      <w:pPr>
        <w:jc w:val="both"/>
      </w:pPr>
      <w:r w:rsidRPr="00B25D6D">
        <w:t xml:space="preserve">I - </w:t>
      </w:r>
      <w:proofErr w:type="gramStart"/>
      <w:r w:rsidRPr="00B25D6D">
        <w:t>pela</w:t>
      </w:r>
      <w:proofErr w:type="gramEnd"/>
      <w:r w:rsidRPr="00B25D6D">
        <w:t xml:space="preserve"> </w:t>
      </w:r>
      <w:r w:rsidR="00AF792A" w:rsidRPr="00B25D6D">
        <w:t>Secretaria responsável pela mobilidade urbana e pelo trânsito</w:t>
      </w:r>
      <w:r w:rsidRPr="00B25D6D">
        <w:t xml:space="preserve">, </w:t>
      </w:r>
      <w:r w:rsidR="00AF792A" w:rsidRPr="00B25D6D">
        <w:t>para análise da viabilidade quanto à</w:t>
      </w:r>
      <w:r w:rsidRPr="00B25D6D">
        <w:t xml:space="preserve"> mobilidade urbana;</w:t>
      </w:r>
    </w:p>
    <w:p w:rsidR="009563B9" w:rsidRPr="00B25D6D" w:rsidRDefault="009563B9" w:rsidP="00C713E4">
      <w:pPr>
        <w:jc w:val="both"/>
      </w:pPr>
      <w:r w:rsidRPr="00B25D6D">
        <w:t xml:space="preserve">II - </w:t>
      </w:r>
      <w:proofErr w:type="gramStart"/>
      <w:r w:rsidRPr="00B25D6D">
        <w:t>pela</w:t>
      </w:r>
      <w:proofErr w:type="gramEnd"/>
      <w:r w:rsidRPr="00B25D6D">
        <w:t xml:space="preserve"> S</w:t>
      </w:r>
      <w:r w:rsidR="00862C0C" w:rsidRPr="00B25D6D">
        <w:t>ecretaria de Desenvolvimento</w:t>
      </w:r>
      <w:r w:rsidRPr="00B25D6D">
        <w:t>, quanto à decisão final.</w:t>
      </w:r>
    </w:p>
    <w:p w:rsidR="009563B9" w:rsidRDefault="009563B9" w:rsidP="00C713E4">
      <w:pPr>
        <w:jc w:val="both"/>
      </w:pPr>
      <w:r w:rsidRPr="00B25D6D">
        <w:t xml:space="preserve">§ 1º A </w:t>
      </w:r>
      <w:r w:rsidR="00862C0C" w:rsidRPr="00B25D6D">
        <w:t xml:space="preserve">Secretaria de Desenvolvimento </w:t>
      </w:r>
      <w:r w:rsidRPr="00B25D6D">
        <w:t>poderá solicitar análise de outros órgãos da Administração Direta e Indireta do Município, além</w:t>
      </w:r>
      <w:r>
        <w:t xml:space="preserve"> das previstas no caput deste artigo, caso haja necessidade técnica.</w:t>
      </w:r>
    </w:p>
    <w:p w:rsidR="009563B9" w:rsidRDefault="009563B9" w:rsidP="00C713E4">
      <w:pPr>
        <w:jc w:val="both"/>
      </w:pPr>
      <w:r>
        <w:t xml:space="preserve">§ 2º A análise relacionada à mobilidade urbana observará as medidas necessárias para a garantia da segurança viária do local em que o </w:t>
      </w:r>
      <w:proofErr w:type="spellStart"/>
      <w:r>
        <w:t>parklet</w:t>
      </w:r>
      <w:proofErr w:type="spellEnd"/>
      <w:r w:rsidR="00D64A20">
        <w:t xml:space="preserve"> ou o VIVA RUA</w:t>
      </w:r>
      <w:r>
        <w:t xml:space="preserve"> será instalado, considerando o trânsito de veículos, pedestres, ciclistas, bem como a implantação, manutenção e operação de sistemas de sinalização e dos dispositivos e equipamentos de controle viário, de acordo com as diretrizes do Código de Trânsito Brasileiro (CTB).</w:t>
      </w:r>
    </w:p>
    <w:p w:rsidR="00D47C5C" w:rsidRPr="00B25D6D" w:rsidRDefault="00D47C5C" w:rsidP="00C713E4">
      <w:pPr>
        <w:jc w:val="both"/>
      </w:pPr>
      <w:r w:rsidRPr="00B25D6D">
        <w:t>§ 3º Na hipótese de manifestação de outros interessados na instalação do “</w:t>
      </w:r>
      <w:proofErr w:type="spellStart"/>
      <w:r w:rsidR="00D64A20" w:rsidRPr="00B25D6D">
        <w:t>parklet</w:t>
      </w:r>
      <w:proofErr w:type="spellEnd"/>
      <w:r w:rsidR="00D64A20" w:rsidRPr="00B25D6D">
        <w:t xml:space="preserve"> “ ou Viva Rua</w:t>
      </w:r>
      <w:r w:rsidRPr="00B25D6D">
        <w:t xml:space="preserve"> na mesma área, o </w:t>
      </w:r>
      <w:r w:rsidRPr="00BA4D08">
        <w:rPr>
          <w:u w:val="single"/>
        </w:rPr>
        <w:t>[departamento competente]</w:t>
      </w:r>
      <w:r w:rsidRPr="00B25D6D">
        <w:t xml:space="preserve"> examinará os pedidos que melhor atenderem ao interesse público e se manifestará fundamentadamente por sua rejeição ou aprovação, cabendo a decisão ao </w:t>
      </w:r>
      <w:r w:rsidRPr="00BA4D08">
        <w:rPr>
          <w:u w:val="single"/>
        </w:rPr>
        <w:t>[departamento competente]</w:t>
      </w:r>
      <w:r w:rsidRPr="00B25D6D">
        <w:t xml:space="preserve">. </w:t>
      </w:r>
    </w:p>
    <w:p w:rsidR="00862C0C" w:rsidRDefault="00862C0C" w:rsidP="00C713E4">
      <w:pPr>
        <w:jc w:val="both"/>
        <w:rPr>
          <w:b/>
        </w:rPr>
      </w:pPr>
      <w:r w:rsidRPr="00B25D6D">
        <w:t>Art. 11</w:t>
      </w:r>
      <w:r w:rsidR="00D47C5C" w:rsidRPr="00B25D6D">
        <w:t xml:space="preserve"> Cumpridos todos os requisitos previstos neste decreto e na hipótese de decisão favorável à instalação, </w:t>
      </w:r>
      <w:r w:rsidR="00D64A20" w:rsidRPr="00B25D6D">
        <w:t>a Secretaria de D</w:t>
      </w:r>
      <w:r w:rsidRPr="00B25D6D">
        <w:t>esenvolvimento convocará</w:t>
      </w:r>
      <w:r>
        <w:t xml:space="preserve"> o interessado para implantação do VIVA RUA ou instalação do </w:t>
      </w:r>
      <w:proofErr w:type="spellStart"/>
      <w:r>
        <w:t>parklet</w:t>
      </w:r>
      <w:proofErr w:type="spellEnd"/>
      <w:r>
        <w:t xml:space="preserve"> no prazo de até 90 (noventa) dias, após a emissão da autorização.</w:t>
      </w:r>
      <w:r w:rsidRPr="00D47C5C">
        <w:rPr>
          <w:b/>
        </w:rPr>
        <w:t xml:space="preserve"> </w:t>
      </w:r>
    </w:p>
    <w:p w:rsidR="00D47C5C" w:rsidRPr="00D47C5C" w:rsidRDefault="00D47C5C" w:rsidP="00C713E4">
      <w:pPr>
        <w:jc w:val="both"/>
        <w:rPr>
          <w:b/>
        </w:rPr>
      </w:pPr>
      <w:r w:rsidRPr="00D47C5C">
        <w:rPr>
          <w:b/>
        </w:rPr>
        <w:t xml:space="preserve">§ 1º A validade da autorização, baseada no </w:t>
      </w:r>
      <w:r w:rsidR="00862C0C">
        <w:rPr>
          <w:b/>
        </w:rPr>
        <w:t>termo de permissão de uso</w:t>
      </w:r>
      <w:r w:rsidRPr="00D47C5C">
        <w:rPr>
          <w:b/>
        </w:rPr>
        <w:t xml:space="preserve"> terá prazo máximo de 3 (três) anos</w:t>
      </w:r>
      <w:r w:rsidR="00D50D0A">
        <w:rPr>
          <w:b/>
        </w:rPr>
        <w:t>, renovável a pedido do interessado nos 120 dias anteriores ao final desses 3 (três) anos.</w:t>
      </w:r>
    </w:p>
    <w:p w:rsidR="009563B9" w:rsidRDefault="009563B9" w:rsidP="00C713E4">
      <w:pPr>
        <w:jc w:val="both"/>
      </w:pPr>
      <w:r>
        <w:t xml:space="preserve">Art. 12. Na hipótese de decisão favorável à instalação do </w:t>
      </w:r>
      <w:proofErr w:type="spellStart"/>
      <w:r>
        <w:t>parklet</w:t>
      </w:r>
      <w:proofErr w:type="spellEnd"/>
      <w:r>
        <w:t xml:space="preserve">, será encaminhada a permissão de uso do espaço público para homologação do </w:t>
      </w:r>
      <w:r w:rsidRPr="007B53F7">
        <w:rPr>
          <w:b/>
        </w:rPr>
        <w:t>Prefeito Municipal, me</w:t>
      </w:r>
      <w:r w:rsidR="00D50D0A">
        <w:rPr>
          <w:b/>
        </w:rPr>
        <w:t>diante Decreto</w:t>
      </w:r>
      <w:r>
        <w:t>.</w:t>
      </w:r>
    </w:p>
    <w:p w:rsidR="009563B9" w:rsidRDefault="009563B9" w:rsidP="00C713E4">
      <w:pPr>
        <w:jc w:val="both"/>
      </w:pPr>
      <w:r>
        <w:t>Art. 13. Após a publicação do Decreto de pe</w:t>
      </w:r>
      <w:r w:rsidR="007B53F7">
        <w:t xml:space="preserve">rmissão de uso, a </w:t>
      </w:r>
      <w:r w:rsidR="007B53F7" w:rsidRPr="007B53F7">
        <w:rPr>
          <w:b/>
        </w:rPr>
        <w:t>Procuradoria</w:t>
      </w:r>
      <w:r w:rsidRPr="007B53F7">
        <w:rPr>
          <w:b/>
        </w:rPr>
        <w:t xml:space="preserve"> Geral do Município</w:t>
      </w:r>
      <w:r>
        <w:t xml:space="preserve"> (PGM) convocará o requerente para celebrar o Termo de Permissão de Uso com o Município.</w:t>
      </w:r>
    </w:p>
    <w:p w:rsidR="009563B9" w:rsidRDefault="009563B9" w:rsidP="00C713E4">
      <w:pPr>
        <w:jc w:val="both"/>
      </w:pPr>
      <w:r>
        <w:t>CAPÍTULO IV</w:t>
      </w:r>
      <w:r w:rsidR="007B53F7">
        <w:t xml:space="preserve"> - </w:t>
      </w:r>
      <w:r>
        <w:t>DAS OBRIGAÇÕES DO REQUERENTE AUTORIZADO</w:t>
      </w:r>
    </w:p>
    <w:p w:rsidR="009563B9" w:rsidRDefault="009563B9" w:rsidP="00C713E4">
      <w:pPr>
        <w:jc w:val="both"/>
      </w:pPr>
      <w:r>
        <w:t>Art. 14. Os custos financeiros referentes à</w:t>
      </w:r>
      <w:r w:rsidR="00554F2A">
        <w:t xml:space="preserve"> confecção,</w:t>
      </w:r>
      <w:r>
        <w:t xml:space="preserve"> instalação, manutenção e remoção do </w:t>
      </w:r>
      <w:proofErr w:type="spellStart"/>
      <w:r>
        <w:t>parklet</w:t>
      </w:r>
      <w:proofErr w:type="spellEnd"/>
      <w:r w:rsidR="00D64A20">
        <w:t xml:space="preserve"> ou do VIVA RUA</w:t>
      </w:r>
      <w:r>
        <w:t>, incluídos os relacionados à alteração de sinalização viária, bem como os danos eventualmente causados a terceiros, serão de responsabilidade exclusiva do requerente autorizado.</w:t>
      </w:r>
    </w:p>
    <w:p w:rsidR="00554F2A" w:rsidRPr="00C86DE1" w:rsidRDefault="009563B9" w:rsidP="00554F2A">
      <w:pPr>
        <w:jc w:val="both"/>
        <w:rPr>
          <w:strike/>
        </w:rPr>
      </w:pPr>
      <w:r w:rsidRPr="00C86DE1">
        <w:rPr>
          <w:strike/>
        </w:rPr>
        <w:lastRenderedPageBreak/>
        <w:t>Art. 15.</w:t>
      </w:r>
      <w:r w:rsidR="00554F2A" w:rsidRPr="00C86DE1">
        <w:rPr>
          <w:strike/>
        </w:rPr>
        <w:t xml:space="preserve"> A remoção do </w:t>
      </w:r>
      <w:r w:rsidR="00D64A20" w:rsidRPr="00C86DE1">
        <w:rPr>
          <w:strike/>
        </w:rPr>
        <w:t xml:space="preserve">VIVA RUA, do </w:t>
      </w:r>
      <w:proofErr w:type="spellStart"/>
      <w:r w:rsidR="00554F2A" w:rsidRPr="00C86DE1">
        <w:rPr>
          <w:strike/>
        </w:rPr>
        <w:t>parklet</w:t>
      </w:r>
      <w:proofErr w:type="spellEnd"/>
      <w:r w:rsidR="00554F2A" w:rsidRPr="00C86DE1">
        <w:rPr>
          <w:strike/>
        </w:rPr>
        <w:t xml:space="preserve"> ou de quaisquer elementos ou interferências a ele</w:t>
      </w:r>
      <w:r w:rsidR="00D64A20" w:rsidRPr="00C86DE1">
        <w:rPr>
          <w:strike/>
        </w:rPr>
        <w:t>s</w:t>
      </w:r>
      <w:r w:rsidR="00554F2A" w:rsidRPr="00C86DE1">
        <w:rPr>
          <w:strike/>
        </w:rPr>
        <w:t xml:space="preserve"> relacionados poderá decorrer:</w:t>
      </w:r>
    </w:p>
    <w:p w:rsidR="00554F2A" w:rsidRPr="00C86DE1" w:rsidRDefault="00554F2A" w:rsidP="00554F2A">
      <w:pPr>
        <w:jc w:val="both"/>
        <w:rPr>
          <w:strike/>
        </w:rPr>
      </w:pPr>
      <w:r w:rsidRPr="00C86DE1">
        <w:rPr>
          <w:strike/>
        </w:rPr>
        <w:t xml:space="preserve">I - </w:t>
      </w:r>
      <w:proofErr w:type="gramStart"/>
      <w:r w:rsidRPr="00C86DE1">
        <w:rPr>
          <w:strike/>
        </w:rPr>
        <w:t>de</w:t>
      </w:r>
      <w:proofErr w:type="gramEnd"/>
      <w:r w:rsidRPr="00C86DE1">
        <w:rPr>
          <w:strike/>
        </w:rPr>
        <w:t xml:space="preserve"> requerimento apresentado por seu responsável, caso deferido pela Secretaria de Desenvolvimento;</w:t>
      </w:r>
    </w:p>
    <w:p w:rsidR="00554F2A" w:rsidRPr="00C86DE1" w:rsidRDefault="00554F2A" w:rsidP="00554F2A">
      <w:pPr>
        <w:jc w:val="both"/>
        <w:rPr>
          <w:strike/>
          <w:u w:val="single"/>
        </w:rPr>
      </w:pPr>
      <w:r w:rsidRPr="00C86DE1">
        <w:rPr>
          <w:strike/>
        </w:rPr>
        <w:t xml:space="preserve">II - </w:t>
      </w:r>
      <w:proofErr w:type="gramStart"/>
      <w:r w:rsidRPr="00C86DE1">
        <w:rPr>
          <w:strike/>
        </w:rPr>
        <w:t>de</w:t>
      </w:r>
      <w:proofErr w:type="gramEnd"/>
      <w:r w:rsidRPr="00C86DE1">
        <w:rPr>
          <w:strike/>
        </w:rPr>
        <w:t xml:space="preserve"> determinação do Município, por razões de interesse público ou solicitação de intervenção na via pública,</w:t>
      </w:r>
      <w:r w:rsidRPr="00C86DE1">
        <w:rPr>
          <w:b/>
          <w:strike/>
        </w:rPr>
        <w:t xml:space="preserve"> </w:t>
      </w:r>
      <w:r w:rsidR="00862C0C" w:rsidRPr="00C86DE1">
        <w:rPr>
          <w:strike/>
        </w:rPr>
        <w:t xml:space="preserve">caso em que </w:t>
      </w:r>
      <w:r w:rsidRPr="00C86DE1">
        <w:rPr>
          <w:strike/>
        </w:rPr>
        <w:t>o requerente autor</w:t>
      </w:r>
      <w:r w:rsidR="00862C0C" w:rsidRPr="00C86DE1">
        <w:rPr>
          <w:strike/>
        </w:rPr>
        <w:t>izado será notificado pela Secretaria de Desenvolvimento</w:t>
      </w:r>
      <w:r w:rsidRPr="00C86DE1">
        <w:rPr>
          <w:strike/>
        </w:rPr>
        <w:t xml:space="preserve"> para efetivar a remoção do</w:t>
      </w:r>
      <w:r w:rsidR="00B25D6D" w:rsidRPr="00C86DE1">
        <w:rPr>
          <w:strike/>
        </w:rPr>
        <w:t xml:space="preserve"> VIVA RUA ou do</w:t>
      </w:r>
      <w:r w:rsidRPr="00C86DE1">
        <w:rPr>
          <w:strike/>
        </w:rPr>
        <w:t xml:space="preserve"> </w:t>
      </w:r>
      <w:proofErr w:type="spellStart"/>
      <w:r w:rsidRPr="00C86DE1">
        <w:rPr>
          <w:strike/>
        </w:rPr>
        <w:t>parklet</w:t>
      </w:r>
      <w:proofErr w:type="spellEnd"/>
      <w:r w:rsidRPr="00C86DE1">
        <w:rPr>
          <w:strike/>
        </w:rPr>
        <w:t xml:space="preserve"> em até </w:t>
      </w:r>
      <w:r w:rsidRPr="00C86DE1">
        <w:rPr>
          <w:strike/>
          <w:u w:val="single"/>
        </w:rPr>
        <w:t>90 (noventa) dias úteis,</w:t>
      </w:r>
      <w:r w:rsidRPr="00C86DE1">
        <w:rPr>
          <w:strike/>
        </w:rPr>
        <w:t xml:space="preserve"> com a restauração do logradouro público ao seu estado original.</w:t>
      </w:r>
      <w:r w:rsidR="00B25D6D" w:rsidRPr="00C86DE1">
        <w:rPr>
          <w:strike/>
        </w:rPr>
        <w:t xml:space="preserve">            </w:t>
      </w:r>
      <w:r w:rsidR="00B25D6D" w:rsidRPr="00C86DE1">
        <w:rPr>
          <w:strike/>
          <w:u w:val="single"/>
        </w:rPr>
        <w:t>Muito?</w:t>
      </w:r>
    </w:p>
    <w:p w:rsidR="00F255A1" w:rsidRDefault="009563B9" w:rsidP="00C713E4">
      <w:pPr>
        <w:jc w:val="both"/>
      </w:pPr>
      <w:r>
        <w:t xml:space="preserve">Art. 16. Fica o requerente responsável por garantir o sossego e o </w:t>
      </w:r>
      <w:proofErr w:type="gramStart"/>
      <w:r>
        <w:t>bem estar</w:t>
      </w:r>
      <w:proofErr w:type="gramEnd"/>
      <w:r>
        <w:t xml:space="preserve"> público, evitando sons, ruídos e vibrações que causem</w:t>
      </w:r>
      <w:r w:rsidR="00F255A1">
        <w:t xml:space="preserve"> incômodo de qualquer natureza.</w:t>
      </w:r>
    </w:p>
    <w:p w:rsidR="009563B9" w:rsidRDefault="009563B9" w:rsidP="00C713E4">
      <w:pPr>
        <w:jc w:val="both"/>
      </w:pPr>
      <w:r>
        <w:t>Art. 17. Deverão ser consideradas alternativas técnicas de execução e retirada</w:t>
      </w:r>
      <w:r w:rsidR="00B25D6D">
        <w:t xml:space="preserve"> do VIVA RUA ou</w:t>
      </w:r>
      <w:r>
        <w:t xml:space="preserve"> dos </w:t>
      </w:r>
      <w:proofErr w:type="spellStart"/>
      <w:r>
        <w:t>parklets</w:t>
      </w:r>
      <w:proofErr w:type="spellEnd"/>
      <w:r>
        <w:t xml:space="preserve"> que minimizem os impactos no pavimento, descrevendo a forma de reparação dos danos, caso ocorram.</w:t>
      </w:r>
    </w:p>
    <w:p w:rsidR="009563B9" w:rsidRDefault="009563B9" w:rsidP="00C713E4">
      <w:pPr>
        <w:jc w:val="both"/>
      </w:pPr>
      <w:r>
        <w:t>CAPÍTULO V</w:t>
      </w:r>
      <w:r w:rsidR="007B53F7">
        <w:t xml:space="preserve"> - </w:t>
      </w:r>
      <w:r>
        <w:t>DA FISCALIZAÇÃO E REVOGAÇÃO DA PERMISSÃO</w:t>
      </w:r>
    </w:p>
    <w:p w:rsidR="009563B9" w:rsidRDefault="009563B9" w:rsidP="00C713E4">
      <w:pPr>
        <w:jc w:val="both"/>
      </w:pPr>
      <w:r>
        <w:t xml:space="preserve">Art. 18. O cumprimento das obrigações previstas neste Decreto, por parte do requerente autorizado, será fiscalizado pela </w:t>
      </w:r>
      <w:r w:rsidRPr="007B53F7">
        <w:rPr>
          <w:b/>
        </w:rPr>
        <w:t>S</w:t>
      </w:r>
      <w:r w:rsidR="00F255A1">
        <w:rPr>
          <w:b/>
        </w:rPr>
        <w:t>ecretaria de Desenvolvimento,</w:t>
      </w:r>
      <w:r>
        <w:t xml:space="preserve"> que promoverá notificação ao interessado para que comprove a adequação</w:t>
      </w:r>
      <w:r w:rsidR="00554F2A">
        <w:t xml:space="preserve"> no prazo a ser estabelecido, conforme a demanda</w:t>
      </w:r>
      <w:r>
        <w:t>, sob pena de revogação da permissão de uso.</w:t>
      </w:r>
    </w:p>
    <w:p w:rsidR="00F255A1" w:rsidRPr="009529AF" w:rsidRDefault="00F255A1" w:rsidP="00F255A1">
      <w:pPr>
        <w:jc w:val="both"/>
        <w:rPr>
          <w:b/>
        </w:rPr>
      </w:pPr>
      <w:r w:rsidRPr="009529AF">
        <w:rPr>
          <w:b/>
        </w:rPr>
        <w:t xml:space="preserve">Parágrafo único. Ao término do período de autorização, em caso de não renovação, ou na hipótese de qualquer solicitação de intervenção, por parte da Prefeitura em hipótese de comprovado interesse público, o permissionário será notificado pela Prefeitura e será responsável pela remoção do equipamento em até 72h (setenta e duas horas) </w:t>
      </w:r>
      <w:r w:rsidRPr="009529AF">
        <w:rPr>
          <w:b/>
          <w:u w:val="single"/>
        </w:rPr>
        <w:t>ou 10 dias úteis</w:t>
      </w:r>
      <w:r w:rsidRPr="009529AF">
        <w:rPr>
          <w:b/>
        </w:rPr>
        <w:t>, com a restauração do logradouro público ao seu estado original, não gerando a remoção qualquer direito à reinstalação, realocação ou indenização ao proponente.</w:t>
      </w:r>
    </w:p>
    <w:p w:rsidR="009563B9" w:rsidRDefault="009563B9" w:rsidP="00C713E4">
      <w:pPr>
        <w:jc w:val="both"/>
      </w:pPr>
      <w:r>
        <w:t xml:space="preserve">Art. 19. A revogação da permissão de uso poderá ser determinada a qualquer tempo, mediante parecer da </w:t>
      </w:r>
      <w:r w:rsidRPr="007B53F7">
        <w:rPr>
          <w:b/>
        </w:rPr>
        <w:t>S</w:t>
      </w:r>
      <w:r w:rsidR="00F255A1">
        <w:rPr>
          <w:b/>
        </w:rPr>
        <w:t>ecretaria de Desenvolvimento</w:t>
      </w:r>
      <w:r w:rsidRPr="007B53F7">
        <w:rPr>
          <w:b/>
        </w:rPr>
        <w:t xml:space="preserve"> </w:t>
      </w:r>
      <w:r>
        <w:t>devidamente justificado, em razão da inobservância das condições de manutenç</w:t>
      </w:r>
      <w:r w:rsidR="003702EE">
        <w:t>ão previstas neste Decreto ou por</w:t>
      </w:r>
      <w:r>
        <w:t xml:space="preserve"> quaisquer outras razões de interesse público.</w:t>
      </w:r>
    </w:p>
    <w:p w:rsidR="009563B9" w:rsidRDefault="009563B9" w:rsidP="00C713E4">
      <w:pPr>
        <w:jc w:val="both"/>
      </w:pPr>
      <w:r>
        <w:t xml:space="preserve">Art. 20. O abandono, a desistência ou o descumprimento das obrigações previstas </w:t>
      </w:r>
      <w:r w:rsidR="00C86DE1">
        <w:t>nest</w:t>
      </w:r>
      <w:r>
        <w:t>e Decreto, não dispensa a obrigação de remoção e restauração do logradouro público ao seu estado original, por parte do requerente autorizado.</w:t>
      </w:r>
    </w:p>
    <w:p w:rsidR="009563B9" w:rsidRDefault="009563B9" w:rsidP="00C713E4">
      <w:pPr>
        <w:jc w:val="both"/>
      </w:pPr>
      <w:r>
        <w:t xml:space="preserve">Parágrafo único. Em caso de inércia do requerente autorizado em promover a remoção e restauração do logradouro público, estas serão realizadas </w:t>
      </w:r>
      <w:r w:rsidRPr="007B53F7">
        <w:rPr>
          <w:b/>
        </w:rPr>
        <w:t>pela S</w:t>
      </w:r>
      <w:r w:rsidR="00C86DE1">
        <w:rPr>
          <w:b/>
        </w:rPr>
        <w:t>ecretaria de Desenvolvimento</w:t>
      </w:r>
      <w:r>
        <w:t>, com posterior cobrança de custos relacionados ao requerente autorizado omisso, sem prejuízo de responsabilização civil, administrativa e/ou penal.</w:t>
      </w:r>
    </w:p>
    <w:p w:rsidR="009563B9" w:rsidRDefault="009563B9" w:rsidP="00C713E4">
      <w:pPr>
        <w:jc w:val="both"/>
      </w:pPr>
      <w:r>
        <w:t>CAPÍTULO VI</w:t>
      </w:r>
      <w:r w:rsidR="007B53F7">
        <w:t xml:space="preserve"> - </w:t>
      </w:r>
      <w:r>
        <w:t>DAS DISPOSIÇÕES FINAIS</w:t>
      </w:r>
    </w:p>
    <w:p w:rsidR="009563B9" w:rsidRDefault="009563B9" w:rsidP="00C713E4">
      <w:pPr>
        <w:jc w:val="both"/>
      </w:pPr>
      <w:r>
        <w:t>Art. 21. Os casos omissos ou não contemplados por este Decreto serão deliberados e decididos pela S</w:t>
      </w:r>
      <w:r w:rsidR="00477044">
        <w:t>ecretaria Municipal de Desenvolvimento</w:t>
      </w:r>
      <w:r>
        <w:t>, com auxílio</w:t>
      </w:r>
      <w:r w:rsidR="00477044">
        <w:t xml:space="preserve"> técnico da pasta de mobilidade urbana e apoio</w:t>
      </w:r>
      <w:r>
        <w:t xml:space="preserve"> jurídico da PGM.</w:t>
      </w:r>
    </w:p>
    <w:p w:rsidR="00673434" w:rsidRDefault="009563B9" w:rsidP="00C713E4">
      <w:pPr>
        <w:jc w:val="both"/>
      </w:pPr>
      <w:r>
        <w:t>Art. 23. Este Decreto entra em vigor na data de sua publicação.</w:t>
      </w:r>
    </w:p>
    <w:p w:rsidR="00544F0D" w:rsidRDefault="00544F0D" w:rsidP="00544F0D">
      <w:pPr>
        <w:jc w:val="both"/>
      </w:pPr>
    </w:p>
    <w:sectPr w:rsidR="00544F0D" w:rsidSect="00C86DE1">
      <w:pgSz w:w="11906" w:h="16838"/>
      <w:pgMar w:top="1644" w:right="1021" w:bottom="119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3B9"/>
    <w:rsid w:val="00006C5D"/>
    <w:rsid w:val="0005149A"/>
    <w:rsid w:val="000618A5"/>
    <w:rsid w:val="00070493"/>
    <w:rsid w:val="00085955"/>
    <w:rsid w:val="000D3D51"/>
    <w:rsid w:val="000D5780"/>
    <w:rsid w:val="00162B8F"/>
    <w:rsid w:val="001B5E3C"/>
    <w:rsid w:val="001F4504"/>
    <w:rsid w:val="003076B3"/>
    <w:rsid w:val="00320F0C"/>
    <w:rsid w:val="003702EE"/>
    <w:rsid w:val="003C1BE6"/>
    <w:rsid w:val="003C3823"/>
    <w:rsid w:val="003C3B28"/>
    <w:rsid w:val="003C788B"/>
    <w:rsid w:val="003F5DBF"/>
    <w:rsid w:val="003F6099"/>
    <w:rsid w:val="00416987"/>
    <w:rsid w:val="00441075"/>
    <w:rsid w:val="004747ED"/>
    <w:rsid w:val="00477044"/>
    <w:rsid w:val="004C193B"/>
    <w:rsid w:val="0051270A"/>
    <w:rsid w:val="0051715E"/>
    <w:rsid w:val="00544F0D"/>
    <w:rsid w:val="00546E0C"/>
    <w:rsid w:val="00554F2A"/>
    <w:rsid w:val="00580A46"/>
    <w:rsid w:val="0059796A"/>
    <w:rsid w:val="005A59E5"/>
    <w:rsid w:val="005C2AB4"/>
    <w:rsid w:val="00621FD0"/>
    <w:rsid w:val="00673434"/>
    <w:rsid w:val="006C057F"/>
    <w:rsid w:val="006C4D5C"/>
    <w:rsid w:val="006E3D1C"/>
    <w:rsid w:val="006E4059"/>
    <w:rsid w:val="00723E78"/>
    <w:rsid w:val="00757734"/>
    <w:rsid w:val="007B53F7"/>
    <w:rsid w:val="00837037"/>
    <w:rsid w:val="00862C0C"/>
    <w:rsid w:val="008728C7"/>
    <w:rsid w:val="00880416"/>
    <w:rsid w:val="008964F3"/>
    <w:rsid w:val="008E5666"/>
    <w:rsid w:val="00901F7F"/>
    <w:rsid w:val="00912281"/>
    <w:rsid w:val="009529AF"/>
    <w:rsid w:val="009563B9"/>
    <w:rsid w:val="0096653E"/>
    <w:rsid w:val="009B5B80"/>
    <w:rsid w:val="009C4C05"/>
    <w:rsid w:val="009D09C8"/>
    <w:rsid w:val="009E11CC"/>
    <w:rsid w:val="00A26AB3"/>
    <w:rsid w:val="00A96686"/>
    <w:rsid w:val="00AA20E6"/>
    <w:rsid w:val="00AA2D8B"/>
    <w:rsid w:val="00AA4102"/>
    <w:rsid w:val="00AC27CB"/>
    <w:rsid w:val="00AC4505"/>
    <w:rsid w:val="00AF792A"/>
    <w:rsid w:val="00B0029B"/>
    <w:rsid w:val="00B025D4"/>
    <w:rsid w:val="00B25D6D"/>
    <w:rsid w:val="00B95BE2"/>
    <w:rsid w:val="00BA4D08"/>
    <w:rsid w:val="00C02A6B"/>
    <w:rsid w:val="00C24740"/>
    <w:rsid w:val="00C71320"/>
    <w:rsid w:val="00C713E4"/>
    <w:rsid w:val="00C86DE1"/>
    <w:rsid w:val="00C954A0"/>
    <w:rsid w:val="00D47C5C"/>
    <w:rsid w:val="00D50D0A"/>
    <w:rsid w:val="00D64A20"/>
    <w:rsid w:val="00DD6B6B"/>
    <w:rsid w:val="00DF1E21"/>
    <w:rsid w:val="00DF57F4"/>
    <w:rsid w:val="00DF6554"/>
    <w:rsid w:val="00E12AA5"/>
    <w:rsid w:val="00E87D17"/>
    <w:rsid w:val="00EC3CE3"/>
    <w:rsid w:val="00F0708E"/>
    <w:rsid w:val="00F15E99"/>
    <w:rsid w:val="00F255A1"/>
    <w:rsid w:val="00F81468"/>
    <w:rsid w:val="00F95CCB"/>
    <w:rsid w:val="00FB05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2912CF-98DD-4B54-9620-0E1518CE0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86DE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86D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797052">
      <w:bodyDiv w:val="1"/>
      <w:marLeft w:val="0"/>
      <w:marRight w:val="0"/>
      <w:marTop w:val="0"/>
      <w:marBottom w:val="0"/>
      <w:divBdr>
        <w:top w:val="none" w:sz="0" w:space="0" w:color="auto"/>
        <w:left w:val="none" w:sz="0" w:space="0" w:color="auto"/>
        <w:bottom w:val="none" w:sz="0" w:space="0" w:color="auto"/>
        <w:right w:val="none" w:sz="0" w:space="0" w:color="auto"/>
      </w:divBdr>
    </w:div>
    <w:div w:id="177185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6</Pages>
  <Words>2848</Words>
  <Characters>15381</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dc:creator>
  <cp:keywords/>
  <dc:description/>
  <cp:lastModifiedBy>Paulo</cp:lastModifiedBy>
  <cp:revision>3</cp:revision>
  <cp:lastPrinted>2022-11-21T18:56:00Z</cp:lastPrinted>
  <dcterms:created xsi:type="dcterms:W3CDTF">2023-03-02T14:44:00Z</dcterms:created>
  <dcterms:modified xsi:type="dcterms:W3CDTF">2023-03-10T15:16:00Z</dcterms:modified>
</cp:coreProperties>
</file>