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D3C" w:rsidRDefault="00E47D3C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PROJETO DE LEI Nº</w:t>
      </w:r>
      <w:r>
        <w:rPr>
          <w:sz w:val="24"/>
          <w:szCs w:val="24"/>
          <w:u w:val="single"/>
        </w:rPr>
        <w:tab/>
        <w:t xml:space="preserve">, de       </w:t>
      </w:r>
      <w:r>
        <w:rPr>
          <w:sz w:val="24"/>
          <w:szCs w:val="24"/>
          <w:u w:val="single"/>
        </w:rPr>
        <w:tab/>
        <w:t>de</w:t>
      </w:r>
      <w:r>
        <w:rPr>
          <w:sz w:val="24"/>
          <w:szCs w:val="24"/>
          <w:u w:val="single"/>
        </w:rPr>
        <w:tab/>
        <w:t xml:space="preserve">             </w:t>
      </w:r>
      <w:r>
        <w:rPr>
          <w:sz w:val="24"/>
          <w:szCs w:val="24"/>
          <w:u w:val="single"/>
        </w:rPr>
        <w:tab/>
        <w:t>202</w:t>
      </w:r>
      <w:r w:rsidR="00DF37FF">
        <w:rPr>
          <w:sz w:val="24"/>
          <w:szCs w:val="24"/>
          <w:u w:val="single"/>
        </w:rPr>
        <w:t>3</w:t>
      </w:r>
      <w:bookmarkStart w:id="0" w:name="_GoBack"/>
      <w:bookmarkEnd w:id="0"/>
      <w:r>
        <w:rPr>
          <w:sz w:val="24"/>
          <w:szCs w:val="24"/>
          <w:u w:val="single"/>
        </w:rPr>
        <w:t>.</w:t>
      </w:r>
    </w:p>
    <w:p w:rsidR="00E47D3C" w:rsidRDefault="00E47D3C">
      <w:pPr>
        <w:ind w:firstLine="3402"/>
        <w:jc w:val="both"/>
        <w:rPr>
          <w:b/>
          <w:sz w:val="24"/>
          <w:szCs w:val="24"/>
        </w:rPr>
      </w:pPr>
    </w:p>
    <w:p w:rsidR="00E47D3C" w:rsidRDefault="00E47D3C">
      <w:pPr>
        <w:ind w:firstLine="3402"/>
        <w:jc w:val="both"/>
        <w:rPr>
          <w:b/>
          <w:sz w:val="24"/>
          <w:szCs w:val="24"/>
        </w:rPr>
      </w:pPr>
    </w:p>
    <w:p w:rsidR="00E47D3C" w:rsidRPr="00FB1E5E" w:rsidRDefault="00E47D3C">
      <w:pPr>
        <w:ind w:left="4536"/>
        <w:jc w:val="both"/>
        <w:rPr>
          <w:i/>
          <w:kern w:val="1"/>
          <w:sz w:val="24"/>
          <w:szCs w:val="24"/>
          <w:lang w:eastAsia="x-none"/>
        </w:rPr>
      </w:pPr>
      <w:r>
        <w:rPr>
          <w:i/>
          <w:kern w:val="1"/>
          <w:sz w:val="24"/>
          <w:szCs w:val="24"/>
          <w:lang w:eastAsia="x-none"/>
        </w:rPr>
        <w:t>“</w:t>
      </w:r>
      <w:r w:rsidR="00FB1E5E" w:rsidRPr="00FB1E5E">
        <w:rPr>
          <w:sz w:val="24"/>
          <w:szCs w:val="24"/>
        </w:rPr>
        <w:t xml:space="preserve">Dispõe sobre a criação do Conselho Municipal de Prevenção de Afogamento </w:t>
      </w:r>
      <w:r w:rsidR="00041F10">
        <w:rPr>
          <w:sz w:val="24"/>
          <w:szCs w:val="24"/>
        </w:rPr>
        <w:t xml:space="preserve">– CMPA </w:t>
      </w:r>
      <w:r w:rsidR="00FB1E5E" w:rsidRPr="00FB1E5E">
        <w:rPr>
          <w:sz w:val="24"/>
          <w:szCs w:val="24"/>
        </w:rPr>
        <w:t>no município de Botucatu</w:t>
      </w:r>
      <w:r w:rsidRPr="00FB1E5E">
        <w:rPr>
          <w:i/>
          <w:iCs/>
          <w:sz w:val="24"/>
          <w:szCs w:val="24"/>
          <w:lang w:eastAsia="zh-CN"/>
        </w:rPr>
        <w:t xml:space="preserve"> e </w:t>
      </w:r>
      <w:r w:rsidR="00FB1E5E">
        <w:rPr>
          <w:i/>
          <w:iCs/>
          <w:sz w:val="24"/>
          <w:szCs w:val="24"/>
          <w:lang w:eastAsia="zh-CN"/>
        </w:rPr>
        <w:t xml:space="preserve">dá </w:t>
      </w:r>
      <w:r w:rsidRPr="00FB1E5E">
        <w:rPr>
          <w:i/>
          <w:iCs/>
          <w:sz w:val="24"/>
          <w:szCs w:val="24"/>
          <w:lang w:eastAsia="zh-CN"/>
        </w:rPr>
        <w:t>outras providências</w:t>
      </w:r>
      <w:r w:rsidRPr="00FB1E5E">
        <w:rPr>
          <w:rFonts w:eastAsia="Calibri"/>
          <w:sz w:val="24"/>
          <w:szCs w:val="24"/>
          <w:lang w:eastAsia="zh-CN"/>
        </w:rPr>
        <w:t>.</w:t>
      </w:r>
      <w:r w:rsidRPr="00FB1E5E">
        <w:rPr>
          <w:i/>
          <w:kern w:val="1"/>
          <w:sz w:val="24"/>
          <w:szCs w:val="24"/>
          <w:lang w:eastAsia="x-none"/>
        </w:rPr>
        <w:t>”.</w:t>
      </w:r>
    </w:p>
    <w:p w:rsidR="00E47D3C" w:rsidRDefault="00E47D3C">
      <w:pPr>
        <w:ind w:left="4536"/>
        <w:jc w:val="both"/>
        <w:rPr>
          <w:i/>
          <w:kern w:val="1"/>
          <w:sz w:val="24"/>
          <w:szCs w:val="24"/>
          <w:lang w:eastAsia="x-none"/>
        </w:rPr>
      </w:pPr>
    </w:p>
    <w:p w:rsidR="00E47D3C" w:rsidRDefault="00E47D3C">
      <w:pPr>
        <w:ind w:left="3118"/>
        <w:jc w:val="both"/>
        <w:rPr>
          <w:kern w:val="1"/>
          <w:sz w:val="24"/>
          <w:szCs w:val="24"/>
          <w:lang w:eastAsia="x-none"/>
        </w:rPr>
      </w:pPr>
    </w:p>
    <w:p w:rsidR="00E47D3C" w:rsidRDefault="00E47D3C">
      <w:pPr>
        <w:ind w:left="3118"/>
        <w:jc w:val="both"/>
        <w:rPr>
          <w:kern w:val="1"/>
          <w:sz w:val="24"/>
          <w:szCs w:val="24"/>
          <w:lang w:eastAsia="x-none"/>
        </w:rPr>
      </w:pPr>
      <w:r>
        <w:rPr>
          <w:kern w:val="1"/>
          <w:sz w:val="24"/>
          <w:szCs w:val="24"/>
          <w:lang w:eastAsia="x-none"/>
        </w:rPr>
        <w:t>PREFEITO MUNICIPAL DE BOTUCATU, no uso de suas atribuições legais, faz saber que a Câmara Municipal aprovou e ele sanciona e promulga a seguinte Lei:</w:t>
      </w:r>
    </w:p>
    <w:p w:rsidR="00E47D3C" w:rsidRDefault="00E47D3C">
      <w:pPr>
        <w:rPr>
          <w:kern w:val="1"/>
          <w:sz w:val="24"/>
          <w:szCs w:val="24"/>
          <w:lang w:eastAsia="x-none"/>
        </w:rPr>
      </w:pPr>
    </w:p>
    <w:p w:rsidR="00E47D3C" w:rsidRDefault="00E47D3C">
      <w:pPr>
        <w:jc w:val="both"/>
        <w:rPr>
          <w:kern w:val="1"/>
          <w:sz w:val="24"/>
          <w:szCs w:val="24"/>
          <w:lang w:eastAsia="x-none"/>
        </w:rPr>
      </w:pPr>
    </w:p>
    <w:p w:rsidR="00E47D3C" w:rsidRDefault="00E47D3C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</w:p>
    <w:p w:rsidR="00041F10" w:rsidRDefault="00E47D3C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 xml:space="preserve">Art. 1º Fica criado </w:t>
      </w:r>
      <w:r w:rsidR="00FB1E5E">
        <w:rPr>
          <w:kern w:val="1"/>
          <w:sz w:val="24"/>
          <w:szCs w:val="22"/>
          <w:lang w:eastAsia="x-none"/>
        </w:rPr>
        <w:t xml:space="preserve">o Conselho </w:t>
      </w:r>
      <w:r>
        <w:rPr>
          <w:kern w:val="1"/>
          <w:sz w:val="24"/>
          <w:szCs w:val="22"/>
          <w:lang w:eastAsia="x-none"/>
        </w:rPr>
        <w:t xml:space="preserve">Municipal de </w:t>
      </w:r>
      <w:r w:rsidR="00FB1E5E">
        <w:rPr>
          <w:kern w:val="1"/>
          <w:sz w:val="24"/>
          <w:szCs w:val="22"/>
          <w:lang w:eastAsia="x-none"/>
        </w:rPr>
        <w:t>Prevenção e Afogamento</w:t>
      </w:r>
      <w:r w:rsidR="00041F10">
        <w:rPr>
          <w:kern w:val="1"/>
          <w:sz w:val="24"/>
          <w:szCs w:val="22"/>
          <w:lang w:eastAsia="x-none"/>
        </w:rPr>
        <w:t xml:space="preserve"> – CMPA, órgão integrante do Poder Executivo, </w:t>
      </w:r>
      <w:r w:rsidR="00041F10" w:rsidRPr="001214A1">
        <w:rPr>
          <w:kern w:val="1"/>
          <w:sz w:val="24"/>
          <w:szCs w:val="22"/>
          <w:lang w:eastAsia="x-none"/>
        </w:rPr>
        <w:t>de natureza participativa e representativa da comunidade, de caráter deliberativo, consultivo, fiscalizador</w:t>
      </w:r>
      <w:r w:rsidR="00041F10">
        <w:rPr>
          <w:kern w:val="1"/>
          <w:sz w:val="24"/>
          <w:szCs w:val="22"/>
          <w:lang w:eastAsia="x-none"/>
        </w:rPr>
        <w:t xml:space="preserve"> e de assessoramento sobre a formulação e o planejamento das políticas de prevenção e combate aos acidentes de afogamento no Município de Botucatu.</w:t>
      </w:r>
    </w:p>
    <w:p w:rsidR="00041F10" w:rsidRDefault="00E47D3C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 xml:space="preserve">Art.2º </w:t>
      </w:r>
      <w:r w:rsidR="00041F10">
        <w:rPr>
          <w:kern w:val="1"/>
          <w:sz w:val="24"/>
          <w:szCs w:val="22"/>
          <w:lang w:eastAsia="x-none"/>
        </w:rPr>
        <w:t>Compete ao CMPA:</w:t>
      </w:r>
    </w:p>
    <w:p w:rsidR="00041F10" w:rsidRDefault="00E47D3C">
      <w:pPr>
        <w:spacing w:after="160" w:line="257" w:lineRule="auto"/>
        <w:ind w:left="850" w:hanging="567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I</w:t>
      </w:r>
      <w:r w:rsidR="008E6D9E">
        <w:rPr>
          <w:kern w:val="1"/>
          <w:sz w:val="24"/>
          <w:szCs w:val="22"/>
          <w:lang w:eastAsia="x-none"/>
        </w:rPr>
        <w:t xml:space="preserve"> - </w:t>
      </w:r>
      <w:r w:rsidR="00041F10">
        <w:rPr>
          <w:kern w:val="1"/>
          <w:sz w:val="24"/>
          <w:szCs w:val="22"/>
          <w:lang w:eastAsia="x-none"/>
        </w:rPr>
        <w:t>analisar e sugerir medidas para elaboração da política municipal de prevenção e combate aos afogamentos;</w:t>
      </w:r>
    </w:p>
    <w:p w:rsidR="00DE1FD1" w:rsidRDefault="00DE1FD1">
      <w:pPr>
        <w:spacing w:after="160" w:line="257" w:lineRule="auto"/>
        <w:ind w:left="850" w:hanging="567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II – elaborar juntamente do o Corpo de Bombeiros de Botucatu, Programa de Prevenção de Afogamentos;</w:t>
      </w:r>
    </w:p>
    <w:p w:rsidR="00E47D3C" w:rsidRDefault="00041F10">
      <w:pPr>
        <w:spacing w:after="160" w:line="257" w:lineRule="auto"/>
        <w:ind w:left="850" w:hanging="567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I</w:t>
      </w:r>
      <w:r w:rsidR="00DE1FD1">
        <w:rPr>
          <w:kern w:val="1"/>
          <w:sz w:val="24"/>
          <w:szCs w:val="22"/>
          <w:lang w:eastAsia="x-none"/>
        </w:rPr>
        <w:t>I</w:t>
      </w:r>
      <w:r>
        <w:rPr>
          <w:kern w:val="1"/>
          <w:sz w:val="24"/>
          <w:szCs w:val="22"/>
          <w:lang w:eastAsia="x-none"/>
        </w:rPr>
        <w:t>I</w:t>
      </w:r>
      <w:r w:rsidR="008E6D9E">
        <w:rPr>
          <w:kern w:val="1"/>
          <w:sz w:val="24"/>
          <w:szCs w:val="22"/>
          <w:lang w:eastAsia="x-none"/>
        </w:rPr>
        <w:t xml:space="preserve"> -</w:t>
      </w:r>
      <w:r>
        <w:rPr>
          <w:kern w:val="1"/>
          <w:sz w:val="24"/>
          <w:szCs w:val="22"/>
          <w:lang w:eastAsia="x-none"/>
        </w:rPr>
        <w:t xml:space="preserve"> </w:t>
      </w:r>
      <w:r w:rsidR="00F672EB">
        <w:rPr>
          <w:kern w:val="1"/>
          <w:sz w:val="24"/>
          <w:szCs w:val="22"/>
          <w:lang w:eastAsia="x-none"/>
        </w:rPr>
        <w:t>zelar pela efetivação de ações voltadas para a prevenção dos acidentes e combate aos afogamentos</w:t>
      </w:r>
      <w:r w:rsidR="00E47D3C">
        <w:rPr>
          <w:kern w:val="1"/>
          <w:sz w:val="24"/>
          <w:szCs w:val="22"/>
          <w:lang w:eastAsia="x-none"/>
        </w:rPr>
        <w:t xml:space="preserve">; </w:t>
      </w:r>
    </w:p>
    <w:p w:rsidR="00E47D3C" w:rsidRDefault="00E47D3C">
      <w:pPr>
        <w:spacing w:after="160" w:line="257" w:lineRule="auto"/>
        <w:ind w:left="850" w:hanging="567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I</w:t>
      </w:r>
      <w:r w:rsidR="00DE1FD1">
        <w:rPr>
          <w:kern w:val="1"/>
          <w:sz w:val="24"/>
          <w:szCs w:val="22"/>
          <w:lang w:eastAsia="x-none"/>
        </w:rPr>
        <w:t>V</w:t>
      </w:r>
      <w:r w:rsidR="008E6D9E">
        <w:rPr>
          <w:kern w:val="1"/>
          <w:sz w:val="24"/>
          <w:szCs w:val="22"/>
          <w:lang w:eastAsia="x-none"/>
        </w:rPr>
        <w:t xml:space="preserve"> - </w:t>
      </w:r>
      <w:r w:rsidR="00F672EB">
        <w:rPr>
          <w:kern w:val="1"/>
          <w:sz w:val="24"/>
          <w:szCs w:val="22"/>
          <w:lang w:eastAsia="x-none"/>
        </w:rPr>
        <w:t>definir e propor normas e procedimentos, visando a diminuição de ocorrências de índices de afogamento no Município de Botucatu</w:t>
      </w:r>
      <w:r>
        <w:rPr>
          <w:kern w:val="1"/>
          <w:sz w:val="24"/>
          <w:szCs w:val="22"/>
          <w:lang w:eastAsia="x-none"/>
        </w:rPr>
        <w:t>;</w:t>
      </w:r>
    </w:p>
    <w:p w:rsidR="00F672EB" w:rsidRDefault="008E6D9E">
      <w:pPr>
        <w:spacing w:after="160" w:line="257" w:lineRule="auto"/>
        <w:ind w:left="850" w:hanging="567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V -</w:t>
      </w:r>
      <w:r w:rsidR="00F672EB">
        <w:rPr>
          <w:kern w:val="1"/>
          <w:sz w:val="24"/>
          <w:szCs w:val="22"/>
          <w:lang w:eastAsia="x-none"/>
        </w:rPr>
        <w:t xml:space="preserve"> propor e incentiva</w:t>
      </w:r>
      <w:r w:rsidR="00F051D1">
        <w:rPr>
          <w:kern w:val="1"/>
          <w:sz w:val="24"/>
          <w:szCs w:val="22"/>
          <w:lang w:eastAsia="x-none"/>
        </w:rPr>
        <w:t>r</w:t>
      </w:r>
      <w:r w:rsidR="00F672EB">
        <w:rPr>
          <w:kern w:val="1"/>
          <w:sz w:val="24"/>
          <w:szCs w:val="22"/>
          <w:lang w:eastAsia="x-none"/>
        </w:rPr>
        <w:t xml:space="preserve"> ações de caráter educativo, objetivando a formação de consciência pública, visando o combate aos afogamentos;</w:t>
      </w:r>
    </w:p>
    <w:p w:rsidR="00F672EB" w:rsidRDefault="00F672EB">
      <w:pPr>
        <w:spacing w:after="160" w:line="257" w:lineRule="auto"/>
        <w:ind w:left="850" w:hanging="567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V</w:t>
      </w:r>
      <w:r w:rsidR="00DE1FD1">
        <w:rPr>
          <w:kern w:val="1"/>
          <w:sz w:val="24"/>
          <w:szCs w:val="22"/>
          <w:lang w:eastAsia="x-none"/>
        </w:rPr>
        <w:t>I</w:t>
      </w:r>
      <w:r w:rsidR="008E6D9E">
        <w:rPr>
          <w:kern w:val="1"/>
          <w:sz w:val="24"/>
          <w:szCs w:val="22"/>
          <w:lang w:eastAsia="x-none"/>
        </w:rPr>
        <w:t xml:space="preserve"> – </w:t>
      </w:r>
      <w:r>
        <w:rPr>
          <w:kern w:val="1"/>
          <w:sz w:val="24"/>
          <w:szCs w:val="22"/>
          <w:lang w:eastAsia="x-none"/>
        </w:rPr>
        <w:t>elabora</w:t>
      </w:r>
      <w:r w:rsidR="00F051D1">
        <w:rPr>
          <w:kern w:val="1"/>
          <w:sz w:val="24"/>
          <w:szCs w:val="22"/>
          <w:lang w:eastAsia="x-none"/>
        </w:rPr>
        <w:t>r</w:t>
      </w:r>
      <w:r w:rsidR="008E6D9E">
        <w:rPr>
          <w:kern w:val="1"/>
          <w:sz w:val="24"/>
          <w:szCs w:val="22"/>
          <w:lang w:eastAsia="x-none"/>
        </w:rPr>
        <w:t xml:space="preserve"> </w:t>
      </w:r>
      <w:r>
        <w:rPr>
          <w:kern w:val="1"/>
          <w:sz w:val="24"/>
          <w:szCs w:val="22"/>
          <w:lang w:eastAsia="x-none"/>
        </w:rPr>
        <w:t>cadastro de áreas onde são recorrentes as ocorrê</w:t>
      </w:r>
      <w:r w:rsidR="00F051D1">
        <w:rPr>
          <w:kern w:val="1"/>
          <w:sz w:val="24"/>
          <w:szCs w:val="22"/>
          <w:lang w:eastAsia="x-none"/>
        </w:rPr>
        <w:t>ncias de afogamento, indicando os locais para que a</w:t>
      </w:r>
      <w:r>
        <w:rPr>
          <w:kern w:val="1"/>
          <w:sz w:val="24"/>
          <w:szCs w:val="22"/>
          <w:lang w:eastAsia="x-none"/>
        </w:rPr>
        <w:t xml:space="preserve"> Prefeitura proced</w:t>
      </w:r>
      <w:r w:rsidR="00F051D1">
        <w:rPr>
          <w:kern w:val="1"/>
          <w:sz w:val="24"/>
          <w:szCs w:val="22"/>
          <w:lang w:eastAsia="x-none"/>
        </w:rPr>
        <w:t>a</w:t>
      </w:r>
      <w:r>
        <w:rPr>
          <w:kern w:val="1"/>
          <w:sz w:val="24"/>
          <w:szCs w:val="22"/>
          <w:lang w:eastAsia="x-none"/>
        </w:rPr>
        <w:t xml:space="preserve"> </w:t>
      </w:r>
      <w:r w:rsidR="00F051D1">
        <w:rPr>
          <w:kern w:val="1"/>
          <w:sz w:val="24"/>
          <w:szCs w:val="22"/>
          <w:lang w:eastAsia="x-none"/>
        </w:rPr>
        <w:t>à</w:t>
      </w:r>
      <w:r>
        <w:rPr>
          <w:kern w:val="1"/>
          <w:sz w:val="24"/>
          <w:szCs w:val="22"/>
          <w:lang w:eastAsia="x-none"/>
        </w:rPr>
        <w:t xml:space="preserve"> devida sinalização; </w:t>
      </w:r>
    </w:p>
    <w:p w:rsidR="00E47D3C" w:rsidRDefault="008E6D9E">
      <w:pPr>
        <w:spacing w:after="160" w:line="257" w:lineRule="auto"/>
        <w:ind w:left="850" w:hanging="567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VI</w:t>
      </w:r>
      <w:r w:rsidR="00DE1FD1">
        <w:rPr>
          <w:kern w:val="1"/>
          <w:sz w:val="24"/>
          <w:szCs w:val="22"/>
          <w:lang w:eastAsia="x-none"/>
        </w:rPr>
        <w:t>I</w:t>
      </w:r>
      <w:r>
        <w:rPr>
          <w:kern w:val="1"/>
          <w:sz w:val="24"/>
          <w:szCs w:val="22"/>
          <w:lang w:eastAsia="x-none"/>
        </w:rPr>
        <w:t xml:space="preserve"> - estabelecer junto às escolas, cronogramas tendo por objetivo a orientação aos alunos quanto ao risco de afogamento;</w:t>
      </w:r>
    </w:p>
    <w:p w:rsidR="008E6D9E" w:rsidRDefault="001214A1">
      <w:pPr>
        <w:spacing w:after="160" w:line="257" w:lineRule="auto"/>
        <w:ind w:left="850" w:hanging="567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VIII</w:t>
      </w:r>
      <w:r w:rsidR="008E6D9E">
        <w:rPr>
          <w:kern w:val="1"/>
          <w:sz w:val="24"/>
          <w:szCs w:val="22"/>
          <w:lang w:eastAsia="x-none"/>
        </w:rPr>
        <w:t xml:space="preserve"> – elaborar o Regimento Interno;</w:t>
      </w:r>
    </w:p>
    <w:p w:rsidR="008E6D9E" w:rsidRDefault="001214A1">
      <w:pPr>
        <w:spacing w:after="160" w:line="257" w:lineRule="auto"/>
        <w:ind w:left="850" w:hanging="567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I</w:t>
      </w:r>
      <w:r w:rsidR="00DE1FD1">
        <w:rPr>
          <w:kern w:val="1"/>
          <w:sz w:val="24"/>
          <w:szCs w:val="22"/>
          <w:lang w:eastAsia="x-none"/>
        </w:rPr>
        <w:t>X</w:t>
      </w:r>
      <w:r w:rsidR="008E6D9E">
        <w:rPr>
          <w:kern w:val="1"/>
          <w:sz w:val="24"/>
          <w:szCs w:val="22"/>
          <w:lang w:eastAsia="x-none"/>
        </w:rPr>
        <w:t xml:space="preserve"> – propor intercâmbio, consórcios, celebração de convênios e termos de cooperação com vista à superação dos problemas de afogamento no Município;</w:t>
      </w:r>
      <w:r w:rsidR="00042DAF">
        <w:rPr>
          <w:kern w:val="1"/>
          <w:sz w:val="24"/>
          <w:szCs w:val="22"/>
          <w:lang w:eastAsia="x-none"/>
        </w:rPr>
        <w:t xml:space="preserve"> </w:t>
      </w:r>
    </w:p>
    <w:p w:rsidR="008E6D9E" w:rsidRDefault="00F051D1">
      <w:pPr>
        <w:spacing w:after="160" w:line="257" w:lineRule="auto"/>
        <w:ind w:left="850" w:hanging="567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X – exercer outras atribuições correlatas, definidas em Lei ou no seu Regimento I</w:t>
      </w:r>
      <w:r w:rsidR="00984559">
        <w:rPr>
          <w:kern w:val="1"/>
          <w:sz w:val="24"/>
          <w:szCs w:val="22"/>
          <w:lang w:eastAsia="x-none"/>
        </w:rPr>
        <w:t>nterno</w:t>
      </w:r>
    </w:p>
    <w:p w:rsidR="00E47D3C" w:rsidRDefault="00E47D3C">
      <w:pPr>
        <w:spacing w:after="160" w:line="257" w:lineRule="auto"/>
        <w:jc w:val="center"/>
        <w:rPr>
          <w:b/>
          <w:kern w:val="1"/>
          <w:sz w:val="24"/>
          <w:szCs w:val="22"/>
          <w:lang w:eastAsia="x-none"/>
        </w:rPr>
      </w:pPr>
    </w:p>
    <w:p w:rsidR="00984559" w:rsidRDefault="00E47D3C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lastRenderedPageBreak/>
        <w:t xml:space="preserve">Art. </w:t>
      </w:r>
      <w:r w:rsidR="00984559">
        <w:rPr>
          <w:kern w:val="1"/>
          <w:sz w:val="24"/>
          <w:szCs w:val="22"/>
          <w:lang w:eastAsia="x-none"/>
        </w:rPr>
        <w:t>3º. – O Conselho Municipal de Prevenção e Afogamento – CMPA, composto de representantes indicados pelo Poder Público e Pela Sociedade Civil, tem a seguinte composição:</w:t>
      </w:r>
    </w:p>
    <w:p w:rsidR="00DE1FD1" w:rsidRDefault="00984559" w:rsidP="00DE1FD1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 xml:space="preserve">I – </w:t>
      </w:r>
      <w:r w:rsidR="00DE1FD1">
        <w:rPr>
          <w:kern w:val="1"/>
          <w:sz w:val="24"/>
          <w:szCs w:val="22"/>
          <w:lang w:eastAsia="x-none"/>
        </w:rPr>
        <w:t>um representante do Departamento da Defesa Civil Municipal;</w:t>
      </w:r>
    </w:p>
    <w:p w:rsidR="00984559" w:rsidRDefault="00984559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II – um representante da Guarda Civil Municipal;</w:t>
      </w:r>
    </w:p>
    <w:p w:rsidR="00984559" w:rsidRDefault="00984559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III – um representante d</w:t>
      </w:r>
      <w:r w:rsidR="00DE1FD1">
        <w:rPr>
          <w:kern w:val="1"/>
          <w:sz w:val="24"/>
          <w:szCs w:val="22"/>
          <w:lang w:eastAsia="x-none"/>
        </w:rPr>
        <w:t>a Secretaria Municipal de Governo</w:t>
      </w:r>
      <w:r>
        <w:rPr>
          <w:kern w:val="1"/>
          <w:sz w:val="24"/>
          <w:szCs w:val="22"/>
          <w:lang w:eastAsia="x-none"/>
        </w:rPr>
        <w:t>;</w:t>
      </w:r>
    </w:p>
    <w:p w:rsidR="00984559" w:rsidRDefault="00984559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IV – um representante da Secretaria Municipal de Saúde;</w:t>
      </w:r>
    </w:p>
    <w:p w:rsidR="00BC7726" w:rsidRDefault="00BC7726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V – um representante da Secretaria Municipal de Educação;</w:t>
      </w:r>
    </w:p>
    <w:p w:rsidR="00BC7726" w:rsidRDefault="00BC7726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VI – um representante da Secretaria Municipal do Verde;</w:t>
      </w:r>
    </w:p>
    <w:p w:rsidR="00BC7726" w:rsidRDefault="00BC7726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VII – um representante da Secretaria Municipal de Assistência Social;</w:t>
      </w:r>
    </w:p>
    <w:p w:rsidR="00BC7726" w:rsidRDefault="00BC7726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VIII – um representante da Secretaria de Desenvolvimento Econômico, trabalho e Relações Institucionais;</w:t>
      </w:r>
    </w:p>
    <w:p w:rsidR="00BC7726" w:rsidRDefault="00BC7726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IX – um representante do Corpo de Bombeiros do Estado de São Paulo;</w:t>
      </w:r>
    </w:p>
    <w:p w:rsidR="00BC7726" w:rsidRDefault="00BC7726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X – um representante dos Escoteiros do Brasil – Sub-sede Botucatu;</w:t>
      </w:r>
    </w:p>
    <w:p w:rsidR="00BC7726" w:rsidRDefault="00BC7726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XI – um representante do Conselho Municipal de Segurança;</w:t>
      </w:r>
    </w:p>
    <w:p w:rsidR="00BC7726" w:rsidRDefault="00BC7726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XIII – um representante do Conselho Municipal de Saúde;</w:t>
      </w:r>
    </w:p>
    <w:p w:rsidR="00BC7726" w:rsidRDefault="00BC7726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XIV – um representante do Conselho Municipal de Educação;</w:t>
      </w:r>
    </w:p>
    <w:p w:rsidR="00BC7726" w:rsidRDefault="00BC7726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XV – um representante do Conselho Municipal de Defesa do Meio Ambiente;</w:t>
      </w:r>
    </w:p>
    <w:p w:rsidR="00DE1FD1" w:rsidRDefault="00DE1FD1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XVI – um representante do Conselho Municipal de Assistência Social;</w:t>
      </w:r>
    </w:p>
    <w:p w:rsidR="00BC7726" w:rsidRDefault="00BC7726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XVI – um representante do Conselho Municipal de Turismo;</w:t>
      </w:r>
    </w:p>
    <w:p w:rsidR="00DE1FD1" w:rsidRDefault="00DE1FD1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</w:p>
    <w:p w:rsidR="00BC7726" w:rsidRDefault="00D30749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§ 1°. – Os membros do CMPA são nomeados pelo Prefeito para um mandato de 02 (dois) anos, permitida uma única recondução por igual período;</w:t>
      </w:r>
    </w:p>
    <w:p w:rsidR="00D30749" w:rsidRDefault="00D30749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§ 2°. – O CMPA será presidido pelo representante do Corpo de Bombeiro do Estado de São Paulo, para mandato de 02 (dois) anos;</w:t>
      </w:r>
    </w:p>
    <w:p w:rsidR="00D30749" w:rsidRDefault="00D30749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§ 3º. – Cada membro do CMP</w:t>
      </w:r>
      <w:r w:rsidR="00AF51CA">
        <w:rPr>
          <w:kern w:val="1"/>
          <w:sz w:val="24"/>
          <w:szCs w:val="22"/>
          <w:lang w:eastAsia="x-none"/>
        </w:rPr>
        <w:t>A</w:t>
      </w:r>
      <w:r>
        <w:rPr>
          <w:kern w:val="1"/>
          <w:sz w:val="24"/>
          <w:szCs w:val="22"/>
          <w:lang w:eastAsia="x-none"/>
        </w:rPr>
        <w:t xml:space="preserve"> terá um suplente, para substitui</w:t>
      </w:r>
      <w:r w:rsidR="00DE1FD1">
        <w:rPr>
          <w:kern w:val="1"/>
          <w:sz w:val="24"/>
          <w:szCs w:val="22"/>
          <w:lang w:eastAsia="x-none"/>
        </w:rPr>
        <w:t>r</w:t>
      </w:r>
      <w:r>
        <w:rPr>
          <w:kern w:val="1"/>
          <w:sz w:val="24"/>
          <w:szCs w:val="22"/>
          <w:lang w:eastAsia="x-none"/>
        </w:rPr>
        <w:t xml:space="preserve"> o respectivo titular, em caso de impedimento ou vacância;</w:t>
      </w:r>
    </w:p>
    <w:p w:rsidR="00D30749" w:rsidRDefault="00D30749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§ 4º. – Os membros do CMP</w:t>
      </w:r>
      <w:r w:rsidR="00AF51CA">
        <w:rPr>
          <w:kern w:val="1"/>
          <w:sz w:val="24"/>
          <w:szCs w:val="22"/>
          <w:lang w:eastAsia="x-none"/>
        </w:rPr>
        <w:t>A</w:t>
      </w:r>
      <w:r>
        <w:rPr>
          <w:kern w:val="1"/>
          <w:sz w:val="24"/>
          <w:szCs w:val="22"/>
          <w:lang w:eastAsia="x-none"/>
        </w:rPr>
        <w:t xml:space="preserve"> não serão remunerados, e suas funções serão consideradas serviço público relevante.</w:t>
      </w:r>
    </w:p>
    <w:p w:rsidR="00AF51CA" w:rsidRDefault="00AF51CA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</w:p>
    <w:p w:rsidR="00D30749" w:rsidRDefault="00D30749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 xml:space="preserve">Art. 4º.  – Cabe ao Poder Executivo </w:t>
      </w:r>
      <w:r w:rsidR="00AF51CA">
        <w:rPr>
          <w:kern w:val="1"/>
          <w:sz w:val="24"/>
          <w:szCs w:val="22"/>
          <w:lang w:eastAsia="x-none"/>
        </w:rPr>
        <w:t>fornecer a estrutura necessária para os trabalhos de secretaria do CMPA;</w:t>
      </w:r>
    </w:p>
    <w:p w:rsidR="00AF51CA" w:rsidRDefault="00AF51CA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</w:p>
    <w:p w:rsidR="00AF51CA" w:rsidRDefault="00AF51CA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lastRenderedPageBreak/>
        <w:t>Art. 5º. – O CMPA será reunirá no mínimo, uma vez a cada dois meses, em caráter ordinário, ficando a realização das sessões extraordinárias em função da ocorrência de fatos relevantes, por convocação da presidência do conselho ou por manifestação da maioria absoluta de seus membros.</w:t>
      </w:r>
    </w:p>
    <w:p w:rsidR="00AF51CA" w:rsidRDefault="00AF51CA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Parágrafo único: As sessões serão públicas, abertas à comunidade, que terá direto à voz, em local de fácil acesso e previamente determinado;</w:t>
      </w:r>
    </w:p>
    <w:p w:rsidR="00AF51CA" w:rsidRDefault="00AF51CA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</w:p>
    <w:p w:rsidR="00AF51CA" w:rsidRDefault="00AF51CA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Art. 6º. O CMPA elaborará ser regimento interno no prazo de 90 (noventa) dias, a contar da adata da primeira sessão ordinária.</w:t>
      </w:r>
    </w:p>
    <w:p w:rsidR="00C51DBC" w:rsidRDefault="00C51DBC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</w:p>
    <w:p w:rsidR="00C51DBC" w:rsidRDefault="00C51DBC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  <w:r>
        <w:rPr>
          <w:kern w:val="1"/>
          <w:sz w:val="24"/>
          <w:szCs w:val="22"/>
          <w:lang w:eastAsia="x-none"/>
        </w:rPr>
        <w:t>Art. 7º.  Os casos omissos e não previstos nesta Lei serão regulamentados por Decreto do Poder Executivo.</w:t>
      </w:r>
    </w:p>
    <w:p w:rsidR="00C51DBC" w:rsidRDefault="00C51DBC">
      <w:pPr>
        <w:spacing w:after="160" w:line="257" w:lineRule="auto"/>
        <w:jc w:val="both"/>
        <w:rPr>
          <w:kern w:val="1"/>
          <w:sz w:val="24"/>
          <w:szCs w:val="22"/>
          <w:lang w:eastAsia="x-none"/>
        </w:rPr>
      </w:pPr>
    </w:p>
    <w:p w:rsidR="00E47D3C" w:rsidRDefault="00E47D3C">
      <w:pPr>
        <w:jc w:val="both"/>
        <w:rPr>
          <w:rFonts w:eastAsia="Arial"/>
          <w:kern w:val="1"/>
          <w:sz w:val="24"/>
          <w:szCs w:val="24"/>
          <w:lang w:eastAsia="x-none"/>
        </w:rPr>
      </w:pPr>
      <w:r>
        <w:rPr>
          <w:rFonts w:eastAsia="Arial"/>
          <w:kern w:val="1"/>
          <w:sz w:val="24"/>
          <w:szCs w:val="24"/>
          <w:lang w:eastAsia="x-none"/>
        </w:rPr>
        <w:t>Art.</w:t>
      </w:r>
      <w:r w:rsidR="00C51DBC">
        <w:rPr>
          <w:rFonts w:eastAsia="Arial"/>
          <w:kern w:val="1"/>
          <w:sz w:val="24"/>
          <w:szCs w:val="24"/>
          <w:lang w:eastAsia="x-none"/>
        </w:rPr>
        <w:t xml:space="preserve"> 8º. </w:t>
      </w:r>
      <w:r>
        <w:rPr>
          <w:rFonts w:eastAsia="Arial"/>
          <w:kern w:val="1"/>
          <w:sz w:val="24"/>
          <w:szCs w:val="24"/>
          <w:lang w:eastAsia="x-none"/>
        </w:rPr>
        <w:t xml:space="preserve"> Esta Lei entra em vigor da data da sua publicação.</w:t>
      </w:r>
    </w:p>
    <w:p w:rsidR="00E47D3C" w:rsidRDefault="00E47D3C">
      <w:pPr>
        <w:jc w:val="both"/>
        <w:rPr>
          <w:rFonts w:ascii="Colonna MT" w:hAnsi="Colonna MT" w:cs="Arial"/>
          <w:b/>
          <w:kern w:val="1"/>
          <w:sz w:val="32"/>
          <w:lang w:eastAsia="x-none"/>
        </w:rPr>
      </w:pPr>
    </w:p>
    <w:p w:rsidR="00E47D3C" w:rsidRDefault="00E47D3C">
      <w:pPr>
        <w:jc w:val="both"/>
        <w:rPr>
          <w:sz w:val="24"/>
          <w:szCs w:val="24"/>
        </w:rPr>
      </w:pPr>
    </w:p>
    <w:p w:rsidR="00E47D3C" w:rsidRDefault="00E47D3C">
      <w:pPr>
        <w:ind w:left="709"/>
        <w:jc w:val="both"/>
        <w:rPr>
          <w:sz w:val="24"/>
          <w:szCs w:val="24"/>
        </w:rPr>
      </w:pPr>
    </w:p>
    <w:p w:rsidR="00E47D3C" w:rsidRDefault="00E47D3C">
      <w:pPr>
        <w:pStyle w:val="Corpodetexto21"/>
        <w:rPr>
          <w:b/>
          <w:szCs w:val="24"/>
        </w:rPr>
      </w:pPr>
    </w:p>
    <w:p w:rsidR="00E47D3C" w:rsidRDefault="00E47D3C">
      <w:pPr>
        <w:pStyle w:val="Corpodetexto21"/>
        <w:rPr>
          <w:b/>
          <w:szCs w:val="24"/>
        </w:rPr>
      </w:pPr>
    </w:p>
    <w:p w:rsidR="00E47D3C" w:rsidRDefault="00E47D3C">
      <w:pPr>
        <w:pStyle w:val="Corpodetexto21"/>
        <w:rPr>
          <w:b/>
          <w:szCs w:val="24"/>
        </w:rPr>
      </w:pPr>
    </w:p>
    <w:p w:rsidR="00E47D3C" w:rsidRDefault="00E47D3C">
      <w:pPr>
        <w:pStyle w:val="Corpodetexto21"/>
        <w:rPr>
          <w:szCs w:val="24"/>
        </w:rPr>
      </w:pPr>
    </w:p>
    <w:p w:rsidR="00E47D3C" w:rsidRDefault="00E47D3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Mário Eduardo Pardini Affonseca</w:t>
      </w:r>
    </w:p>
    <w:p w:rsidR="00E47D3C" w:rsidRDefault="00E47D3C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E47D3C" w:rsidRDefault="00E47D3C">
      <w:pPr>
        <w:pStyle w:val="Corpodotexto"/>
        <w:rPr>
          <w:sz w:val="24"/>
          <w:szCs w:val="24"/>
        </w:rPr>
      </w:pPr>
    </w:p>
    <w:p w:rsidR="00E47D3C" w:rsidRDefault="00E47D3C">
      <w:pPr>
        <w:pStyle w:val="Corpodetexto"/>
        <w:spacing w:line="360" w:lineRule="auto"/>
        <w:rPr>
          <w:sz w:val="24"/>
          <w:szCs w:val="24"/>
        </w:rPr>
      </w:pPr>
    </w:p>
    <w:p w:rsidR="00E47D3C" w:rsidRDefault="00E47D3C">
      <w:pPr>
        <w:pStyle w:val="Corpodetexto"/>
        <w:spacing w:line="360" w:lineRule="auto"/>
        <w:rPr>
          <w:sz w:val="24"/>
          <w:szCs w:val="24"/>
        </w:rPr>
      </w:pPr>
    </w:p>
    <w:p w:rsidR="00E47D3C" w:rsidRDefault="00E47D3C">
      <w:pPr>
        <w:pStyle w:val="Corpodetexto"/>
        <w:spacing w:line="360" w:lineRule="auto"/>
        <w:rPr>
          <w:sz w:val="24"/>
          <w:szCs w:val="24"/>
        </w:rPr>
      </w:pPr>
    </w:p>
    <w:p w:rsidR="00E47D3C" w:rsidRDefault="00E47D3C">
      <w:pPr>
        <w:pStyle w:val="Corpodetexto"/>
        <w:spacing w:line="360" w:lineRule="auto"/>
        <w:rPr>
          <w:sz w:val="24"/>
          <w:szCs w:val="24"/>
        </w:rPr>
      </w:pPr>
    </w:p>
    <w:p w:rsidR="00E47D3C" w:rsidRDefault="00E47D3C">
      <w:pPr>
        <w:pStyle w:val="Corpodetexto"/>
        <w:spacing w:line="360" w:lineRule="auto"/>
        <w:rPr>
          <w:sz w:val="24"/>
          <w:szCs w:val="24"/>
        </w:rPr>
      </w:pPr>
    </w:p>
    <w:p w:rsidR="00E47D3C" w:rsidRDefault="00E47D3C">
      <w:pPr>
        <w:pStyle w:val="Corpodetexto"/>
        <w:spacing w:line="360" w:lineRule="auto"/>
        <w:rPr>
          <w:sz w:val="24"/>
          <w:szCs w:val="24"/>
        </w:rPr>
      </w:pPr>
    </w:p>
    <w:p w:rsidR="00E47D3C" w:rsidRDefault="00E47D3C">
      <w:pPr>
        <w:pStyle w:val="Corpodetexto"/>
        <w:spacing w:line="360" w:lineRule="auto"/>
        <w:rPr>
          <w:sz w:val="24"/>
          <w:szCs w:val="24"/>
        </w:rPr>
      </w:pPr>
    </w:p>
    <w:p w:rsidR="00E47D3C" w:rsidRDefault="00E47D3C">
      <w:pPr>
        <w:pStyle w:val="Corpodetexto"/>
        <w:spacing w:line="360" w:lineRule="auto"/>
        <w:rPr>
          <w:sz w:val="24"/>
          <w:szCs w:val="24"/>
        </w:rPr>
      </w:pPr>
    </w:p>
    <w:p w:rsidR="00E47D3C" w:rsidRDefault="00E47D3C">
      <w:pPr>
        <w:pStyle w:val="Corpodetexto"/>
        <w:spacing w:line="360" w:lineRule="auto"/>
        <w:rPr>
          <w:sz w:val="24"/>
          <w:szCs w:val="24"/>
        </w:rPr>
      </w:pPr>
    </w:p>
    <w:p w:rsidR="00C51DBC" w:rsidRDefault="00C51DBC">
      <w:pPr>
        <w:pStyle w:val="Corpodetexto"/>
        <w:spacing w:line="360" w:lineRule="auto"/>
        <w:rPr>
          <w:sz w:val="24"/>
          <w:szCs w:val="24"/>
        </w:rPr>
      </w:pPr>
    </w:p>
    <w:p w:rsidR="00C51DBC" w:rsidRDefault="00C51DBC">
      <w:pPr>
        <w:pStyle w:val="Corpodetexto"/>
        <w:spacing w:line="360" w:lineRule="auto"/>
        <w:rPr>
          <w:sz w:val="24"/>
          <w:szCs w:val="24"/>
        </w:rPr>
      </w:pPr>
    </w:p>
    <w:p w:rsidR="00E47D3C" w:rsidRDefault="00E47D3C">
      <w:pPr>
        <w:jc w:val="both"/>
        <w:rPr>
          <w:sz w:val="24"/>
          <w:szCs w:val="24"/>
        </w:rPr>
      </w:pPr>
    </w:p>
    <w:p w:rsidR="00C51DBC" w:rsidRDefault="00C51DBC">
      <w:pPr>
        <w:jc w:val="both"/>
        <w:rPr>
          <w:sz w:val="24"/>
          <w:szCs w:val="24"/>
        </w:rPr>
      </w:pPr>
    </w:p>
    <w:p w:rsidR="00C51DBC" w:rsidRDefault="00C51DBC">
      <w:pPr>
        <w:jc w:val="both"/>
        <w:rPr>
          <w:sz w:val="24"/>
          <w:szCs w:val="24"/>
        </w:rPr>
      </w:pPr>
    </w:p>
    <w:p w:rsidR="00C51DBC" w:rsidRDefault="00C51DBC">
      <w:pPr>
        <w:jc w:val="both"/>
        <w:rPr>
          <w:sz w:val="24"/>
          <w:szCs w:val="24"/>
        </w:rPr>
      </w:pPr>
    </w:p>
    <w:p w:rsidR="00E47D3C" w:rsidRDefault="00E47D3C">
      <w:pPr>
        <w:jc w:val="both"/>
        <w:rPr>
          <w:sz w:val="24"/>
          <w:szCs w:val="24"/>
        </w:rPr>
      </w:pPr>
    </w:p>
    <w:p w:rsidR="00E47D3C" w:rsidRDefault="00E47D3C">
      <w:pPr>
        <w:jc w:val="center"/>
        <w:rPr>
          <w:sz w:val="24"/>
          <w:szCs w:val="24"/>
        </w:rPr>
      </w:pPr>
    </w:p>
    <w:p w:rsidR="00E47D3C" w:rsidRDefault="00E47D3C">
      <w:pPr>
        <w:jc w:val="center"/>
        <w:rPr>
          <w:sz w:val="24"/>
          <w:szCs w:val="24"/>
        </w:rPr>
      </w:pPr>
      <w:r>
        <w:rPr>
          <w:sz w:val="24"/>
          <w:szCs w:val="24"/>
        </w:rPr>
        <w:t>J U S T I F I C A T I V A</w:t>
      </w:r>
    </w:p>
    <w:p w:rsidR="00E47D3C" w:rsidRDefault="00E47D3C">
      <w:pPr>
        <w:jc w:val="center"/>
        <w:rPr>
          <w:sz w:val="24"/>
          <w:szCs w:val="24"/>
        </w:rPr>
      </w:pPr>
    </w:p>
    <w:p w:rsidR="00E47D3C" w:rsidRDefault="00E47D3C">
      <w:pPr>
        <w:jc w:val="center"/>
        <w:rPr>
          <w:sz w:val="24"/>
          <w:szCs w:val="24"/>
        </w:rPr>
      </w:pPr>
    </w:p>
    <w:p w:rsidR="00E47D3C" w:rsidRDefault="00E47D3C">
      <w:pPr>
        <w:jc w:val="center"/>
        <w:rPr>
          <w:sz w:val="24"/>
          <w:szCs w:val="24"/>
        </w:rPr>
      </w:pPr>
    </w:p>
    <w:p w:rsidR="00E47D3C" w:rsidRDefault="00E47D3C">
      <w:pPr>
        <w:jc w:val="center"/>
        <w:rPr>
          <w:sz w:val="24"/>
          <w:szCs w:val="24"/>
        </w:rPr>
      </w:pPr>
    </w:p>
    <w:p w:rsidR="00E47D3C" w:rsidRDefault="00E47D3C">
      <w:pPr>
        <w:jc w:val="center"/>
        <w:rPr>
          <w:sz w:val="24"/>
          <w:szCs w:val="24"/>
        </w:rPr>
      </w:pPr>
    </w:p>
    <w:p w:rsidR="00E47D3C" w:rsidRDefault="00E47D3C">
      <w:pPr>
        <w:jc w:val="center"/>
        <w:rPr>
          <w:sz w:val="24"/>
          <w:szCs w:val="24"/>
        </w:rPr>
      </w:pPr>
    </w:p>
    <w:p w:rsidR="00E47D3C" w:rsidRDefault="00E47D3C">
      <w:pPr>
        <w:jc w:val="both"/>
        <w:rPr>
          <w:sz w:val="24"/>
          <w:szCs w:val="24"/>
        </w:rPr>
      </w:pPr>
      <w:r>
        <w:rPr>
          <w:sz w:val="24"/>
          <w:szCs w:val="24"/>
        </w:rPr>
        <w:t>Excelentíssimo Senhor Presidente,</w:t>
      </w:r>
    </w:p>
    <w:p w:rsidR="00E47D3C" w:rsidRDefault="00E47D3C">
      <w:pPr>
        <w:jc w:val="both"/>
        <w:rPr>
          <w:sz w:val="24"/>
          <w:szCs w:val="24"/>
        </w:rPr>
      </w:pPr>
      <w:r>
        <w:rPr>
          <w:sz w:val="24"/>
          <w:szCs w:val="24"/>
        </w:rPr>
        <w:t>Excelentíssimos Senhores Vereadores.</w:t>
      </w:r>
    </w:p>
    <w:p w:rsidR="00E47D3C" w:rsidRDefault="00E47D3C">
      <w:pPr>
        <w:jc w:val="both"/>
        <w:rPr>
          <w:sz w:val="24"/>
          <w:szCs w:val="24"/>
        </w:rPr>
      </w:pPr>
    </w:p>
    <w:p w:rsidR="00E47D3C" w:rsidRDefault="00E47D3C">
      <w:pPr>
        <w:jc w:val="both"/>
        <w:rPr>
          <w:sz w:val="24"/>
          <w:szCs w:val="24"/>
        </w:rPr>
      </w:pPr>
    </w:p>
    <w:p w:rsidR="00E47D3C" w:rsidRDefault="00E47D3C">
      <w:pPr>
        <w:jc w:val="both"/>
        <w:rPr>
          <w:sz w:val="24"/>
          <w:szCs w:val="24"/>
        </w:rPr>
      </w:pPr>
    </w:p>
    <w:p w:rsidR="00E47D3C" w:rsidRDefault="00E47D3C">
      <w:pPr>
        <w:jc w:val="both"/>
        <w:rPr>
          <w:sz w:val="24"/>
          <w:szCs w:val="24"/>
        </w:rPr>
      </w:pPr>
    </w:p>
    <w:p w:rsidR="00E47D3C" w:rsidRDefault="00E47D3C">
      <w:pPr>
        <w:jc w:val="both"/>
        <w:rPr>
          <w:sz w:val="24"/>
          <w:szCs w:val="24"/>
        </w:rPr>
      </w:pPr>
    </w:p>
    <w:p w:rsidR="00E47D3C" w:rsidRDefault="00E47D3C">
      <w:pPr>
        <w:jc w:val="both"/>
        <w:rPr>
          <w:sz w:val="24"/>
          <w:szCs w:val="24"/>
        </w:rPr>
      </w:pPr>
    </w:p>
    <w:p w:rsidR="00C51DBC" w:rsidRDefault="00E47D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 presente projeto de lei tem por escopo obter autorização legislativa para </w:t>
      </w:r>
      <w:r>
        <w:rPr>
          <w:kern w:val="1"/>
          <w:sz w:val="24"/>
          <w:szCs w:val="24"/>
          <w:lang w:eastAsia="x-none"/>
        </w:rPr>
        <w:t xml:space="preserve">Autorizar o Poder Executivo a </w:t>
      </w:r>
      <w:r>
        <w:rPr>
          <w:sz w:val="24"/>
          <w:szCs w:val="24"/>
          <w:lang w:eastAsia="zh-CN"/>
        </w:rPr>
        <w:t>dispor sobre a criação e outras providências</w:t>
      </w:r>
      <w:r>
        <w:rPr>
          <w:sz w:val="24"/>
          <w:szCs w:val="24"/>
          <w:shd w:val="clear" w:color="auto" w:fill="FFFFFF"/>
        </w:rPr>
        <w:t>,</w:t>
      </w:r>
      <w:r>
        <w:rPr>
          <w:sz w:val="24"/>
          <w:szCs w:val="24"/>
        </w:rPr>
        <w:t xml:space="preserve"> conforme a exposição de motivos apresentada pel</w:t>
      </w:r>
      <w:r w:rsidR="00C51DBC">
        <w:rPr>
          <w:sz w:val="24"/>
          <w:szCs w:val="24"/>
        </w:rPr>
        <w:t>a Coordenação da Defesa Civil do Município</w:t>
      </w:r>
    </w:p>
    <w:p w:rsidR="00E47D3C" w:rsidRDefault="00E47D3C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E47D3C" w:rsidRDefault="00E47D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47D3C" w:rsidRDefault="00E47D3C">
      <w:pPr>
        <w:spacing w:before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Ante o exposto, apresento a essa Casa de Leis o incluso projeto, que aguardo seja aprovado pela unanimidade dos Senhores Vereadores. </w:t>
      </w:r>
    </w:p>
    <w:p w:rsidR="00E47D3C" w:rsidRDefault="00E47D3C">
      <w:pPr>
        <w:ind w:firstLine="3828"/>
        <w:jc w:val="both"/>
        <w:rPr>
          <w:sz w:val="24"/>
          <w:szCs w:val="24"/>
        </w:rPr>
      </w:pPr>
    </w:p>
    <w:p w:rsidR="00E47D3C" w:rsidRDefault="00E47D3C">
      <w:pPr>
        <w:ind w:firstLine="3828"/>
        <w:jc w:val="both"/>
        <w:rPr>
          <w:sz w:val="24"/>
          <w:szCs w:val="24"/>
        </w:rPr>
      </w:pPr>
    </w:p>
    <w:p w:rsidR="00E47D3C" w:rsidRDefault="00E47D3C">
      <w:pPr>
        <w:jc w:val="center"/>
        <w:rPr>
          <w:sz w:val="24"/>
          <w:szCs w:val="24"/>
        </w:rPr>
      </w:pPr>
    </w:p>
    <w:p w:rsidR="00E47D3C" w:rsidRDefault="00E47D3C">
      <w:pPr>
        <w:jc w:val="center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E47D3C" w:rsidRDefault="00E47D3C">
      <w:pPr>
        <w:jc w:val="center"/>
        <w:rPr>
          <w:sz w:val="24"/>
          <w:szCs w:val="24"/>
        </w:rPr>
      </w:pPr>
    </w:p>
    <w:p w:rsidR="00E47D3C" w:rsidRDefault="00E47D3C">
      <w:pPr>
        <w:jc w:val="center"/>
        <w:rPr>
          <w:sz w:val="24"/>
          <w:szCs w:val="24"/>
        </w:rPr>
      </w:pPr>
    </w:p>
    <w:p w:rsidR="00E47D3C" w:rsidRDefault="00E47D3C">
      <w:pPr>
        <w:jc w:val="center"/>
        <w:rPr>
          <w:sz w:val="24"/>
          <w:szCs w:val="24"/>
        </w:rPr>
      </w:pPr>
    </w:p>
    <w:p w:rsidR="00E47D3C" w:rsidRDefault="00E47D3C">
      <w:pPr>
        <w:jc w:val="center"/>
        <w:rPr>
          <w:sz w:val="24"/>
          <w:szCs w:val="24"/>
        </w:rPr>
      </w:pPr>
    </w:p>
    <w:p w:rsidR="00E47D3C" w:rsidRDefault="00E47D3C">
      <w:pPr>
        <w:jc w:val="center"/>
        <w:rPr>
          <w:sz w:val="24"/>
          <w:szCs w:val="24"/>
        </w:rPr>
      </w:pPr>
    </w:p>
    <w:p w:rsidR="00E47D3C" w:rsidRDefault="00E47D3C">
      <w:pPr>
        <w:jc w:val="center"/>
        <w:rPr>
          <w:sz w:val="24"/>
          <w:szCs w:val="24"/>
        </w:rPr>
      </w:pPr>
    </w:p>
    <w:p w:rsidR="00E47D3C" w:rsidRDefault="00E47D3C">
      <w:pPr>
        <w:jc w:val="center"/>
        <w:rPr>
          <w:sz w:val="24"/>
          <w:szCs w:val="24"/>
        </w:rPr>
      </w:pPr>
    </w:p>
    <w:p w:rsidR="00E47D3C" w:rsidRDefault="00E47D3C">
      <w:pPr>
        <w:jc w:val="center"/>
        <w:rPr>
          <w:sz w:val="24"/>
          <w:szCs w:val="24"/>
        </w:rPr>
      </w:pPr>
    </w:p>
    <w:p w:rsidR="00E47D3C" w:rsidRDefault="00E47D3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Mário Eduardo Pardini Affonseca</w:t>
      </w:r>
    </w:p>
    <w:p w:rsidR="00E47D3C" w:rsidRDefault="00E47D3C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E47D3C" w:rsidRDefault="00E47D3C">
      <w:pPr>
        <w:jc w:val="center"/>
        <w:rPr>
          <w:sz w:val="24"/>
          <w:szCs w:val="24"/>
        </w:rPr>
      </w:pPr>
    </w:p>
    <w:p w:rsidR="00E47D3C" w:rsidRDefault="00E47D3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47D3C" w:rsidRDefault="00E47D3C">
      <w:pPr>
        <w:pStyle w:val="Corpodetexto"/>
        <w:rPr>
          <w:sz w:val="24"/>
          <w:szCs w:val="24"/>
        </w:rPr>
      </w:pPr>
    </w:p>
    <w:p w:rsidR="00E47D3C" w:rsidRDefault="00E47D3C">
      <w:pPr>
        <w:suppressAutoHyphens/>
        <w:jc w:val="center"/>
        <w:rPr>
          <w:sz w:val="24"/>
          <w:szCs w:val="24"/>
          <w:lang w:eastAsia="ar-SA"/>
        </w:rPr>
      </w:pPr>
    </w:p>
    <w:p w:rsidR="00E47D3C" w:rsidRDefault="00E47D3C">
      <w:pPr>
        <w:suppressAutoHyphens/>
        <w:jc w:val="center"/>
        <w:rPr>
          <w:sz w:val="24"/>
          <w:szCs w:val="24"/>
          <w:lang w:eastAsia="ar-SA"/>
        </w:rPr>
      </w:pPr>
    </w:p>
    <w:p w:rsidR="00E47D3C" w:rsidRDefault="00E47D3C">
      <w:pPr>
        <w:suppressAutoHyphens/>
        <w:jc w:val="center"/>
        <w:rPr>
          <w:sz w:val="24"/>
          <w:szCs w:val="24"/>
          <w:lang w:eastAsia="ar-SA"/>
        </w:rPr>
      </w:pPr>
    </w:p>
    <w:p w:rsidR="00E47D3C" w:rsidRDefault="00E47D3C">
      <w:pPr>
        <w:suppressAutoHyphens/>
        <w:jc w:val="center"/>
        <w:rPr>
          <w:sz w:val="24"/>
          <w:szCs w:val="24"/>
          <w:lang w:eastAsia="ar-SA"/>
        </w:rPr>
      </w:pPr>
    </w:p>
    <w:p w:rsidR="00E47D3C" w:rsidRDefault="00E47D3C">
      <w:pPr>
        <w:suppressAutoHyphens/>
        <w:jc w:val="center"/>
        <w:rPr>
          <w:sz w:val="24"/>
          <w:szCs w:val="24"/>
          <w:lang w:eastAsia="ar-SA"/>
        </w:rPr>
      </w:pPr>
    </w:p>
    <w:p w:rsidR="00E47D3C" w:rsidRDefault="00E47D3C">
      <w:pPr>
        <w:suppressAutoHyphens/>
        <w:jc w:val="center"/>
        <w:rPr>
          <w:sz w:val="24"/>
          <w:szCs w:val="24"/>
          <w:lang w:eastAsia="ar-SA"/>
        </w:rPr>
      </w:pPr>
    </w:p>
    <w:p w:rsidR="00C51DBC" w:rsidRDefault="00C51DBC">
      <w:pPr>
        <w:suppressAutoHyphens/>
        <w:jc w:val="center"/>
        <w:rPr>
          <w:sz w:val="24"/>
          <w:szCs w:val="24"/>
          <w:lang w:eastAsia="ar-SA"/>
        </w:rPr>
      </w:pPr>
    </w:p>
    <w:p w:rsidR="00C51DBC" w:rsidRDefault="00C51DBC">
      <w:pPr>
        <w:suppressAutoHyphens/>
        <w:jc w:val="center"/>
        <w:rPr>
          <w:sz w:val="24"/>
          <w:szCs w:val="24"/>
          <w:lang w:eastAsia="ar-SA"/>
        </w:rPr>
      </w:pPr>
    </w:p>
    <w:p w:rsidR="00E47D3C" w:rsidRDefault="00E47D3C">
      <w:pPr>
        <w:suppressAutoHyphens/>
        <w:jc w:val="center"/>
        <w:rPr>
          <w:sz w:val="24"/>
          <w:szCs w:val="24"/>
          <w:lang w:eastAsia="ar-SA"/>
        </w:rPr>
      </w:pPr>
    </w:p>
    <w:p w:rsidR="00E47D3C" w:rsidRDefault="00E47D3C">
      <w:pPr>
        <w:jc w:val="center"/>
        <w:rPr>
          <w:b/>
          <w:color w:val="000000"/>
          <w:sz w:val="24"/>
          <w:szCs w:val="24"/>
        </w:rPr>
      </w:pPr>
    </w:p>
    <w:p w:rsidR="00E47D3C" w:rsidRDefault="00E47D3C">
      <w:pPr>
        <w:jc w:val="center"/>
        <w:rPr>
          <w:b/>
          <w:color w:val="000000"/>
          <w:sz w:val="24"/>
          <w:szCs w:val="24"/>
        </w:rPr>
      </w:pPr>
    </w:p>
    <w:p w:rsidR="00E47D3C" w:rsidRDefault="00E47D3C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EXPOSIÇÃO DE MOTIVOS</w:t>
      </w:r>
    </w:p>
    <w:p w:rsidR="00E47D3C" w:rsidRDefault="00E47D3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E47D3C" w:rsidRDefault="00E47D3C">
      <w:pPr>
        <w:jc w:val="both"/>
        <w:rPr>
          <w:color w:val="000000"/>
          <w:sz w:val="24"/>
          <w:szCs w:val="24"/>
        </w:rPr>
      </w:pPr>
    </w:p>
    <w:p w:rsidR="00E47D3C" w:rsidRDefault="00E47D3C">
      <w:pPr>
        <w:jc w:val="both"/>
        <w:rPr>
          <w:b/>
          <w:sz w:val="24"/>
          <w:szCs w:val="24"/>
        </w:rPr>
      </w:pPr>
    </w:p>
    <w:p w:rsidR="00E47D3C" w:rsidRDefault="00E47D3C">
      <w:pPr>
        <w:ind w:right="626" w:firstLine="1134"/>
        <w:jc w:val="both"/>
        <w:rPr>
          <w:sz w:val="22"/>
          <w:szCs w:val="22"/>
        </w:rPr>
      </w:pPr>
    </w:p>
    <w:p w:rsidR="00E47D3C" w:rsidRDefault="00E47D3C">
      <w:pPr>
        <w:ind w:right="626" w:firstLine="1134"/>
        <w:jc w:val="both"/>
        <w:rPr>
          <w:sz w:val="22"/>
          <w:szCs w:val="22"/>
        </w:rPr>
      </w:pPr>
    </w:p>
    <w:p w:rsidR="00E47D3C" w:rsidRDefault="00E47D3C">
      <w:pPr>
        <w:ind w:right="626" w:firstLine="1134"/>
        <w:jc w:val="both"/>
        <w:rPr>
          <w:sz w:val="22"/>
          <w:szCs w:val="22"/>
        </w:rPr>
      </w:pPr>
    </w:p>
    <w:p w:rsidR="00E47D3C" w:rsidRDefault="00E47D3C">
      <w:pPr>
        <w:ind w:right="626"/>
        <w:jc w:val="both"/>
        <w:rPr>
          <w:sz w:val="24"/>
          <w:szCs w:val="24"/>
        </w:rPr>
      </w:pPr>
      <w:r>
        <w:rPr>
          <w:sz w:val="24"/>
          <w:szCs w:val="24"/>
        </w:rPr>
        <w:t>Excelentíssimo Senhor Prefeito Municipal.</w:t>
      </w:r>
    </w:p>
    <w:p w:rsidR="00E47D3C" w:rsidRDefault="00E47D3C">
      <w:pPr>
        <w:ind w:right="626" w:firstLine="567"/>
        <w:jc w:val="both"/>
        <w:rPr>
          <w:sz w:val="22"/>
          <w:szCs w:val="22"/>
        </w:rPr>
      </w:pPr>
    </w:p>
    <w:p w:rsidR="00E47D3C" w:rsidRDefault="00E47D3C">
      <w:pPr>
        <w:ind w:right="626" w:firstLine="567"/>
        <w:jc w:val="both"/>
        <w:rPr>
          <w:sz w:val="22"/>
          <w:szCs w:val="22"/>
        </w:rPr>
      </w:pPr>
    </w:p>
    <w:p w:rsidR="00E47D3C" w:rsidRDefault="00E47D3C">
      <w:pPr>
        <w:ind w:right="626" w:firstLine="567"/>
        <w:jc w:val="both"/>
        <w:rPr>
          <w:sz w:val="22"/>
          <w:szCs w:val="22"/>
        </w:rPr>
      </w:pPr>
    </w:p>
    <w:p w:rsidR="00E47D3C" w:rsidRDefault="00E47D3C">
      <w:pPr>
        <w:ind w:right="626" w:firstLine="567"/>
        <w:jc w:val="both"/>
        <w:rPr>
          <w:sz w:val="22"/>
          <w:szCs w:val="22"/>
        </w:rPr>
      </w:pPr>
    </w:p>
    <w:p w:rsidR="00E47D3C" w:rsidRDefault="00E47D3C">
      <w:pPr>
        <w:ind w:right="626" w:firstLine="567"/>
        <w:jc w:val="both"/>
        <w:rPr>
          <w:sz w:val="22"/>
          <w:szCs w:val="22"/>
        </w:rPr>
      </w:pPr>
    </w:p>
    <w:p w:rsidR="00E47D3C" w:rsidRDefault="00E47D3C">
      <w:pPr>
        <w:ind w:right="626" w:firstLine="567"/>
        <w:jc w:val="both"/>
        <w:rPr>
          <w:sz w:val="22"/>
          <w:szCs w:val="22"/>
        </w:rPr>
      </w:pPr>
    </w:p>
    <w:p w:rsidR="00E47D3C" w:rsidRDefault="00E47D3C">
      <w:pPr>
        <w:jc w:val="both"/>
        <w:rPr>
          <w:color w:val="000000"/>
          <w:kern w:val="1"/>
          <w:sz w:val="24"/>
          <w:szCs w:val="24"/>
          <w:lang w:eastAsia="x-none" w:bidi="x-none"/>
        </w:rPr>
      </w:pPr>
      <w:r>
        <w:rPr>
          <w:color w:val="30292E"/>
          <w:kern w:val="1"/>
          <w:sz w:val="24"/>
          <w:szCs w:val="24"/>
          <w:lang w:eastAsia="x-none" w:bidi="x-none"/>
        </w:rPr>
        <w:tab/>
      </w:r>
      <w:r>
        <w:rPr>
          <w:color w:val="30292E"/>
          <w:kern w:val="1"/>
          <w:sz w:val="24"/>
          <w:szCs w:val="24"/>
          <w:lang w:eastAsia="x-none" w:bidi="x-none"/>
        </w:rPr>
        <w:tab/>
      </w:r>
      <w:r>
        <w:rPr>
          <w:color w:val="30292E"/>
          <w:kern w:val="1"/>
          <w:sz w:val="24"/>
          <w:szCs w:val="24"/>
          <w:lang w:eastAsia="x-none" w:bidi="x-none"/>
        </w:rPr>
        <w:tab/>
      </w:r>
      <w:r>
        <w:rPr>
          <w:color w:val="000000"/>
          <w:kern w:val="1"/>
          <w:sz w:val="24"/>
          <w:szCs w:val="24"/>
          <w:lang w:eastAsia="x-none" w:bidi="x-none"/>
        </w:rPr>
        <w:t xml:space="preserve">Tenho a honra de encaminhar a Vossas Excelências o presente Projeto de Lei, visando </w:t>
      </w:r>
      <w:r>
        <w:rPr>
          <w:color w:val="000000"/>
          <w:sz w:val="24"/>
          <w:szCs w:val="24"/>
          <w:lang w:eastAsia="zh-CN"/>
        </w:rPr>
        <w:t xml:space="preserve">a criação do </w:t>
      </w:r>
      <w:r w:rsidR="00C51DBC" w:rsidRPr="00FB1E5E">
        <w:rPr>
          <w:sz w:val="24"/>
          <w:szCs w:val="24"/>
        </w:rPr>
        <w:t xml:space="preserve">Conselho Municipal de Prevenção de Afogamento </w:t>
      </w:r>
      <w:r w:rsidR="00C51DBC">
        <w:rPr>
          <w:sz w:val="24"/>
          <w:szCs w:val="24"/>
        </w:rPr>
        <w:t xml:space="preserve">– CMPA </w:t>
      </w:r>
      <w:r w:rsidR="00C51DBC" w:rsidRPr="00FB1E5E">
        <w:rPr>
          <w:sz w:val="24"/>
          <w:szCs w:val="24"/>
        </w:rPr>
        <w:t>no município de Botucatu</w:t>
      </w:r>
      <w:r>
        <w:rPr>
          <w:color w:val="000000"/>
          <w:sz w:val="24"/>
          <w:szCs w:val="24"/>
          <w:lang w:eastAsia="zh-CN"/>
        </w:rPr>
        <w:t xml:space="preserve"> e outras providências</w:t>
      </w:r>
      <w:r>
        <w:rPr>
          <w:color w:val="000000"/>
          <w:kern w:val="1"/>
          <w:sz w:val="24"/>
          <w:szCs w:val="24"/>
          <w:lang w:eastAsia="x-none" w:bidi="x-none"/>
        </w:rPr>
        <w:t>.</w:t>
      </w:r>
    </w:p>
    <w:p w:rsidR="00E47D3C" w:rsidRDefault="00E47D3C">
      <w:pPr>
        <w:jc w:val="both"/>
        <w:rPr>
          <w:color w:val="000000"/>
          <w:kern w:val="1"/>
          <w:sz w:val="24"/>
          <w:szCs w:val="24"/>
          <w:lang w:eastAsia="x-none" w:bidi="x-none"/>
        </w:rPr>
      </w:pPr>
    </w:p>
    <w:p w:rsidR="00C51DBC" w:rsidRDefault="00E47D3C">
      <w:pPr>
        <w:jc w:val="both"/>
        <w:rPr>
          <w:color w:val="000000"/>
          <w:kern w:val="1"/>
          <w:sz w:val="24"/>
          <w:szCs w:val="22"/>
          <w:lang w:eastAsia="x-none"/>
        </w:rPr>
      </w:pPr>
      <w:r>
        <w:rPr>
          <w:color w:val="000000"/>
          <w:kern w:val="1"/>
          <w:sz w:val="24"/>
          <w:szCs w:val="24"/>
          <w:lang w:eastAsia="x-none" w:bidi="x-none"/>
        </w:rPr>
        <w:tab/>
      </w:r>
      <w:r>
        <w:rPr>
          <w:color w:val="000000"/>
          <w:kern w:val="1"/>
          <w:sz w:val="24"/>
          <w:szCs w:val="24"/>
          <w:lang w:eastAsia="x-none" w:bidi="x-none"/>
        </w:rPr>
        <w:tab/>
      </w:r>
      <w:r>
        <w:rPr>
          <w:color w:val="000000"/>
          <w:kern w:val="1"/>
          <w:sz w:val="24"/>
          <w:szCs w:val="24"/>
          <w:lang w:eastAsia="zh-CN" w:bidi="hi-IN"/>
        </w:rPr>
        <w:tab/>
        <w:t>Considerando</w:t>
      </w:r>
      <w:r>
        <w:rPr>
          <w:color w:val="000000"/>
          <w:kern w:val="1"/>
          <w:sz w:val="24"/>
          <w:szCs w:val="22"/>
          <w:lang w:eastAsia="x-none"/>
        </w:rPr>
        <w:t xml:space="preserve"> que o </w:t>
      </w:r>
      <w:r w:rsidR="00C51DBC">
        <w:rPr>
          <w:color w:val="000000"/>
          <w:kern w:val="1"/>
          <w:sz w:val="24"/>
          <w:szCs w:val="22"/>
          <w:lang w:eastAsia="x-none"/>
        </w:rPr>
        <w:t>Município de Botucatu está inserido em cima da cuesta e seu relevo é determinante na origem das inúmeras cachoeiras, sendo duas municipais, bem como, tem muitos rios, córregos, riachos e tanques de represamento de água na área rural.</w:t>
      </w:r>
    </w:p>
    <w:p w:rsidR="00C51DBC" w:rsidRDefault="00C51DBC">
      <w:pPr>
        <w:jc w:val="both"/>
        <w:rPr>
          <w:color w:val="000000"/>
          <w:kern w:val="1"/>
          <w:sz w:val="24"/>
          <w:szCs w:val="22"/>
          <w:lang w:eastAsia="x-none"/>
        </w:rPr>
      </w:pPr>
    </w:p>
    <w:p w:rsidR="00AB0CBA" w:rsidRDefault="00C51DBC">
      <w:pPr>
        <w:jc w:val="both"/>
        <w:rPr>
          <w:color w:val="000000"/>
          <w:kern w:val="1"/>
          <w:sz w:val="24"/>
          <w:szCs w:val="22"/>
          <w:lang w:eastAsia="x-none"/>
        </w:rPr>
      </w:pPr>
      <w:r>
        <w:rPr>
          <w:color w:val="000000"/>
          <w:kern w:val="1"/>
          <w:sz w:val="24"/>
          <w:szCs w:val="22"/>
          <w:lang w:eastAsia="x-none"/>
        </w:rPr>
        <w:t xml:space="preserve">                                     Considerando que o Município tem a 10ª. (décima) maior extensão </w:t>
      </w:r>
      <w:r w:rsidR="00AB0CBA">
        <w:rPr>
          <w:color w:val="000000"/>
          <w:kern w:val="1"/>
          <w:sz w:val="24"/>
          <w:szCs w:val="22"/>
          <w:lang w:eastAsia="x-none"/>
        </w:rPr>
        <w:t>territorial do Estado de São Paulo e nesse contexto tem como grande atrativo turístico os Balneários da Alvorada da Barra, Bairro Mina, Porto Said e Rio Bonito, locais que possuem muitas casas de veraneio.</w:t>
      </w:r>
    </w:p>
    <w:p w:rsidR="00AB0CBA" w:rsidRDefault="00AB0CBA">
      <w:pPr>
        <w:jc w:val="both"/>
        <w:rPr>
          <w:color w:val="000000"/>
          <w:kern w:val="1"/>
          <w:sz w:val="24"/>
          <w:szCs w:val="22"/>
          <w:lang w:eastAsia="x-none"/>
        </w:rPr>
      </w:pPr>
    </w:p>
    <w:p w:rsidR="00AB0CBA" w:rsidRDefault="00AB0CBA">
      <w:pPr>
        <w:jc w:val="both"/>
        <w:rPr>
          <w:color w:val="000000"/>
          <w:kern w:val="1"/>
          <w:sz w:val="24"/>
          <w:szCs w:val="22"/>
          <w:lang w:eastAsia="x-none"/>
        </w:rPr>
      </w:pPr>
      <w:r>
        <w:rPr>
          <w:color w:val="000000"/>
          <w:kern w:val="1"/>
          <w:sz w:val="24"/>
          <w:szCs w:val="22"/>
          <w:lang w:eastAsia="x-none"/>
        </w:rPr>
        <w:t xml:space="preserve">                                      </w:t>
      </w:r>
      <w:r w:rsidRPr="00AB0CBA">
        <w:rPr>
          <w:color w:val="000000"/>
          <w:kern w:val="1"/>
          <w:sz w:val="24"/>
          <w:szCs w:val="22"/>
          <w:highlight w:val="yellow"/>
          <w:lang w:eastAsia="x-none"/>
        </w:rPr>
        <w:t>Considerando que nos próximos anos será finalizada a Represa do Rio Pardo, que terá entre inúmeras opções o desenvolvimento do truísmo naquela localidade.</w:t>
      </w:r>
    </w:p>
    <w:p w:rsidR="00AB0CBA" w:rsidRDefault="00AB0CBA">
      <w:pPr>
        <w:jc w:val="both"/>
        <w:rPr>
          <w:color w:val="000000"/>
          <w:kern w:val="1"/>
          <w:sz w:val="24"/>
          <w:szCs w:val="22"/>
          <w:lang w:eastAsia="x-none"/>
        </w:rPr>
      </w:pPr>
    </w:p>
    <w:p w:rsidR="00AB0CBA" w:rsidRDefault="00AB0CBA">
      <w:pPr>
        <w:jc w:val="both"/>
        <w:rPr>
          <w:color w:val="000000"/>
          <w:kern w:val="1"/>
          <w:sz w:val="24"/>
          <w:szCs w:val="22"/>
          <w:lang w:eastAsia="x-none"/>
        </w:rPr>
      </w:pPr>
      <w:r>
        <w:rPr>
          <w:color w:val="000000"/>
          <w:kern w:val="1"/>
          <w:sz w:val="24"/>
          <w:szCs w:val="22"/>
          <w:lang w:eastAsia="x-none"/>
        </w:rPr>
        <w:t xml:space="preserve">                                       Considerando que no Município hoje existem aproximadamente 7000 (sete mil) piscinas de uso particular, verifica-se a necessidade de implementação de referido conselho, objetivando assim, uma união de esforços com o objetivo único da diminuição das vítimas fatais oriundas de afogamentos.</w:t>
      </w:r>
    </w:p>
    <w:p w:rsidR="00AB0CBA" w:rsidRDefault="00AB0CBA">
      <w:pPr>
        <w:jc w:val="both"/>
        <w:rPr>
          <w:color w:val="000000"/>
          <w:kern w:val="1"/>
          <w:sz w:val="24"/>
          <w:szCs w:val="22"/>
          <w:lang w:eastAsia="x-none"/>
        </w:rPr>
      </w:pPr>
    </w:p>
    <w:p w:rsidR="00AB0CBA" w:rsidRDefault="00AB0CBA">
      <w:pPr>
        <w:jc w:val="both"/>
        <w:rPr>
          <w:color w:val="000000"/>
          <w:kern w:val="1"/>
          <w:sz w:val="24"/>
          <w:szCs w:val="22"/>
          <w:lang w:eastAsia="x-none"/>
        </w:rPr>
      </w:pPr>
      <w:r>
        <w:rPr>
          <w:color w:val="000000"/>
          <w:kern w:val="1"/>
          <w:sz w:val="24"/>
          <w:szCs w:val="22"/>
          <w:lang w:eastAsia="x-none"/>
        </w:rPr>
        <w:t xml:space="preserve">                                    Referido Conselho estará inserido na estrutura organizacional da defesa civil do Município.</w:t>
      </w:r>
    </w:p>
    <w:p w:rsidR="00AB0CBA" w:rsidRDefault="00AB0CBA">
      <w:pPr>
        <w:jc w:val="both"/>
        <w:rPr>
          <w:color w:val="000000"/>
          <w:kern w:val="1"/>
          <w:sz w:val="24"/>
          <w:szCs w:val="22"/>
          <w:lang w:eastAsia="x-none"/>
        </w:rPr>
      </w:pPr>
    </w:p>
    <w:p w:rsidR="00DF37FF" w:rsidRDefault="00DF37FF">
      <w:pPr>
        <w:jc w:val="both"/>
        <w:rPr>
          <w:color w:val="000000"/>
          <w:kern w:val="1"/>
          <w:sz w:val="24"/>
          <w:szCs w:val="22"/>
          <w:lang w:eastAsia="x-none"/>
        </w:rPr>
      </w:pPr>
      <w:r>
        <w:rPr>
          <w:color w:val="000000"/>
          <w:kern w:val="1"/>
          <w:sz w:val="24"/>
          <w:szCs w:val="22"/>
          <w:lang w:eastAsia="x-none"/>
        </w:rPr>
        <w:tab/>
      </w:r>
      <w:r>
        <w:rPr>
          <w:color w:val="000000"/>
          <w:kern w:val="1"/>
          <w:sz w:val="24"/>
          <w:szCs w:val="22"/>
          <w:lang w:eastAsia="x-none"/>
        </w:rPr>
        <w:tab/>
      </w:r>
      <w:r>
        <w:rPr>
          <w:color w:val="000000"/>
          <w:kern w:val="1"/>
          <w:sz w:val="24"/>
          <w:szCs w:val="22"/>
          <w:lang w:eastAsia="x-none"/>
        </w:rPr>
        <w:tab/>
        <w:t>Criação do Referido Conselho aprovado em plenária pelo Conselho Municipal de Turismo (COMUTUR BOTUCATU).</w:t>
      </w:r>
    </w:p>
    <w:p w:rsidR="00E47D3C" w:rsidRDefault="00AB0CBA" w:rsidP="00AB0CBA">
      <w:pPr>
        <w:jc w:val="both"/>
        <w:rPr>
          <w:rFonts w:ascii="Arial" w:eastAsia="Arial" w:hAnsi="Arial" w:cs="Arial"/>
          <w:i/>
          <w:kern w:val="1"/>
          <w:sz w:val="24"/>
          <w:szCs w:val="24"/>
          <w:lang w:eastAsia="zh-CN" w:bidi="hi-IN"/>
        </w:rPr>
      </w:pPr>
      <w:r>
        <w:rPr>
          <w:color w:val="000000"/>
          <w:kern w:val="1"/>
          <w:sz w:val="24"/>
          <w:szCs w:val="22"/>
          <w:lang w:eastAsia="x-none"/>
        </w:rPr>
        <w:t xml:space="preserve">      </w:t>
      </w:r>
      <w:r w:rsidR="00C51DBC">
        <w:rPr>
          <w:color w:val="000000"/>
          <w:kern w:val="1"/>
          <w:sz w:val="24"/>
          <w:szCs w:val="22"/>
          <w:lang w:eastAsia="x-none"/>
        </w:rPr>
        <w:t xml:space="preserve"> </w:t>
      </w:r>
      <w:r w:rsidR="00E47D3C">
        <w:rPr>
          <w:color w:val="000000"/>
          <w:kern w:val="1"/>
          <w:sz w:val="24"/>
          <w:szCs w:val="22"/>
          <w:lang w:eastAsia="x-none"/>
        </w:rPr>
        <w:t xml:space="preserve"> </w:t>
      </w:r>
    </w:p>
    <w:p w:rsidR="00AB0CBA" w:rsidRPr="00E5632B" w:rsidRDefault="00AB0CBA" w:rsidP="00AB0CBA">
      <w:pPr>
        <w:autoSpaceDE w:val="0"/>
        <w:autoSpaceDN w:val="0"/>
        <w:adjustRightInd w:val="0"/>
        <w:spacing w:before="80" w:after="80"/>
        <w:ind w:firstLine="2835"/>
        <w:jc w:val="both"/>
        <w:rPr>
          <w:sz w:val="24"/>
          <w:szCs w:val="24"/>
        </w:rPr>
      </w:pPr>
      <w:r>
        <w:rPr>
          <w:kern w:val="1"/>
          <w:sz w:val="24"/>
          <w:szCs w:val="24"/>
          <w:lang w:eastAsia="x-none"/>
        </w:rPr>
        <w:t xml:space="preserve">Por </w:t>
      </w:r>
      <w:r w:rsidRPr="00E5632B">
        <w:rPr>
          <w:sz w:val="24"/>
          <w:szCs w:val="24"/>
        </w:rPr>
        <w:t>final, sob o ponto de vista jurídico, acompanha a proposta o parecer jurídico que concluiu pela constitucionalidade do projeto de lei</w:t>
      </w:r>
    </w:p>
    <w:p w:rsidR="00AB0CBA" w:rsidRPr="00E5632B" w:rsidRDefault="00AB0CBA" w:rsidP="00AB0CBA">
      <w:pPr>
        <w:rPr>
          <w:sz w:val="24"/>
          <w:szCs w:val="24"/>
        </w:rPr>
      </w:pPr>
    </w:p>
    <w:p w:rsidR="00AB0CBA" w:rsidRPr="00E5632B" w:rsidRDefault="00AB0CBA" w:rsidP="00AB0CBA">
      <w:pPr>
        <w:ind w:firstLine="2835"/>
        <w:jc w:val="both"/>
        <w:rPr>
          <w:sz w:val="24"/>
          <w:szCs w:val="24"/>
        </w:rPr>
      </w:pPr>
      <w:r w:rsidRPr="00E5632B">
        <w:rPr>
          <w:sz w:val="24"/>
          <w:szCs w:val="24"/>
        </w:rPr>
        <w:lastRenderedPageBreak/>
        <w:t>Diante do exposto, solicitamos o encaminhamento do presente projeto de lei complementar à Câmara dos Vereadores, bem como, desde já, comunicamos a Vossa Excelência que estaremos a disposição dos Senhores Vereadores para expor as razões desta proposta</w:t>
      </w:r>
    </w:p>
    <w:p w:rsidR="00AB0CBA" w:rsidRPr="00E5632B" w:rsidRDefault="00AB0CBA" w:rsidP="00AB0CBA">
      <w:pPr>
        <w:jc w:val="both"/>
        <w:rPr>
          <w:sz w:val="24"/>
          <w:szCs w:val="24"/>
        </w:rPr>
      </w:pPr>
    </w:p>
    <w:p w:rsidR="00E47D3C" w:rsidRDefault="00E47D3C">
      <w:pPr>
        <w:jc w:val="both"/>
        <w:rPr>
          <w:kern w:val="1"/>
          <w:sz w:val="24"/>
          <w:szCs w:val="24"/>
          <w:lang w:eastAsia="x-none"/>
        </w:rPr>
      </w:pPr>
    </w:p>
    <w:p w:rsidR="00E47D3C" w:rsidRDefault="00E47D3C">
      <w:pPr>
        <w:jc w:val="both"/>
        <w:rPr>
          <w:kern w:val="1"/>
          <w:sz w:val="24"/>
          <w:szCs w:val="24"/>
          <w:lang w:eastAsia="x-none"/>
        </w:rPr>
      </w:pPr>
    </w:p>
    <w:p w:rsidR="00E47D3C" w:rsidRDefault="00E47D3C">
      <w:pPr>
        <w:jc w:val="center"/>
        <w:rPr>
          <w:kern w:val="1"/>
          <w:sz w:val="24"/>
          <w:szCs w:val="24"/>
          <w:lang w:eastAsia="x-none"/>
        </w:rPr>
      </w:pPr>
    </w:p>
    <w:p w:rsidR="00E47D3C" w:rsidRDefault="00E47D3C">
      <w:pPr>
        <w:jc w:val="center"/>
        <w:rPr>
          <w:kern w:val="1"/>
          <w:sz w:val="24"/>
          <w:szCs w:val="24"/>
          <w:lang w:eastAsia="x-none"/>
        </w:rPr>
      </w:pPr>
      <w:r>
        <w:rPr>
          <w:kern w:val="1"/>
          <w:sz w:val="24"/>
          <w:szCs w:val="24"/>
          <w:lang w:eastAsia="x-none"/>
        </w:rPr>
        <w:t>Respeitosamente,</w:t>
      </w:r>
    </w:p>
    <w:p w:rsidR="00E47D3C" w:rsidRDefault="00E47D3C">
      <w:pPr>
        <w:jc w:val="both"/>
        <w:rPr>
          <w:kern w:val="1"/>
          <w:sz w:val="24"/>
          <w:szCs w:val="24"/>
          <w:lang w:eastAsia="x-none"/>
        </w:rPr>
      </w:pPr>
    </w:p>
    <w:p w:rsidR="00E47D3C" w:rsidRDefault="00E47D3C">
      <w:pPr>
        <w:jc w:val="both"/>
        <w:rPr>
          <w:kern w:val="1"/>
          <w:sz w:val="24"/>
          <w:szCs w:val="24"/>
          <w:lang w:eastAsia="x-none"/>
        </w:rPr>
      </w:pPr>
    </w:p>
    <w:p w:rsidR="00E47D3C" w:rsidRDefault="00E47D3C">
      <w:pPr>
        <w:jc w:val="both"/>
        <w:rPr>
          <w:kern w:val="1"/>
          <w:sz w:val="24"/>
          <w:szCs w:val="24"/>
          <w:lang w:eastAsia="x-none"/>
        </w:rPr>
      </w:pPr>
    </w:p>
    <w:p w:rsidR="00E47D3C" w:rsidRDefault="00E47D3C">
      <w:pPr>
        <w:jc w:val="both"/>
        <w:rPr>
          <w:kern w:val="1"/>
          <w:sz w:val="24"/>
          <w:szCs w:val="24"/>
          <w:lang w:eastAsia="x-none"/>
        </w:rPr>
      </w:pPr>
    </w:p>
    <w:p w:rsidR="00E47D3C" w:rsidRDefault="00E47D3C">
      <w:pPr>
        <w:jc w:val="both"/>
        <w:rPr>
          <w:kern w:val="1"/>
          <w:sz w:val="24"/>
          <w:szCs w:val="24"/>
          <w:lang w:eastAsia="x-none"/>
        </w:rPr>
      </w:pPr>
    </w:p>
    <w:p w:rsidR="00E47D3C" w:rsidRDefault="00E47D3C">
      <w:pPr>
        <w:jc w:val="both"/>
        <w:rPr>
          <w:kern w:val="1"/>
          <w:sz w:val="24"/>
          <w:szCs w:val="24"/>
          <w:lang w:eastAsia="x-none"/>
        </w:rPr>
      </w:pPr>
    </w:p>
    <w:p w:rsidR="00E47D3C" w:rsidRDefault="00E47D3C">
      <w:pPr>
        <w:jc w:val="both"/>
        <w:rPr>
          <w:kern w:val="1"/>
          <w:sz w:val="24"/>
          <w:szCs w:val="24"/>
          <w:lang w:eastAsia="x-none"/>
        </w:rPr>
      </w:pPr>
    </w:p>
    <w:sectPr w:rsidR="00E47D3C">
      <w:headerReference w:type="default" r:id="rId7"/>
      <w:footerReference w:type="default" r:id="rId8"/>
      <w:pgSz w:w="11907" w:h="16840"/>
      <w:pgMar w:top="680" w:right="680" w:bottom="284" w:left="1814" w:header="680" w:footer="680" w:gutter="0"/>
      <w:paperSrc w:first="260" w:other="26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9CA" w:rsidRDefault="002739CA">
      <w:r>
        <w:separator/>
      </w:r>
    </w:p>
  </w:endnote>
  <w:endnote w:type="continuationSeparator" w:id="0">
    <w:p w:rsidR="002739CA" w:rsidRDefault="0027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ledo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D3C" w:rsidRDefault="00E47D3C">
    <w:pPr>
      <w:pStyle w:val="Rodap"/>
      <w:ind w:right="360"/>
      <w:jc w:val="right"/>
      <w:rPr>
        <w:rFonts w:ascii="Toledo" w:eastAsia="Toledo" w:hAnsi="Toledo" w:cs="Toledo"/>
      </w:rPr>
    </w:pPr>
    <w:r>
      <w:rPr>
        <w:rFonts w:ascii="Toledo" w:eastAsia="Toledo" w:hAnsi="Toledo" w:cs="Toledo"/>
      </w:rPr>
      <w:t xml:space="preserve">Página </w:t>
    </w:r>
    <w:r>
      <w:rPr>
        <w:rFonts w:ascii="Toledo" w:eastAsia="Toledo" w:hAnsi="Toledo" w:cs="Toledo"/>
      </w:rPr>
      <w:fldChar w:fldCharType="begin"/>
    </w:r>
    <w:r>
      <w:rPr>
        <w:rFonts w:ascii="Toledo" w:eastAsia="Toledo" w:hAnsi="Toledo" w:cs="Toledo"/>
      </w:rPr>
      <w:instrText xml:space="preserve"> PAGE </w:instrText>
    </w:r>
    <w:r>
      <w:rPr>
        <w:rFonts w:ascii="Toledo" w:eastAsia="Toledo" w:hAnsi="Toledo" w:cs="Toledo"/>
      </w:rPr>
      <w:fldChar w:fldCharType="separate"/>
    </w:r>
    <w:r w:rsidR="00DF37FF">
      <w:rPr>
        <w:rFonts w:ascii="Toledo" w:eastAsia="Toledo" w:hAnsi="Toledo" w:cs="Toledo"/>
        <w:noProof/>
      </w:rPr>
      <w:t>1</w:t>
    </w:r>
    <w:r>
      <w:rPr>
        <w:rFonts w:ascii="Toledo" w:eastAsia="Toledo" w:hAnsi="Toledo" w:cs="Toledo"/>
      </w:rPr>
      <w:fldChar w:fldCharType="end"/>
    </w:r>
    <w:r>
      <w:rPr>
        <w:rFonts w:ascii="Toledo" w:eastAsia="Toledo" w:hAnsi="Toledo" w:cs="Toledo"/>
      </w:rPr>
      <w:t xml:space="preserve"> de </w:t>
    </w:r>
    <w:r>
      <w:rPr>
        <w:rFonts w:ascii="Toledo" w:eastAsia="Toledo" w:hAnsi="Toledo" w:cs="Toledo"/>
      </w:rPr>
      <w:fldChar w:fldCharType="begin"/>
    </w:r>
    <w:r>
      <w:rPr>
        <w:rFonts w:ascii="Toledo" w:eastAsia="Toledo" w:hAnsi="Toledo" w:cs="Toledo"/>
      </w:rPr>
      <w:instrText xml:space="preserve"> NUMPAGES \* Arabic </w:instrText>
    </w:r>
    <w:r>
      <w:rPr>
        <w:rFonts w:ascii="Toledo" w:eastAsia="Toledo" w:hAnsi="Toledo" w:cs="Toledo"/>
      </w:rPr>
      <w:fldChar w:fldCharType="separate"/>
    </w:r>
    <w:r w:rsidR="00DF37FF">
      <w:rPr>
        <w:rFonts w:ascii="Toledo" w:eastAsia="Toledo" w:hAnsi="Toledo" w:cs="Toledo"/>
        <w:noProof/>
      </w:rPr>
      <w:t>6</w:t>
    </w:r>
    <w:r>
      <w:rPr>
        <w:rFonts w:ascii="Toledo" w:eastAsia="Toledo" w:hAnsi="Toledo" w:cs="Toled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9CA" w:rsidRDefault="002739CA">
      <w:r>
        <w:separator/>
      </w:r>
    </w:p>
  </w:footnote>
  <w:footnote w:type="continuationSeparator" w:id="0">
    <w:p w:rsidR="002739CA" w:rsidRDefault="00273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D3C" w:rsidRDefault="00DF37FF">
    <w:pPr>
      <w:jc w:val="center"/>
      <w:rPr>
        <w:rFonts w:ascii="Colonna MT" w:hAnsi="Colonna MT" w:cs="Courier New"/>
        <w:b/>
        <w:sz w:val="32"/>
      </w:rPr>
    </w:pPr>
    <w:r>
      <w:rPr>
        <w:rFonts w:ascii="Colonna MT" w:hAnsi="Colonna MT" w:cs="Courier New"/>
        <w:b/>
        <w:noProof/>
        <w:sz w:val="32"/>
      </w:rPr>
      <w:drawing>
        <wp:inline distT="0" distB="0" distL="0" distR="0">
          <wp:extent cx="5765800" cy="914400"/>
          <wp:effectExtent l="0" t="0" r="6350" b="0"/>
          <wp:docPr id="1" name="Imagem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1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84"/>
    <w:rsid w:val="00041F10"/>
    <w:rsid w:val="00042DAF"/>
    <w:rsid w:val="001214A1"/>
    <w:rsid w:val="002739CA"/>
    <w:rsid w:val="00380184"/>
    <w:rsid w:val="003805BC"/>
    <w:rsid w:val="00471DDB"/>
    <w:rsid w:val="00474E91"/>
    <w:rsid w:val="005D0F04"/>
    <w:rsid w:val="005D16B8"/>
    <w:rsid w:val="006C0202"/>
    <w:rsid w:val="008E2504"/>
    <w:rsid w:val="008E6D9E"/>
    <w:rsid w:val="00984559"/>
    <w:rsid w:val="00AB0CBA"/>
    <w:rsid w:val="00AF51CA"/>
    <w:rsid w:val="00BC7726"/>
    <w:rsid w:val="00C51DBC"/>
    <w:rsid w:val="00D30749"/>
    <w:rsid w:val="00DE1FD1"/>
    <w:rsid w:val="00DF37FF"/>
    <w:rsid w:val="00E47D3C"/>
    <w:rsid w:val="00F051D1"/>
    <w:rsid w:val="00F672EB"/>
    <w:rsid w:val="00FB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A82046B-F4A9-4731-A0F1-175B95CB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uppressAutoHyphens/>
      <w:spacing w:before="120"/>
      <w:jc w:val="right"/>
      <w:outlineLvl w:val="0"/>
    </w:pPr>
    <w:rPr>
      <w:rFonts w:ascii="Footlight MT Light" w:hAnsi="Footlight MT Light" w:cs="Footlight MT Light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suppressAutoHyphens/>
      <w:jc w:val="both"/>
      <w:outlineLvl w:val="1"/>
    </w:pPr>
    <w:rPr>
      <w:rFonts w:ascii="Footlight MT Light" w:hAnsi="Footlight MT Light" w:cs="Footlight MT Light"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suppressAutoHyphens/>
      <w:jc w:val="center"/>
      <w:outlineLvl w:val="5"/>
    </w:pPr>
    <w:rPr>
      <w:b/>
      <w:i/>
      <w:sz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suppressAutoHyphens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3119" w:hanging="3119"/>
      <w:jc w:val="both"/>
    </w:pPr>
    <w:rPr>
      <w:rFonts w:ascii="Footlight MT Light" w:hAnsi="Footlight MT Light" w:cs="Footlight MT Light"/>
      <w:sz w:val="28"/>
    </w:rPr>
  </w:style>
  <w:style w:type="paragraph" w:styleId="Legenda">
    <w:name w:val="caption"/>
    <w:basedOn w:val="Normal"/>
    <w:next w:val="Normal"/>
    <w:qFormat/>
    <w:pPr>
      <w:spacing w:line="360" w:lineRule="auto"/>
      <w:jc w:val="center"/>
    </w:pPr>
    <w:rPr>
      <w:rFonts w:ascii="Colonna MT" w:hAnsi="Colonna MT" w:cs="Courier New"/>
      <w:b/>
      <w:sz w:val="32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spacing w:before="120" w:after="120"/>
      <w:jc w:val="both"/>
    </w:pPr>
    <w:rPr>
      <w:sz w:val="24"/>
    </w:rPr>
  </w:style>
  <w:style w:type="paragraph" w:styleId="Corpodetexto3">
    <w:name w:val="Body Text 3"/>
    <w:basedOn w:val="Normal"/>
    <w:pPr>
      <w:suppressAutoHyphens/>
    </w:pPr>
    <w:rPr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pPr>
      <w:suppressAutoHyphens/>
      <w:jc w:val="both"/>
    </w:pPr>
    <w:rPr>
      <w:sz w:val="28"/>
    </w:rPr>
  </w:style>
  <w:style w:type="paragraph" w:customStyle="1" w:styleId="Corpodetexto21">
    <w:name w:val="Corpo de texto 21"/>
    <w:basedOn w:val="Normal"/>
    <w:pPr>
      <w:suppressAutoHyphens/>
      <w:spacing w:before="120" w:after="120"/>
      <w:jc w:val="both"/>
    </w:pPr>
    <w:rPr>
      <w:sz w:val="24"/>
      <w:lang w:eastAsia="ar-SA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Recuodecorpodetexto2">
    <w:name w:val="Body Text Indent 2"/>
    <w:basedOn w:val="Normal"/>
    <w:pPr>
      <w:widowControl w:val="0"/>
      <w:spacing w:after="120" w:line="480" w:lineRule="auto"/>
      <w:ind w:left="283"/>
    </w:pPr>
  </w:style>
  <w:style w:type="paragraph" w:customStyle="1" w:styleId="WW-Recuodecorpodetexto2">
    <w:name w:val="WW-Recuo de corpo de texto 2"/>
    <w:basedOn w:val="Normal"/>
    <w:pPr>
      <w:suppressAutoHyphens/>
      <w:ind w:left="3828" w:firstLine="1"/>
      <w:jc w:val="both"/>
    </w:pPr>
    <w:rPr>
      <w:rFonts w:ascii="Footlight MT Light" w:hAnsi="Footlight MT Light" w:cs="Footlight MT Light"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widowControl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313" w:lineRule="atLeast"/>
    </w:pPr>
    <w:rPr>
      <w:color w:val="auto"/>
    </w:rPr>
  </w:style>
  <w:style w:type="paragraph" w:customStyle="1" w:styleId="CM7">
    <w:name w:val="CM7"/>
    <w:basedOn w:val="Default"/>
    <w:next w:val="Default"/>
    <w:rPr>
      <w:color w:val="auto"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CM3">
    <w:name w:val="CM3"/>
    <w:basedOn w:val="Default"/>
    <w:next w:val="Default"/>
    <w:rPr>
      <w:color w:val="auto"/>
    </w:rPr>
  </w:style>
  <w:style w:type="paragraph" w:customStyle="1" w:styleId="CM9">
    <w:name w:val="CM9"/>
    <w:basedOn w:val="Default"/>
    <w:next w:val="Default"/>
    <w:rPr>
      <w:color w:val="auto"/>
    </w:rPr>
  </w:style>
  <w:style w:type="paragraph" w:customStyle="1" w:styleId="CM10">
    <w:name w:val="CM10"/>
    <w:basedOn w:val="Default"/>
    <w:next w:val="Default"/>
    <w:rPr>
      <w:color w:val="auto"/>
    </w:rPr>
  </w:style>
  <w:style w:type="paragraph" w:customStyle="1" w:styleId="CM11">
    <w:name w:val="CM11"/>
    <w:basedOn w:val="Default"/>
    <w:next w:val="Default"/>
    <w:rPr>
      <w:color w:val="auto"/>
    </w:rPr>
  </w:style>
  <w:style w:type="paragraph" w:customStyle="1" w:styleId="CM12">
    <w:name w:val="CM12"/>
    <w:basedOn w:val="Default"/>
    <w:next w:val="Default"/>
    <w:rPr>
      <w:color w:val="auto"/>
    </w:rPr>
  </w:style>
  <w:style w:type="paragraph" w:customStyle="1" w:styleId="CM4">
    <w:name w:val="CM4"/>
    <w:basedOn w:val="Default"/>
    <w:next w:val="Default"/>
    <w:rPr>
      <w:color w:val="auto"/>
    </w:rPr>
  </w:style>
  <w:style w:type="paragraph" w:customStyle="1" w:styleId="CM13">
    <w:name w:val="CM13"/>
    <w:basedOn w:val="Default"/>
    <w:next w:val="Default"/>
    <w:rPr>
      <w:color w:val="auto"/>
    </w:rPr>
  </w:style>
  <w:style w:type="paragraph" w:customStyle="1" w:styleId="CM5">
    <w:name w:val="CM5"/>
    <w:basedOn w:val="Default"/>
    <w:next w:val="Default"/>
    <w:rPr>
      <w:color w:val="auto"/>
    </w:rPr>
  </w:style>
  <w:style w:type="paragraph" w:customStyle="1" w:styleId="Abrirpargrafonegativo">
    <w:name w:val="Abrir parágrafo negativo"/>
    <w:basedOn w:val="Normal"/>
    <w:pPr>
      <w:suppressAutoHyphens/>
      <w:ind w:left="3686" w:firstLine="1"/>
      <w:jc w:val="both"/>
    </w:pPr>
    <w:rPr>
      <w:sz w:val="28"/>
      <w:lang w:eastAsia="ar-SA"/>
    </w:rPr>
  </w:style>
  <w:style w:type="character" w:styleId="Nmerodepgina">
    <w:name w:val="page number"/>
    <w:basedOn w:val="Fontepargpadro"/>
  </w:style>
  <w:style w:type="character" w:customStyle="1" w:styleId="Corpodetexto2Char">
    <w:name w:val="Corpo de texto 2 Char"/>
    <w:rPr>
      <w:sz w:val="24"/>
    </w:rPr>
  </w:style>
  <w:style w:type="character" w:customStyle="1" w:styleId="Pr-formataoHTMLChar">
    <w:name w:val="Pré-formatação HTML Char"/>
    <w:rPr>
      <w:rFonts w:ascii="Courier New" w:hAnsi="Courier New" w:cs="Courier New"/>
    </w:rPr>
  </w:style>
  <w:style w:type="character" w:customStyle="1" w:styleId="textopadrao-031">
    <w:name w:val="textopadrao-031"/>
    <w:rPr>
      <w:rFonts w:ascii="Arial" w:hAnsi="Arial" w:cs="Arial"/>
      <w:b w:val="0"/>
      <w:bCs w:val="0"/>
      <w:color w:val="auto"/>
      <w:sz w:val="21"/>
      <w:szCs w:val="21"/>
    </w:rPr>
  </w:style>
  <w:style w:type="character" w:styleId="Hyperlink">
    <w:name w:val="Hyperlink"/>
    <w:rPr>
      <w:color w:val="auto"/>
      <w:u w:val="single"/>
    </w:rPr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qFormat/>
    <w:rPr>
      <w:b/>
      <w:bCs w:val="0"/>
    </w:r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5DE1F-E2A7-4A17-9FA1-0E8EEA40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 N°</vt:lpstr>
    </vt:vector>
  </TitlesOfParts>
  <Company/>
  <LinksUpToDate>false</LinksUpToDate>
  <CharactersWithSpaces>7080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N°</dc:title>
  <dc:subject/>
  <dc:creator>COMUTUR</dc:creator>
  <cp:keywords/>
  <dc:description/>
  <cp:lastModifiedBy>Douglas Iglesias</cp:lastModifiedBy>
  <cp:revision>2</cp:revision>
  <cp:lastPrinted>2020-08-19T22:02:00Z</cp:lastPrinted>
  <dcterms:created xsi:type="dcterms:W3CDTF">2023-03-08T20:28:00Z</dcterms:created>
  <dcterms:modified xsi:type="dcterms:W3CDTF">2023-03-08T20:28:00Z</dcterms:modified>
</cp:coreProperties>
</file>