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C3" w:rsidRDefault="003E24C3" w:rsidP="003E24C3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3E24C3" w:rsidRDefault="003E24C3" w:rsidP="003E24C3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3E24C3" w:rsidRDefault="003E24C3" w:rsidP="003E24C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29 de setembro de 2023. </w:t>
      </w: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Senhor (a) Vereador (a):</w:t>
      </w: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  <w:u w:val="single"/>
        </w:rPr>
        <w:t>dia 2 de outubro, após a sessão ordinária</w:t>
      </w:r>
      <w:r>
        <w:rPr>
          <w:rFonts w:ascii="Arial" w:hAnsi="Arial" w:cs="Arial"/>
          <w:sz w:val="24"/>
          <w:szCs w:val="24"/>
        </w:rPr>
        <w:t>, para discutir e deliberar os seguintes projetos:</w:t>
      </w: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Complementar nº 27/2023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Complementar nº 1.288/21 (PPA – 2022/2025) e da Lei Complementar nº 1.311/22 (LDO/2023), para dar suporte na realização de demandas da Secretaria de Saúde, com a utilização do excesso de arrecadação e do superávit financeiro.</w:t>
      </w: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117/2023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nº 6.396/2022 (LOA/2023), com a abertura de um crédito adicional suplementar até o limite de R$ 9.066.602,42 para a Secretaria de Saúde.</w:t>
      </w: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3E24C3" w:rsidRDefault="003E24C3" w:rsidP="003E24C3">
      <w:pPr>
        <w:jc w:val="both"/>
        <w:rPr>
          <w:rFonts w:ascii="Arial" w:hAnsi="Arial" w:cs="Arial"/>
          <w:sz w:val="24"/>
          <w:szCs w:val="24"/>
        </w:rPr>
      </w:pPr>
    </w:p>
    <w:p w:rsidR="003E24C3" w:rsidRDefault="003E24C3" w:rsidP="003E24C3">
      <w:pPr>
        <w:jc w:val="center"/>
        <w:rPr>
          <w:rFonts w:ascii="Arial" w:hAnsi="Arial" w:cs="Arial"/>
          <w:b/>
          <w:sz w:val="24"/>
          <w:szCs w:val="24"/>
        </w:rPr>
      </w:pPr>
    </w:p>
    <w:p w:rsidR="003E24C3" w:rsidRDefault="003E24C3" w:rsidP="003E24C3">
      <w:pPr>
        <w:jc w:val="center"/>
        <w:rPr>
          <w:rFonts w:ascii="Arial" w:hAnsi="Arial" w:cs="Arial"/>
          <w:sz w:val="24"/>
          <w:szCs w:val="24"/>
        </w:rPr>
      </w:pPr>
    </w:p>
    <w:p w:rsidR="003E24C3" w:rsidRDefault="003E24C3" w:rsidP="003E24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ANTONIO CARLOS VAZ DE ALMEIDA</w:t>
      </w:r>
    </w:p>
    <w:p w:rsidR="003E24C3" w:rsidRDefault="003E24C3" w:rsidP="003E24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3BC" w:rsidRDefault="00D353BC">
      <w:r>
        <w:separator/>
      </w:r>
    </w:p>
  </w:endnote>
  <w:endnote w:type="continuationSeparator" w:id="0">
    <w:p w:rsidR="00D353BC" w:rsidRDefault="00D3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D353BC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D353BC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3BC" w:rsidRDefault="00D353BC">
      <w:r>
        <w:separator/>
      </w:r>
    </w:p>
  </w:footnote>
  <w:footnote w:type="continuationSeparator" w:id="0">
    <w:p w:rsidR="00D353BC" w:rsidRDefault="00D35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353BC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0720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11815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D353BC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 xml:space="preserve">CÂMARA MUNICIPAL </w:t>
    </w:r>
    <w:r>
      <w:rPr>
        <w:rFonts w:ascii="Arial" w:hAnsi="Arial"/>
        <w:b/>
        <w:sz w:val="32"/>
        <w:u w:val="single"/>
      </w:rPr>
      <w:t>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E24C3"/>
    <w:rsid w:val="004360F9"/>
    <w:rsid w:val="004927C2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D353BC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F117BF-852B-4EC6-B7E7-DA28001E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3E24C3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2020-01-15T17:04:00Z</cp:lastPrinted>
  <dcterms:created xsi:type="dcterms:W3CDTF">2020-01-15T17:04:00Z</dcterms:created>
  <dcterms:modified xsi:type="dcterms:W3CDTF">2023-09-28T16:40:00Z</dcterms:modified>
</cp:coreProperties>
</file>