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5ED913B" w:rsidR="007A5634" w:rsidRDefault="00D8481B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20 DE </w:t>
      </w:r>
      <w:proofErr w:type="gramStart"/>
      <w:r w:rsidR="00756FD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D8481B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C164CC3" w14:textId="054323D1" w:rsidR="00377B33" w:rsidRDefault="00D8481B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11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D8481B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1.345/23 (LDO/2024). (Gabinete, Secretarias de Educação, Saúde, Esporte, Cultura, Comunicação, Desenvolvimento Econômico, Segurança e Procuradoria Geral)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28E044ED" w14:textId="77777777" w:rsidR="006C3CD1" w:rsidRDefault="006C3CD1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AB35B67" w14:textId="0DC65EEE" w:rsidR="006C3CD1" w:rsidRDefault="006C3CD1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10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6C3CD1">
        <w:rPr>
          <w:rFonts w:ascii="Arial" w:hAnsi="Arial" w:cs="Arial"/>
          <w:bCs/>
          <w:sz w:val="28"/>
          <w:szCs w:val="32"/>
          <w:lang w:eastAsia="x-none"/>
        </w:rPr>
        <w:t>ispõe sobre a instituição de mecanismos alternativos de solução de conflitos decorrente da cobrança de créditos tributários e não tributários inscritos em dívida ativa no âmbito do Município de Botucatu e dá outras providências.</w:t>
      </w:r>
    </w:p>
    <w:p w14:paraId="0E348224" w14:textId="77777777" w:rsidR="006C3CD1" w:rsidRDefault="006C3CD1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p w14:paraId="35EE5195" w14:textId="0AA86360" w:rsidR="00F3665E" w:rsidRPr="00F3665E" w:rsidRDefault="006C3CD1" w:rsidP="00D8481B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sz w:val="30"/>
          <w:szCs w:val="30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="00D8481B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D8481B" w:rsidRPr="00377B33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 w:rsidR="00D8481B">
        <w:rPr>
          <w:rFonts w:ascii="Arial" w:hAnsi="Arial" w:cs="Arial"/>
          <w:b/>
          <w:bCs/>
          <w:sz w:val="28"/>
          <w:szCs w:val="32"/>
          <w:lang w:eastAsia="x-none"/>
        </w:rPr>
        <w:t xml:space="preserve"> Nº 65</w:t>
      </w:r>
      <w:r w:rsidR="00D8481B"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D8481B"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D8481B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D8481B"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D8481B">
        <w:rPr>
          <w:rFonts w:ascii="Arial" w:hAnsi="Arial" w:cs="Arial"/>
          <w:bCs/>
          <w:sz w:val="28"/>
          <w:szCs w:val="32"/>
          <w:lang w:eastAsia="x-none"/>
        </w:rPr>
        <w:t>d</w:t>
      </w:r>
      <w:r w:rsidR="00D8481B" w:rsidRPr="00D8481B">
        <w:rPr>
          <w:rFonts w:ascii="Arial" w:hAnsi="Arial" w:cs="Arial"/>
          <w:bCs/>
          <w:sz w:val="28"/>
          <w:szCs w:val="32"/>
          <w:lang w:eastAsia="x-none"/>
        </w:rPr>
        <w:t>ispõe sobre alteração da Lei nº 6.558/2023 (LOA/2024) e abertura de um crédito especial e suplementar até o limite de R$12.822.067,61 (Gabinete, Secretarias de Educação, Saúde, Esporte, Cultura, Comunicação, Desenvolvimento Econômico, Segurança e Procuradoria Geral)</w:t>
      </w:r>
      <w:r w:rsidR="00D8481B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46877459" w14:textId="40B0CF37" w:rsidR="0000250C" w:rsidRPr="00FB78B5" w:rsidRDefault="0000250C" w:rsidP="00EE736C">
      <w:pPr>
        <w:pStyle w:val="PargrafodaLista"/>
        <w:ind w:left="502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00250C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78D8628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BCF23BCA">
      <w:start w:val="1"/>
      <w:numFmt w:val="lowerLetter"/>
      <w:lvlText w:val="%2."/>
      <w:lvlJc w:val="left"/>
      <w:pPr>
        <w:ind w:left="1440" w:hanging="360"/>
      </w:pPr>
    </w:lvl>
    <w:lvl w:ilvl="2" w:tplc="45AAF532">
      <w:start w:val="1"/>
      <w:numFmt w:val="lowerRoman"/>
      <w:lvlText w:val="%3."/>
      <w:lvlJc w:val="right"/>
      <w:pPr>
        <w:ind w:left="2160" w:hanging="180"/>
      </w:pPr>
    </w:lvl>
    <w:lvl w:ilvl="3" w:tplc="25F81514">
      <w:start w:val="1"/>
      <w:numFmt w:val="decimal"/>
      <w:lvlText w:val="%4."/>
      <w:lvlJc w:val="left"/>
      <w:pPr>
        <w:ind w:left="2880" w:hanging="360"/>
      </w:pPr>
    </w:lvl>
    <w:lvl w:ilvl="4" w:tplc="10165CEA">
      <w:start w:val="1"/>
      <w:numFmt w:val="lowerLetter"/>
      <w:lvlText w:val="%5."/>
      <w:lvlJc w:val="left"/>
      <w:pPr>
        <w:ind w:left="3600" w:hanging="360"/>
      </w:pPr>
    </w:lvl>
    <w:lvl w:ilvl="5" w:tplc="19FC3876">
      <w:start w:val="1"/>
      <w:numFmt w:val="lowerRoman"/>
      <w:lvlText w:val="%6."/>
      <w:lvlJc w:val="right"/>
      <w:pPr>
        <w:ind w:left="4320" w:hanging="180"/>
      </w:pPr>
    </w:lvl>
    <w:lvl w:ilvl="6" w:tplc="947E0B36">
      <w:start w:val="1"/>
      <w:numFmt w:val="decimal"/>
      <w:lvlText w:val="%7."/>
      <w:lvlJc w:val="left"/>
      <w:pPr>
        <w:ind w:left="5040" w:hanging="360"/>
      </w:pPr>
    </w:lvl>
    <w:lvl w:ilvl="7" w:tplc="67602714">
      <w:start w:val="1"/>
      <w:numFmt w:val="lowerLetter"/>
      <w:lvlText w:val="%8."/>
      <w:lvlJc w:val="left"/>
      <w:pPr>
        <w:ind w:left="5760" w:hanging="360"/>
      </w:pPr>
    </w:lvl>
    <w:lvl w:ilvl="8" w:tplc="8E9094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DA4AF114">
      <w:start w:val="1"/>
      <w:numFmt w:val="decimal"/>
      <w:lvlText w:val="%1."/>
      <w:lvlJc w:val="left"/>
      <w:pPr>
        <w:ind w:left="2137" w:hanging="360"/>
      </w:pPr>
    </w:lvl>
    <w:lvl w:ilvl="1" w:tplc="2E5C021A" w:tentative="1">
      <w:start w:val="1"/>
      <w:numFmt w:val="lowerLetter"/>
      <w:lvlText w:val="%2."/>
      <w:lvlJc w:val="left"/>
      <w:pPr>
        <w:ind w:left="2857" w:hanging="360"/>
      </w:pPr>
    </w:lvl>
    <w:lvl w:ilvl="2" w:tplc="E5709374" w:tentative="1">
      <w:start w:val="1"/>
      <w:numFmt w:val="lowerRoman"/>
      <w:lvlText w:val="%3."/>
      <w:lvlJc w:val="right"/>
      <w:pPr>
        <w:ind w:left="3577" w:hanging="180"/>
      </w:pPr>
    </w:lvl>
    <w:lvl w:ilvl="3" w:tplc="77C8D706" w:tentative="1">
      <w:start w:val="1"/>
      <w:numFmt w:val="decimal"/>
      <w:lvlText w:val="%4."/>
      <w:lvlJc w:val="left"/>
      <w:pPr>
        <w:ind w:left="4297" w:hanging="360"/>
      </w:pPr>
    </w:lvl>
    <w:lvl w:ilvl="4" w:tplc="85C42F52" w:tentative="1">
      <w:start w:val="1"/>
      <w:numFmt w:val="lowerLetter"/>
      <w:lvlText w:val="%5."/>
      <w:lvlJc w:val="left"/>
      <w:pPr>
        <w:ind w:left="5017" w:hanging="360"/>
      </w:pPr>
    </w:lvl>
    <w:lvl w:ilvl="5" w:tplc="C29421FA" w:tentative="1">
      <w:start w:val="1"/>
      <w:numFmt w:val="lowerRoman"/>
      <w:lvlText w:val="%6."/>
      <w:lvlJc w:val="right"/>
      <w:pPr>
        <w:ind w:left="5737" w:hanging="180"/>
      </w:pPr>
    </w:lvl>
    <w:lvl w:ilvl="6" w:tplc="E1F053D0" w:tentative="1">
      <w:start w:val="1"/>
      <w:numFmt w:val="decimal"/>
      <w:lvlText w:val="%7."/>
      <w:lvlJc w:val="left"/>
      <w:pPr>
        <w:ind w:left="6457" w:hanging="360"/>
      </w:pPr>
    </w:lvl>
    <w:lvl w:ilvl="7" w:tplc="C07AA520" w:tentative="1">
      <w:start w:val="1"/>
      <w:numFmt w:val="lowerLetter"/>
      <w:lvlText w:val="%8."/>
      <w:lvlJc w:val="left"/>
      <w:pPr>
        <w:ind w:left="7177" w:hanging="360"/>
      </w:pPr>
    </w:lvl>
    <w:lvl w:ilvl="8" w:tplc="55D654D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E396A99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B13CC54E" w:tentative="1">
      <w:start w:val="1"/>
      <w:numFmt w:val="lowerLetter"/>
      <w:lvlText w:val="%2."/>
      <w:lvlJc w:val="left"/>
      <w:pPr>
        <w:ind w:left="1364" w:hanging="360"/>
      </w:pPr>
    </w:lvl>
    <w:lvl w:ilvl="2" w:tplc="BB0090BA" w:tentative="1">
      <w:start w:val="1"/>
      <w:numFmt w:val="lowerRoman"/>
      <w:lvlText w:val="%3."/>
      <w:lvlJc w:val="right"/>
      <w:pPr>
        <w:ind w:left="2084" w:hanging="180"/>
      </w:pPr>
    </w:lvl>
    <w:lvl w:ilvl="3" w:tplc="B502AE96" w:tentative="1">
      <w:start w:val="1"/>
      <w:numFmt w:val="decimal"/>
      <w:lvlText w:val="%4."/>
      <w:lvlJc w:val="left"/>
      <w:pPr>
        <w:ind w:left="2804" w:hanging="360"/>
      </w:pPr>
    </w:lvl>
    <w:lvl w:ilvl="4" w:tplc="1E82AAD0" w:tentative="1">
      <w:start w:val="1"/>
      <w:numFmt w:val="lowerLetter"/>
      <w:lvlText w:val="%5."/>
      <w:lvlJc w:val="left"/>
      <w:pPr>
        <w:ind w:left="3524" w:hanging="360"/>
      </w:pPr>
    </w:lvl>
    <w:lvl w:ilvl="5" w:tplc="6E8A0DB8" w:tentative="1">
      <w:start w:val="1"/>
      <w:numFmt w:val="lowerRoman"/>
      <w:lvlText w:val="%6."/>
      <w:lvlJc w:val="right"/>
      <w:pPr>
        <w:ind w:left="4244" w:hanging="180"/>
      </w:pPr>
    </w:lvl>
    <w:lvl w:ilvl="6" w:tplc="CFD8482A" w:tentative="1">
      <w:start w:val="1"/>
      <w:numFmt w:val="decimal"/>
      <w:lvlText w:val="%7."/>
      <w:lvlJc w:val="left"/>
      <w:pPr>
        <w:ind w:left="4964" w:hanging="360"/>
      </w:pPr>
    </w:lvl>
    <w:lvl w:ilvl="7" w:tplc="FB7ECDAE" w:tentative="1">
      <w:start w:val="1"/>
      <w:numFmt w:val="lowerLetter"/>
      <w:lvlText w:val="%8."/>
      <w:lvlJc w:val="left"/>
      <w:pPr>
        <w:ind w:left="5684" w:hanging="360"/>
      </w:pPr>
    </w:lvl>
    <w:lvl w:ilvl="8" w:tplc="1DBAA8D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C36FD"/>
    <w:rsid w:val="001E7720"/>
    <w:rsid w:val="001F7F77"/>
    <w:rsid w:val="00231D5A"/>
    <w:rsid w:val="00233B4D"/>
    <w:rsid w:val="00237FDA"/>
    <w:rsid w:val="00243223"/>
    <w:rsid w:val="00277BF4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95C1C"/>
    <w:rsid w:val="005C2FBE"/>
    <w:rsid w:val="005E4D17"/>
    <w:rsid w:val="00612A08"/>
    <w:rsid w:val="006C3CD1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56FD7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184</cp:revision>
  <cp:lastPrinted>2024-05-13T21:39:00Z</cp:lastPrinted>
  <dcterms:created xsi:type="dcterms:W3CDTF">2023-05-22T17:49:00Z</dcterms:created>
  <dcterms:modified xsi:type="dcterms:W3CDTF">2024-05-20T21:08:00Z</dcterms:modified>
</cp:coreProperties>
</file>