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F3" w:rsidRDefault="003217F3" w:rsidP="003217F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3217F3" w:rsidRDefault="003217F3" w:rsidP="003217F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3217F3" w:rsidRDefault="003217F3" w:rsidP="003217F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3217F3" w:rsidRDefault="003217F3" w:rsidP="003217F3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  <w:r w:rsidRPr="003217F3">
        <w:rPr>
          <w:rFonts w:ascii="Arial" w:hAnsi="Arial" w:cs="Arial"/>
          <w:sz w:val="28"/>
          <w:szCs w:val="28"/>
        </w:rPr>
        <w:t xml:space="preserve">Botucatu, </w:t>
      </w:r>
      <w:r w:rsidRPr="003217F3">
        <w:rPr>
          <w:rFonts w:ascii="Arial" w:hAnsi="Arial" w:cs="Arial"/>
          <w:sz w:val="28"/>
          <w:szCs w:val="28"/>
        </w:rPr>
        <w:t>20</w:t>
      </w:r>
      <w:r w:rsidRPr="003217F3">
        <w:rPr>
          <w:rFonts w:ascii="Arial" w:hAnsi="Arial" w:cs="Arial"/>
          <w:sz w:val="28"/>
          <w:szCs w:val="28"/>
        </w:rPr>
        <w:t xml:space="preserve"> de setembro de 2024.</w:t>
      </w:r>
    </w:p>
    <w:p w:rsidR="003217F3" w:rsidRPr="003217F3" w:rsidRDefault="003217F3" w:rsidP="003217F3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217F3">
        <w:rPr>
          <w:rFonts w:ascii="Arial" w:hAnsi="Arial" w:cs="Arial"/>
          <w:sz w:val="28"/>
          <w:szCs w:val="28"/>
        </w:rPr>
        <w:t xml:space="preserve">Senhor (a) Vereador (a): Esta Presidência, no cumprimento de suas atribuições, em atendimento ao solicitado pelo senhor Prefeito e de acordo com o Regimento Interno, </w:t>
      </w:r>
      <w:r w:rsidRPr="003217F3">
        <w:rPr>
          <w:rFonts w:ascii="Arial" w:hAnsi="Arial" w:cs="Arial"/>
          <w:b/>
          <w:bCs/>
          <w:sz w:val="28"/>
          <w:szCs w:val="28"/>
        </w:rPr>
        <w:t xml:space="preserve">CONVOCA </w:t>
      </w:r>
      <w:r w:rsidRPr="003217F3">
        <w:rPr>
          <w:rFonts w:ascii="Arial" w:hAnsi="Arial" w:cs="Arial"/>
          <w:sz w:val="28"/>
          <w:szCs w:val="28"/>
        </w:rPr>
        <w:t xml:space="preserve">Vossas Senhorias para a </w:t>
      </w:r>
      <w:r w:rsidRPr="003217F3">
        <w:rPr>
          <w:rFonts w:ascii="Arial" w:hAnsi="Arial" w:cs="Arial"/>
          <w:b/>
          <w:bCs/>
          <w:sz w:val="28"/>
          <w:szCs w:val="28"/>
        </w:rPr>
        <w:t>SESSÃO</w:t>
      </w:r>
      <w:r w:rsidRPr="003217F3">
        <w:rPr>
          <w:rFonts w:ascii="Arial" w:hAnsi="Arial" w:cs="Arial"/>
          <w:sz w:val="28"/>
          <w:szCs w:val="28"/>
        </w:rPr>
        <w:t xml:space="preserve"> </w:t>
      </w:r>
      <w:r w:rsidRPr="003217F3">
        <w:rPr>
          <w:rFonts w:ascii="Arial" w:hAnsi="Arial" w:cs="Arial"/>
          <w:b/>
          <w:bCs/>
          <w:sz w:val="28"/>
          <w:szCs w:val="28"/>
        </w:rPr>
        <w:t xml:space="preserve">EXTRAORDINÁRIA </w:t>
      </w:r>
      <w:r w:rsidRPr="003217F3">
        <w:rPr>
          <w:rFonts w:ascii="Arial" w:hAnsi="Arial" w:cs="Arial"/>
          <w:sz w:val="28"/>
          <w:szCs w:val="28"/>
        </w:rPr>
        <w:t xml:space="preserve">a ser realizada no </w:t>
      </w:r>
      <w:r w:rsidRPr="003217F3">
        <w:rPr>
          <w:rFonts w:ascii="Arial" w:hAnsi="Arial" w:cs="Arial"/>
          <w:b/>
          <w:bCs/>
          <w:sz w:val="28"/>
          <w:szCs w:val="28"/>
        </w:rPr>
        <w:t xml:space="preserve">dia </w:t>
      </w:r>
      <w:r w:rsidRPr="003217F3">
        <w:rPr>
          <w:rFonts w:ascii="Arial" w:hAnsi="Arial" w:cs="Arial"/>
          <w:b/>
          <w:bCs/>
          <w:sz w:val="28"/>
          <w:szCs w:val="28"/>
        </w:rPr>
        <w:t>23</w:t>
      </w:r>
      <w:r w:rsidRPr="003217F3">
        <w:rPr>
          <w:rFonts w:ascii="Arial" w:hAnsi="Arial" w:cs="Arial"/>
          <w:b/>
          <w:bCs/>
          <w:sz w:val="28"/>
          <w:szCs w:val="28"/>
        </w:rPr>
        <w:t xml:space="preserve"> de setembro</w:t>
      </w:r>
      <w:r w:rsidRPr="003217F3">
        <w:rPr>
          <w:rFonts w:ascii="Arial" w:hAnsi="Arial" w:cs="Arial"/>
          <w:bCs/>
          <w:sz w:val="28"/>
          <w:szCs w:val="28"/>
        </w:rPr>
        <w:t>,</w:t>
      </w:r>
      <w:r w:rsidRPr="003217F3">
        <w:rPr>
          <w:rFonts w:ascii="Arial" w:hAnsi="Arial" w:cs="Arial"/>
          <w:b/>
          <w:bCs/>
          <w:sz w:val="28"/>
          <w:szCs w:val="28"/>
        </w:rPr>
        <w:t xml:space="preserve"> após a sessão ordinária</w:t>
      </w:r>
      <w:r w:rsidRPr="003217F3">
        <w:rPr>
          <w:rFonts w:ascii="Arial" w:hAnsi="Arial" w:cs="Arial"/>
          <w:sz w:val="28"/>
          <w:szCs w:val="28"/>
        </w:rPr>
        <w:t>, para discutir e deliberar os seguintes projetos:</w:t>
      </w:r>
    </w:p>
    <w:p w:rsidR="003217F3" w:rsidRPr="003217F3" w:rsidRDefault="003217F3" w:rsidP="003217F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r w:rsidRPr="003217F3">
        <w:rPr>
          <w:rFonts w:ascii="Arial" w:hAnsi="Arial" w:cs="Arial"/>
          <w:b/>
          <w:sz w:val="28"/>
          <w:szCs w:val="28"/>
        </w:rPr>
        <w:t>1) Projeto de Lei Complementar Nº 21/2024</w:t>
      </w:r>
      <w:r w:rsidRPr="003217F3">
        <w:rPr>
          <w:rFonts w:ascii="Arial" w:hAnsi="Arial" w:cs="Arial"/>
          <w:b/>
          <w:sz w:val="28"/>
          <w:szCs w:val="28"/>
        </w:rPr>
        <w:t>,</w:t>
      </w:r>
      <w:r w:rsidRPr="003217F3">
        <w:rPr>
          <w:rFonts w:ascii="Arial" w:hAnsi="Arial" w:cs="Arial"/>
          <w:sz w:val="28"/>
          <w:szCs w:val="28"/>
        </w:rPr>
        <w:t xml:space="preserve"> de iniciativa do Prefeito</w:t>
      </w:r>
      <w:r w:rsidRPr="003217F3">
        <w:rPr>
          <w:rFonts w:ascii="Arial" w:hAnsi="Arial" w:cs="Arial"/>
          <w:sz w:val="28"/>
          <w:szCs w:val="28"/>
        </w:rPr>
        <w:t>,</w:t>
      </w:r>
      <w:r w:rsidRPr="003217F3">
        <w:rPr>
          <w:rFonts w:ascii="Arial" w:hAnsi="Arial" w:cs="Arial"/>
          <w:sz w:val="28"/>
          <w:szCs w:val="28"/>
        </w:rPr>
        <w:t xml:space="preserve"> </w:t>
      </w:r>
      <w:r w:rsidRPr="003217F3">
        <w:rPr>
          <w:rFonts w:ascii="Arial" w:hAnsi="Arial" w:cs="Arial"/>
          <w:sz w:val="28"/>
          <w:szCs w:val="28"/>
        </w:rPr>
        <w:t>que d</w:t>
      </w:r>
      <w:r w:rsidRPr="003217F3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1.345/23 (LDO/2024) (Secretaria de Esportes).</w:t>
      </w: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217F3">
        <w:rPr>
          <w:rFonts w:ascii="Arial" w:hAnsi="Arial" w:cs="Arial"/>
          <w:sz w:val="28"/>
          <w:szCs w:val="28"/>
        </w:rPr>
        <w:t>discussão</w:t>
      </w:r>
      <w:proofErr w:type="gramEnd"/>
      <w:r w:rsidRPr="003217F3">
        <w:rPr>
          <w:rFonts w:ascii="Arial" w:hAnsi="Arial" w:cs="Arial"/>
          <w:sz w:val="28"/>
          <w:szCs w:val="28"/>
        </w:rPr>
        <w:t xml:space="preserve"> e votação únicas</w:t>
      </w: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217F3">
        <w:rPr>
          <w:rFonts w:ascii="Arial" w:hAnsi="Arial" w:cs="Arial"/>
          <w:sz w:val="28"/>
          <w:szCs w:val="28"/>
        </w:rPr>
        <w:t>quórum</w:t>
      </w:r>
      <w:proofErr w:type="gramEnd"/>
      <w:r w:rsidRPr="003217F3">
        <w:rPr>
          <w:rFonts w:ascii="Arial" w:hAnsi="Arial" w:cs="Arial"/>
          <w:sz w:val="28"/>
          <w:szCs w:val="28"/>
        </w:rPr>
        <w:t>: maioria absoluta</w:t>
      </w: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r w:rsidRPr="003217F3">
        <w:rPr>
          <w:rFonts w:ascii="Arial" w:hAnsi="Arial" w:cs="Arial"/>
          <w:b/>
          <w:sz w:val="28"/>
          <w:szCs w:val="28"/>
        </w:rPr>
        <w:t>2) Projeto de Lei Nº 111/2024</w:t>
      </w:r>
      <w:r w:rsidRPr="003217F3">
        <w:rPr>
          <w:rFonts w:ascii="Arial" w:hAnsi="Arial" w:cs="Arial"/>
          <w:b/>
          <w:sz w:val="28"/>
          <w:szCs w:val="28"/>
        </w:rPr>
        <w:t xml:space="preserve">, </w:t>
      </w:r>
      <w:r w:rsidRPr="003217F3">
        <w:rPr>
          <w:rFonts w:ascii="Arial" w:hAnsi="Arial" w:cs="Arial"/>
          <w:sz w:val="28"/>
          <w:szCs w:val="28"/>
        </w:rPr>
        <w:t>de iniciativa do Prefeito</w:t>
      </w:r>
      <w:r w:rsidRPr="003217F3">
        <w:rPr>
          <w:rFonts w:ascii="Arial" w:hAnsi="Arial" w:cs="Arial"/>
          <w:sz w:val="28"/>
          <w:szCs w:val="28"/>
        </w:rPr>
        <w:t xml:space="preserve">, </w:t>
      </w:r>
      <w:r w:rsidRPr="003217F3">
        <w:rPr>
          <w:rFonts w:ascii="Arial" w:hAnsi="Arial" w:cs="Arial"/>
          <w:sz w:val="28"/>
          <w:szCs w:val="28"/>
        </w:rPr>
        <w:t xml:space="preserve">que </w:t>
      </w:r>
      <w:r w:rsidRPr="003217F3">
        <w:rPr>
          <w:rFonts w:ascii="Arial" w:hAnsi="Arial" w:cs="Arial"/>
          <w:sz w:val="28"/>
          <w:szCs w:val="28"/>
        </w:rPr>
        <w:t>d</w:t>
      </w:r>
      <w:r w:rsidRPr="003217F3">
        <w:rPr>
          <w:rFonts w:ascii="Arial" w:hAnsi="Arial" w:cs="Arial"/>
          <w:sz w:val="28"/>
          <w:szCs w:val="28"/>
        </w:rPr>
        <w:t>ispõe sobre alteração da Lei nº 6.558/2023 (LOA/2024)</w:t>
      </w:r>
      <w:r w:rsidRPr="003217F3">
        <w:rPr>
          <w:rFonts w:ascii="Arial" w:hAnsi="Arial" w:cs="Arial"/>
          <w:sz w:val="28"/>
          <w:szCs w:val="28"/>
        </w:rPr>
        <w:t xml:space="preserve"> </w:t>
      </w:r>
      <w:r w:rsidRPr="003217F3">
        <w:rPr>
          <w:rFonts w:ascii="Arial" w:hAnsi="Arial" w:cs="Arial"/>
          <w:sz w:val="28"/>
          <w:szCs w:val="28"/>
        </w:rPr>
        <w:t>e abertura de crédito adicional suplementar até o limite de R$ 81.818,00 (Secretaria de Esportes).</w:t>
      </w: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217F3">
        <w:rPr>
          <w:rFonts w:ascii="Arial" w:hAnsi="Arial" w:cs="Arial"/>
          <w:sz w:val="28"/>
          <w:szCs w:val="28"/>
        </w:rPr>
        <w:t>discussão</w:t>
      </w:r>
      <w:proofErr w:type="gramEnd"/>
      <w:r w:rsidRPr="003217F3">
        <w:rPr>
          <w:rFonts w:ascii="Arial" w:hAnsi="Arial" w:cs="Arial"/>
          <w:sz w:val="28"/>
          <w:szCs w:val="28"/>
        </w:rPr>
        <w:t xml:space="preserve"> e votação únicas</w:t>
      </w:r>
    </w:p>
    <w:p w:rsidR="003217F3" w:rsidRP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217F3">
        <w:rPr>
          <w:rFonts w:ascii="Arial" w:hAnsi="Arial" w:cs="Arial"/>
          <w:sz w:val="28"/>
          <w:szCs w:val="28"/>
        </w:rPr>
        <w:t>quórum</w:t>
      </w:r>
      <w:proofErr w:type="gramEnd"/>
      <w:r w:rsidRPr="003217F3">
        <w:rPr>
          <w:rFonts w:ascii="Arial" w:hAnsi="Arial" w:cs="Arial"/>
          <w:sz w:val="28"/>
          <w:szCs w:val="28"/>
        </w:rPr>
        <w:t>: maioria simples</w:t>
      </w:r>
    </w:p>
    <w:p w:rsidR="003217F3" w:rsidRPr="003217F3" w:rsidRDefault="003217F3" w:rsidP="003217F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217F3" w:rsidRPr="003217F3" w:rsidRDefault="003217F3" w:rsidP="003217F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217F3" w:rsidRDefault="003217F3" w:rsidP="003217F3">
      <w:pPr>
        <w:jc w:val="both"/>
        <w:rPr>
          <w:rFonts w:ascii="Arial" w:hAnsi="Arial" w:cs="Arial"/>
          <w:sz w:val="28"/>
          <w:szCs w:val="28"/>
        </w:rPr>
      </w:pPr>
    </w:p>
    <w:p w:rsidR="003217F3" w:rsidRDefault="003217F3" w:rsidP="003217F3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3217F3" w:rsidRPr="003217F3" w:rsidRDefault="003217F3" w:rsidP="003217F3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 w:rsidRPr="003217F3">
        <w:rPr>
          <w:rFonts w:ascii="Arial" w:hAnsi="Arial" w:cs="Arial"/>
          <w:b w:val="0"/>
          <w:szCs w:val="28"/>
          <w:u w:val="none"/>
        </w:rPr>
        <w:t>Presidente</w:t>
      </w:r>
    </w:p>
    <w:p w:rsidR="003217F3" w:rsidRDefault="003217F3">
      <w:pPr>
        <w:pStyle w:val="Ttulo"/>
        <w:spacing w:line="360" w:lineRule="auto"/>
        <w:rPr>
          <w:rFonts w:ascii="Arial" w:hAnsi="Arial" w:cs="Arial"/>
          <w:sz w:val="32"/>
        </w:rPr>
      </w:pPr>
    </w:p>
    <w:p w:rsidR="003217F3" w:rsidRDefault="003217F3">
      <w:pPr>
        <w:pStyle w:val="Ttulo"/>
        <w:spacing w:line="360" w:lineRule="auto"/>
        <w:rPr>
          <w:rFonts w:ascii="Arial" w:hAnsi="Arial" w:cs="Arial"/>
          <w:sz w:val="32"/>
        </w:rPr>
      </w:pPr>
    </w:p>
    <w:p w:rsidR="003217F3" w:rsidRDefault="003217F3">
      <w:pPr>
        <w:pStyle w:val="Ttulo"/>
        <w:spacing w:line="360" w:lineRule="auto"/>
        <w:rPr>
          <w:rFonts w:ascii="Arial" w:hAnsi="Arial" w:cs="Arial"/>
          <w:sz w:val="32"/>
        </w:rPr>
      </w:pPr>
    </w:p>
    <w:p w:rsidR="003217F3" w:rsidRDefault="003217F3">
      <w:pPr>
        <w:pStyle w:val="Ttulo"/>
        <w:spacing w:line="360" w:lineRule="auto"/>
        <w:rPr>
          <w:rFonts w:ascii="Arial" w:hAnsi="Arial" w:cs="Arial"/>
          <w:sz w:val="32"/>
        </w:rPr>
      </w:pPr>
      <w:bookmarkStart w:id="0" w:name="_GoBack"/>
      <w:bookmarkEnd w:id="0"/>
    </w:p>
    <w:sectPr w:rsidR="003217F3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E3D" w:rsidRDefault="002A4E3D">
      <w:r>
        <w:separator/>
      </w:r>
    </w:p>
  </w:endnote>
  <w:endnote w:type="continuationSeparator" w:id="0">
    <w:p w:rsidR="002A4E3D" w:rsidRDefault="002A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A4E3D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A4E3D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E3D" w:rsidRDefault="002A4E3D">
      <w:r>
        <w:separator/>
      </w:r>
    </w:p>
  </w:footnote>
  <w:footnote w:type="continuationSeparator" w:id="0">
    <w:p w:rsidR="002A4E3D" w:rsidRDefault="002A4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A4E3D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52120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277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2A4E3D"/>
    <w:rsid w:val="003217F3"/>
    <w:rsid w:val="00330F8A"/>
    <w:rsid w:val="004360F9"/>
    <w:rsid w:val="0048622A"/>
    <w:rsid w:val="006B6DC3"/>
    <w:rsid w:val="006E2790"/>
    <w:rsid w:val="006F2849"/>
    <w:rsid w:val="0079152D"/>
    <w:rsid w:val="008340AD"/>
    <w:rsid w:val="008B016B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9E54E9-882D-450A-8BF5-5180A4C4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3217F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10</cp:revision>
  <cp:lastPrinted>2020-01-15T17:04:00Z</cp:lastPrinted>
  <dcterms:created xsi:type="dcterms:W3CDTF">2020-01-15T17:04:00Z</dcterms:created>
  <dcterms:modified xsi:type="dcterms:W3CDTF">2024-09-19T20:29:00Z</dcterms:modified>
</cp:coreProperties>
</file>