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C049F1">
        <w:rPr>
          <w:rFonts w:ascii="Arial" w:hAnsi="Arial" w:cs="Arial"/>
          <w:bCs/>
          <w:sz w:val="24"/>
          <w:szCs w:val="24"/>
        </w:rPr>
        <w:t xml:space="preserve"> nº. 140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049F1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049F1" w:rsidRPr="00C049F1">
        <w:rPr>
          <w:rFonts w:ascii="Arial" w:hAnsi="Arial" w:cs="Arial"/>
          <w:bCs/>
          <w:sz w:val="24"/>
          <w:szCs w:val="24"/>
        </w:rPr>
        <w:t>Institui a Semana Laço Branco – Prevenindo a Violência e Conscientizando Homens pelo Fim da Violência Contra a Mulher, e dá outras providências.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049F1">
        <w:rPr>
          <w:rFonts w:ascii="Arial" w:hAnsi="Arial" w:cs="Arial"/>
          <w:bCs/>
          <w:sz w:val="24"/>
          <w:szCs w:val="24"/>
        </w:rPr>
        <w:t>Vereadora Érika da Liga do Bem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6494C" w:rsidRDefault="0086494C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049F1" w:rsidRDefault="0086494C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Referido </w:t>
      </w:r>
      <w:r w:rsidR="00C049F1">
        <w:rPr>
          <w:rFonts w:ascii="Arial" w:hAnsi="Arial" w:cs="Arial"/>
          <w:sz w:val="24"/>
          <w:szCs w:val="24"/>
        </w:rPr>
        <w:t xml:space="preserve">projeto tem </w:t>
      </w:r>
      <w:r w:rsidR="00C049F1" w:rsidRPr="00C049F1">
        <w:rPr>
          <w:rFonts w:ascii="Arial" w:hAnsi="Arial" w:cs="Arial"/>
          <w:sz w:val="24"/>
          <w:szCs w:val="24"/>
        </w:rPr>
        <w:t>o objetivo de promover a conscientização e a reeducação de homens envolvidos em casos de violência contra a mulher.</w:t>
      </w:r>
    </w:p>
    <w:p w:rsidR="00C049F1" w:rsidRDefault="00C049F1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049F1" w:rsidRDefault="00C049F1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Infelizmente, a violência contra a mulher ainda está entranhada na sociedade brasileira e se manifesta de diversos modos, sendo</w:t>
      </w:r>
      <w:r w:rsidRPr="00C049F1">
        <w:rPr>
          <w:rFonts w:ascii="Arial" w:hAnsi="Arial" w:cs="Arial"/>
          <w:sz w:val="24"/>
          <w:szCs w:val="24"/>
        </w:rPr>
        <w:t xml:space="preserve"> uma das principais formas de violação dos s</w:t>
      </w:r>
      <w:r>
        <w:rPr>
          <w:rFonts w:ascii="Arial" w:hAnsi="Arial" w:cs="Arial"/>
          <w:sz w:val="24"/>
          <w:szCs w:val="24"/>
        </w:rPr>
        <w:t>eus direitos humanos, atingindo os</w:t>
      </w:r>
      <w:r w:rsidRPr="00C049F1">
        <w:rPr>
          <w:rFonts w:ascii="Arial" w:hAnsi="Arial" w:cs="Arial"/>
          <w:sz w:val="24"/>
          <w:szCs w:val="24"/>
        </w:rPr>
        <w:t xml:space="preserve"> direitos à vida, à saúde e à integridade física.</w:t>
      </w:r>
    </w:p>
    <w:p w:rsidR="00C049F1" w:rsidRDefault="00C049F1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049F1" w:rsidRDefault="00C049F1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da justificativa do projeto que,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</w:t>
      </w:r>
      <w:r w:rsidRPr="00C049F1">
        <w:rPr>
          <w:rFonts w:ascii="Arial" w:hAnsi="Arial" w:cs="Arial"/>
          <w:sz w:val="24"/>
          <w:szCs w:val="24"/>
        </w:rPr>
        <w:t xml:space="preserve">campanha do Laço Branco surgiu como uma resposta à necessidade de combater a violência doméstica, </w:t>
      </w:r>
      <w:r>
        <w:rPr>
          <w:rFonts w:ascii="Arial" w:hAnsi="Arial" w:cs="Arial"/>
          <w:sz w:val="24"/>
          <w:szCs w:val="24"/>
        </w:rPr>
        <w:t>mas também promover</w:t>
      </w:r>
      <w:r w:rsidRPr="00C049F1">
        <w:rPr>
          <w:rFonts w:ascii="Arial" w:hAnsi="Arial" w:cs="Arial"/>
          <w:sz w:val="24"/>
          <w:szCs w:val="24"/>
        </w:rPr>
        <w:t xml:space="preserve"> a responsabilização </w:t>
      </w:r>
      <w:r>
        <w:rPr>
          <w:rFonts w:ascii="Arial" w:hAnsi="Arial" w:cs="Arial"/>
          <w:sz w:val="24"/>
          <w:szCs w:val="24"/>
        </w:rPr>
        <w:t>e a transformação dos autores da</w:t>
      </w:r>
      <w:r w:rsidRPr="00C049F1">
        <w:rPr>
          <w:rFonts w:ascii="Arial" w:hAnsi="Arial" w:cs="Arial"/>
          <w:sz w:val="24"/>
          <w:szCs w:val="24"/>
        </w:rPr>
        <w:t xml:space="preserve"> violência.</w:t>
      </w:r>
    </w:p>
    <w:p w:rsidR="00C049F1" w:rsidRDefault="00C049F1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C049F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C049F1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C049F1">
        <w:rPr>
          <w:rFonts w:ascii="Arial" w:hAnsi="Arial" w:cs="Arial"/>
          <w:sz w:val="24"/>
          <w:szCs w:val="24"/>
        </w:rPr>
        <w:t>Ezidoro</w:t>
      </w:r>
      <w:proofErr w:type="spellEnd"/>
      <w:r w:rsidR="00C049F1">
        <w:rPr>
          <w:rFonts w:ascii="Arial" w:hAnsi="Arial" w:cs="Arial"/>
          <w:sz w:val="24"/>
          <w:szCs w:val="24"/>
        </w:rPr>
        <w:t xml:space="preserve"> Jaqueta”, 26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73" w:rsidRDefault="00397073" w:rsidP="00B201BF">
      <w:r>
        <w:separator/>
      </w:r>
    </w:p>
  </w:endnote>
  <w:endnote w:type="continuationSeparator" w:id="0">
    <w:p w:rsidR="00397073" w:rsidRDefault="0039707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9707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73" w:rsidRDefault="00397073" w:rsidP="00B201BF">
      <w:r>
        <w:separator/>
      </w:r>
    </w:p>
  </w:footnote>
  <w:footnote w:type="continuationSeparator" w:id="0">
    <w:p w:rsidR="00397073" w:rsidRDefault="0039707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312CEB"/>
    <w:rsid w:val="00397073"/>
    <w:rsid w:val="00575607"/>
    <w:rsid w:val="00690486"/>
    <w:rsid w:val="00844247"/>
    <w:rsid w:val="0086494C"/>
    <w:rsid w:val="009A4049"/>
    <w:rsid w:val="00B201BF"/>
    <w:rsid w:val="00C049F1"/>
    <w:rsid w:val="00C352FD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3</cp:revision>
  <dcterms:created xsi:type="dcterms:W3CDTF">2024-11-26T17:21:00Z</dcterms:created>
  <dcterms:modified xsi:type="dcterms:W3CDTF">2024-11-26T18:28:00Z</dcterms:modified>
</cp:coreProperties>
</file>