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B3078D">
        <w:rPr>
          <w:rFonts w:ascii="Arial" w:hAnsi="Arial" w:cs="Arial"/>
          <w:sz w:val="24"/>
          <w:szCs w:val="24"/>
        </w:rPr>
        <w:t>Projeto de Resolução nº 04/2024.</w:t>
      </w:r>
    </w:p>
    <w:p w:rsidR="00B3078D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B3078D" w:rsidRPr="00B3078D">
        <w:rPr>
          <w:rFonts w:ascii="Arial" w:hAnsi="Arial" w:cs="Arial"/>
          <w:bCs/>
          <w:sz w:val="24"/>
          <w:szCs w:val="24"/>
        </w:rPr>
        <w:t>Altera dispositivos do Regimento Interno da Câmara Municipal de Botucatu.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08374C">
        <w:rPr>
          <w:rFonts w:ascii="Arial" w:hAnsi="Arial" w:cs="Arial"/>
          <w:bCs/>
          <w:sz w:val="24"/>
          <w:szCs w:val="24"/>
        </w:rPr>
        <w:t xml:space="preserve"> Mesa Diretora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B28C8" w:rsidRDefault="0086494C" w:rsidP="00B3078D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</w:t>
      </w:r>
      <w:r w:rsidR="00B3078D">
        <w:rPr>
          <w:rFonts w:ascii="Arial" w:hAnsi="Arial" w:cs="Arial"/>
          <w:sz w:val="24"/>
          <w:szCs w:val="24"/>
        </w:rPr>
        <w:t xml:space="preserve">stitucional, legal, regimental, </w:t>
      </w:r>
      <w:r>
        <w:rPr>
          <w:rFonts w:ascii="Arial" w:hAnsi="Arial" w:cs="Arial"/>
          <w:sz w:val="24"/>
          <w:szCs w:val="24"/>
        </w:rPr>
        <w:t>gramatical e lógico de todas as proposições que tramitarem pela Câmara.</w:t>
      </w:r>
    </w:p>
    <w:p w:rsidR="00B3078D" w:rsidRDefault="00B3078D" w:rsidP="00B3078D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B3078D" w:rsidRDefault="00B3078D" w:rsidP="00B3078D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Consta da justificativa do referido projeto, que o</w:t>
      </w:r>
      <w:r w:rsidRPr="00B3078D">
        <w:rPr>
          <w:rFonts w:ascii="Arial" w:hAnsi="Arial" w:cs="Arial"/>
          <w:sz w:val="24"/>
          <w:szCs w:val="24"/>
        </w:rPr>
        <w:t xml:space="preserve"> Regimento Interno da Câmara Municipal é o documento organizacional que define as atribuições do Poder Legislativo, contemplando suas funções legislativas, fiscalizadoras e administrativas. Por ser um instrumento essencial para o funcionamento e o ordenamento dos trabalhos legislativos, torna-se necessário, ao longo do tempo, promover ajustes e adequações.</w:t>
      </w:r>
    </w:p>
    <w:p w:rsidR="00B3078D" w:rsidRDefault="00B3078D" w:rsidP="00B3078D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B3078D" w:rsidRDefault="00B3078D" w:rsidP="00B3078D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alteração tem o objetivo de </w:t>
      </w:r>
      <w:r w:rsidRPr="00B3078D">
        <w:rPr>
          <w:rFonts w:ascii="Arial" w:hAnsi="Arial" w:cs="Arial"/>
          <w:sz w:val="24"/>
          <w:szCs w:val="24"/>
        </w:rPr>
        <w:t>fixar, mediante lei, os subsídios do Prefeito, do Vice-Prefeito, dos Secretários Municipais, e mediante resolução dos Vereadores e do Presidente da Câmara Municipal, em cada legislatura, para a subsequente, até a última sessão ordinária do ano que anteceder a realização das eleições municipais, observado o d</w:t>
      </w:r>
      <w:r>
        <w:rPr>
          <w:rFonts w:ascii="Arial" w:hAnsi="Arial" w:cs="Arial"/>
          <w:sz w:val="24"/>
          <w:szCs w:val="24"/>
        </w:rPr>
        <w:t>isposto na Constituição Federal.</w:t>
      </w:r>
    </w:p>
    <w:p w:rsidR="00B3078D" w:rsidRDefault="00B3078D" w:rsidP="00B3078D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Comissão apresentou ainda </w:t>
      </w:r>
      <w:r w:rsidRPr="00B3078D">
        <w:rPr>
          <w:rFonts w:ascii="Arial" w:hAnsi="Arial" w:cs="Arial"/>
          <w:sz w:val="24"/>
          <w:szCs w:val="24"/>
        </w:rPr>
        <w:t>emenda</w:t>
      </w:r>
      <w:r>
        <w:rPr>
          <w:rFonts w:ascii="Arial" w:hAnsi="Arial" w:cs="Arial"/>
          <w:sz w:val="24"/>
          <w:szCs w:val="24"/>
        </w:rPr>
        <w:t xml:space="preserve"> que,</w:t>
      </w:r>
      <w:r w:rsidRPr="00B3078D">
        <w:rPr>
          <w:rFonts w:ascii="Arial" w:hAnsi="Arial" w:cs="Arial"/>
          <w:sz w:val="24"/>
          <w:szCs w:val="24"/>
        </w:rPr>
        <w:t xml:space="preserve"> </w:t>
      </w:r>
      <w:r w:rsidRPr="00B3078D">
        <w:rPr>
          <w:rFonts w:ascii="Arial" w:hAnsi="Arial" w:cs="Arial"/>
          <w:sz w:val="24"/>
          <w:szCs w:val="24"/>
        </w:rPr>
        <w:t>visa alterar o prazo para substituição de Vereador, passando de trinta para quinze dias, ficando, desta forma,</w:t>
      </w:r>
      <w:r>
        <w:rPr>
          <w:rFonts w:ascii="Arial" w:hAnsi="Arial" w:cs="Arial"/>
          <w:sz w:val="24"/>
          <w:szCs w:val="24"/>
        </w:rPr>
        <w:t xml:space="preserve"> o Regimento Interno </w:t>
      </w:r>
      <w:r w:rsidRPr="00B3078D">
        <w:rPr>
          <w:rFonts w:ascii="Arial" w:hAnsi="Arial" w:cs="Arial"/>
          <w:sz w:val="24"/>
          <w:szCs w:val="24"/>
        </w:rPr>
        <w:t>compatível com a alteração do artigo 24 da Lei Orgânica do Município.</w:t>
      </w:r>
    </w:p>
    <w:p w:rsidR="00B3078D" w:rsidRPr="00B3078D" w:rsidRDefault="00B3078D" w:rsidP="00B3078D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B3078D">
        <w:rPr>
          <w:rFonts w:ascii="Arial" w:hAnsi="Arial" w:cs="Arial"/>
          <w:sz w:val="24"/>
          <w:szCs w:val="24"/>
        </w:rPr>
        <w:t xml:space="preserve"> </w:t>
      </w:r>
    </w:p>
    <w:p w:rsidR="0086494C" w:rsidRDefault="0086494C" w:rsidP="00B3078D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B3078D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86494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B3078D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B3078D">
        <w:rPr>
          <w:rFonts w:ascii="Arial" w:hAnsi="Arial" w:cs="Arial"/>
          <w:sz w:val="24"/>
          <w:szCs w:val="24"/>
        </w:rPr>
        <w:t>Ezidoro</w:t>
      </w:r>
      <w:proofErr w:type="spellEnd"/>
      <w:r w:rsidR="00B3078D">
        <w:rPr>
          <w:rFonts w:ascii="Arial" w:hAnsi="Arial" w:cs="Arial"/>
          <w:sz w:val="24"/>
          <w:szCs w:val="24"/>
        </w:rPr>
        <w:t xml:space="preserve"> Jaqueta”, 29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novembro 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0BC" w:rsidRDefault="007730BC" w:rsidP="00B201BF">
      <w:r>
        <w:separator/>
      </w:r>
    </w:p>
  </w:endnote>
  <w:endnote w:type="continuationSeparator" w:id="0">
    <w:p w:rsidR="007730BC" w:rsidRDefault="007730BC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7730BC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0BC" w:rsidRDefault="007730BC" w:rsidP="00B201BF">
      <w:r>
        <w:separator/>
      </w:r>
    </w:p>
  </w:footnote>
  <w:footnote w:type="continuationSeparator" w:id="0">
    <w:p w:rsidR="007730BC" w:rsidRDefault="007730BC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8374C"/>
    <w:rsid w:val="000A3103"/>
    <w:rsid w:val="000B77F2"/>
    <w:rsid w:val="00312CEB"/>
    <w:rsid w:val="00335884"/>
    <w:rsid w:val="00547115"/>
    <w:rsid w:val="00575607"/>
    <w:rsid w:val="00690486"/>
    <w:rsid w:val="007730BC"/>
    <w:rsid w:val="00844247"/>
    <w:rsid w:val="0086494C"/>
    <w:rsid w:val="008F4B1A"/>
    <w:rsid w:val="009927FB"/>
    <w:rsid w:val="009A4049"/>
    <w:rsid w:val="00B201BF"/>
    <w:rsid w:val="00B3078D"/>
    <w:rsid w:val="00C352FD"/>
    <w:rsid w:val="00C4294B"/>
    <w:rsid w:val="00D0610A"/>
    <w:rsid w:val="00EB28C8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7</cp:revision>
  <dcterms:created xsi:type="dcterms:W3CDTF">2024-11-26T17:21:00Z</dcterms:created>
  <dcterms:modified xsi:type="dcterms:W3CDTF">2024-11-29T14:27:00Z</dcterms:modified>
</cp:coreProperties>
</file>