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41C8AE5D" w14:textId="7D2EBAEB" w:rsidR="008E1205" w:rsidRDefault="0095426C">
      <w:pPr>
        <w:jc w:val="center"/>
        <w:rPr>
          <w:sz w:val="24"/>
          <w:szCs w:val="24"/>
          <w:u w:val="single"/>
        </w:rPr>
      </w:pPr>
      <w:r>
        <w:rPr>
          <w:sz w:val="24"/>
          <w:szCs w:val="24"/>
          <w:u w:val="single"/>
        </w:rPr>
        <w:t>PROJETO DE LEI Nº</w:t>
      </w:r>
      <w:r w:rsidR="00A51B5D">
        <w:rPr>
          <w:sz w:val="24"/>
          <w:szCs w:val="24"/>
          <w:u w:val="single"/>
        </w:rPr>
        <w:t xml:space="preserve"> 172, de 13 de dezembro de 2024.</w:t>
      </w:r>
      <w:bookmarkStart w:id="0" w:name="_GoBack"/>
      <w:bookmarkEnd w:id="0"/>
    </w:p>
    <w:p w14:paraId="4AD61066" w14:textId="77777777" w:rsidR="008E1205" w:rsidRDefault="008E1205">
      <w:pPr>
        <w:ind w:firstLine="3402"/>
        <w:jc w:val="both"/>
        <w:rPr>
          <w:b/>
          <w:sz w:val="24"/>
          <w:szCs w:val="24"/>
        </w:rPr>
      </w:pPr>
    </w:p>
    <w:p w14:paraId="113FF5D2" w14:textId="77777777" w:rsidR="008E1205" w:rsidRDefault="008E1205">
      <w:pPr>
        <w:ind w:firstLine="3402"/>
        <w:jc w:val="both"/>
        <w:rPr>
          <w:b/>
          <w:sz w:val="24"/>
          <w:szCs w:val="24"/>
        </w:rPr>
      </w:pPr>
    </w:p>
    <w:p w14:paraId="5DC627D1" w14:textId="77777777" w:rsidR="008E1205" w:rsidRDefault="008E1205">
      <w:pPr>
        <w:ind w:firstLine="3402"/>
        <w:jc w:val="both"/>
        <w:rPr>
          <w:b/>
          <w:sz w:val="24"/>
          <w:szCs w:val="24"/>
        </w:rPr>
      </w:pPr>
    </w:p>
    <w:p w14:paraId="15F2756A" w14:textId="77777777" w:rsidR="008E1205" w:rsidRDefault="008E1205">
      <w:pPr>
        <w:ind w:firstLine="3402"/>
        <w:jc w:val="both"/>
        <w:rPr>
          <w:b/>
          <w:sz w:val="24"/>
          <w:szCs w:val="24"/>
        </w:rPr>
      </w:pPr>
    </w:p>
    <w:p w14:paraId="118F19FC" w14:textId="77777777" w:rsidR="008E1205" w:rsidRDefault="008E1205">
      <w:pPr>
        <w:pStyle w:val="Abrirpargrafonegativo"/>
        <w:ind w:left="5529" w:hanging="142"/>
        <w:rPr>
          <w:i/>
          <w:sz w:val="24"/>
          <w:szCs w:val="24"/>
        </w:rPr>
      </w:pPr>
    </w:p>
    <w:p w14:paraId="39E48E0C" w14:textId="77777777" w:rsidR="008E1205" w:rsidRDefault="008E1205">
      <w:pPr>
        <w:pStyle w:val="Abrirpargrafonegativo"/>
        <w:ind w:left="5529" w:hanging="142"/>
        <w:rPr>
          <w:i/>
          <w:sz w:val="24"/>
          <w:szCs w:val="24"/>
        </w:rPr>
      </w:pPr>
    </w:p>
    <w:p w14:paraId="102A305D" w14:textId="77777777" w:rsidR="008E1205" w:rsidRDefault="008E1205">
      <w:pPr>
        <w:pStyle w:val="Abrirpargrafonegativo"/>
        <w:ind w:left="5529" w:hanging="142"/>
        <w:rPr>
          <w:i/>
          <w:sz w:val="24"/>
          <w:szCs w:val="24"/>
        </w:rPr>
      </w:pPr>
    </w:p>
    <w:p w14:paraId="3D8E16A2" w14:textId="77777777" w:rsidR="008E1205" w:rsidRDefault="008E1205">
      <w:pPr>
        <w:pStyle w:val="Abrirpargrafonegativo"/>
        <w:ind w:left="5529" w:hanging="142"/>
        <w:rPr>
          <w:i/>
          <w:sz w:val="24"/>
          <w:szCs w:val="24"/>
        </w:rPr>
      </w:pPr>
    </w:p>
    <w:p w14:paraId="0F071D32" w14:textId="77777777" w:rsidR="008E1205" w:rsidRDefault="0095426C">
      <w:pPr>
        <w:pStyle w:val="Abrirpargrafonegativo"/>
        <w:ind w:left="5529" w:hanging="142"/>
        <w:rPr>
          <w:i/>
          <w:sz w:val="24"/>
          <w:szCs w:val="24"/>
        </w:rPr>
      </w:pPr>
      <w:r>
        <w:rPr>
          <w:i/>
          <w:sz w:val="24"/>
          <w:szCs w:val="24"/>
        </w:rPr>
        <w:t>“Dispõe sobre denominação de próprio municipal”.</w:t>
      </w:r>
    </w:p>
    <w:p w14:paraId="1EF7C090" w14:textId="77777777" w:rsidR="008E1205" w:rsidRDefault="008E1205">
      <w:pPr>
        <w:pStyle w:val="Abrirpargrafonegativo"/>
        <w:ind w:left="5529" w:hanging="142"/>
        <w:rPr>
          <w:i/>
          <w:sz w:val="24"/>
          <w:szCs w:val="24"/>
        </w:rPr>
      </w:pPr>
    </w:p>
    <w:p w14:paraId="21A30D09" w14:textId="77777777" w:rsidR="008E1205" w:rsidRDefault="008E1205">
      <w:pPr>
        <w:pStyle w:val="Abrirpargrafonegativo"/>
        <w:ind w:left="5529" w:hanging="142"/>
        <w:rPr>
          <w:i/>
          <w:sz w:val="24"/>
          <w:szCs w:val="24"/>
        </w:rPr>
      </w:pPr>
    </w:p>
    <w:p w14:paraId="0737D901" w14:textId="77777777" w:rsidR="008E1205" w:rsidRDefault="008E1205">
      <w:pPr>
        <w:pStyle w:val="Abrirpargrafonegativo"/>
        <w:ind w:left="5529" w:hanging="142"/>
        <w:rPr>
          <w:i/>
          <w:sz w:val="24"/>
          <w:szCs w:val="24"/>
        </w:rPr>
      </w:pPr>
    </w:p>
    <w:p w14:paraId="048CC0D3" w14:textId="77777777" w:rsidR="008E1205" w:rsidRDefault="008E1205">
      <w:pPr>
        <w:pStyle w:val="Abrirpargrafonegativo"/>
        <w:ind w:left="5529" w:hanging="142"/>
        <w:rPr>
          <w:i/>
          <w:sz w:val="24"/>
          <w:szCs w:val="24"/>
        </w:rPr>
      </w:pPr>
    </w:p>
    <w:p w14:paraId="26CE20BE" w14:textId="77777777" w:rsidR="008E1205" w:rsidRDefault="008E1205">
      <w:pPr>
        <w:pStyle w:val="Abrirpargrafonegativo"/>
        <w:ind w:left="4395" w:hanging="142"/>
        <w:rPr>
          <w:i/>
          <w:sz w:val="24"/>
          <w:szCs w:val="24"/>
        </w:rPr>
      </w:pPr>
    </w:p>
    <w:p w14:paraId="4CCAD471" w14:textId="77777777" w:rsidR="008E1205" w:rsidRDefault="008E1205">
      <w:pPr>
        <w:pStyle w:val="Abrirpargrafonegativo"/>
        <w:ind w:left="4395" w:hanging="142"/>
        <w:rPr>
          <w:i/>
          <w:sz w:val="24"/>
          <w:szCs w:val="24"/>
        </w:rPr>
      </w:pPr>
    </w:p>
    <w:p w14:paraId="1C44CE77" w14:textId="77777777" w:rsidR="008E1205" w:rsidRDefault="008E1205">
      <w:pPr>
        <w:pStyle w:val="Abrirpargrafonegativo"/>
        <w:ind w:left="4395" w:hanging="142"/>
        <w:rPr>
          <w:i/>
          <w:sz w:val="24"/>
          <w:szCs w:val="24"/>
        </w:rPr>
      </w:pPr>
    </w:p>
    <w:p w14:paraId="16B175C9" w14:textId="77777777" w:rsidR="008E1205" w:rsidRDefault="008E1205">
      <w:pPr>
        <w:pStyle w:val="Corpodotexto"/>
        <w:ind w:left="3969"/>
        <w:rPr>
          <w:sz w:val="24"/>
          <w:szCs w:val="24"/>
        </w:rPr>
      </w:pPr>
    </w:p>
    <w:p w14:paraId="78C5F04F" w14:textId="6C998036" w:rsidR="008E1205" w:rsidRDefault="0095426C">
      <w:pPr>
        <w:jc w:val="both"/>
        <w:rPr>
          <w:sz w:val="24"/>
          <w:szCs w:val="24"/>
        </w:rPr>
      </w:pPr>
      <w:r>
        <w:rPr>
          <w:sz w:val="24"/>
          <w:szCs w:val="24"/>
        </w:rPr>
        <w:t>Art. 1º Fica denominad</w:t>
      </w:r>
      <w:r w:rsidR="007461DC">
        <w:rPr>
          <w:sz w:val="24"/>
          <w:szCs w:val="24"/>
        </w:rPr>
        <w:t>a</w:t>
      </w:r>
      <w:r>
        <w:rPr>
          <w:sz w:val="24"/>
          <w:szCs w:val="24"/>
        </w:rPr>
        <w:t xml:space="preserve"> de </w:t>
      </w:r>
      <w:bookmarkStart w:id="1" w:name="_Hlk184825239"/>
      <w:r w:rsidR="00840220" w:rsidRPr="004A2BFD">
        <w:rPr>
          <w:sz w:val="24"/>
          <w:szCs w:val="24"/>
        </w:rPr>
        <w:t>“</w:t>
      </w:r>
      <w:r w:rsidR="00703256" w:rsidRPr="00703256">
        <w:rPr>
          <w:b/>
          <w:bCs/>
          <w:sz w:val="24"/>
          <w:szCs w:val="24"/>
        </w:rPr>
        <w:t>Dr.</w:t>
      </w:r>
      <w:r w:rsidR="00703256">
        <w:rPr>
          <w:sz w:val="24"/>
          <w:szCs w:val="24"/>
        </w:rPr>
        <w:t xml:space="preserve"> </w:t>
      </w:r>
      <w:r w:rsidR="00D52C51">
        <w:rPr>
          <w:b/>
          <w:bCs/>
          <w:sz w:val="24"/>
          <w:szCs w:val="24"/>
        </w:rPr>
        <w:t>Noé De Marchi</w:t>
      </w:r>
      <w:r w:rsidR="00840220" w:rsidRPr="004A2BFD">
        <w:rPr>
          <w:sz w:val="24"/>
          <w:szCs w:val="24"/>
        </w:rPr>
        <w:t xml:space="preserve">”, </w:t>
      </w:r>
      <w:r w:rsidR="00D52C51">
        <w:rPr>
          <w:sz w:val="24"/>
          <w:szCs w:val="24"/>
        </w:rPr>
        <w:t>a</w:t>
      </w:r>
      <w:r w:rsidR="00840220" w:rsidRPr="004A2BFD">
        <w:rPr>
          <w:sz w:val="24"/>
          <w:szCs w:val="24"/>
        </w:rPr>
        <w:t xml:space="preserve"> “</w:t>
      </w:r>
      <w:r w:rsidR="00D52C51">
        <w:rPr>
          <w:sz w:val="24"/>
          <w:szCs w:val="24"/>
        </w:rPr>
        <w:t>Ala 200</w:t>
      </w:r>
      <w:r w:rsidR="00840220" w:rsidRPr="004A2BFD">
        <w:rPr>
          <w:sz w:val="24"/>
          <w:szCs w:val="24"/>
        </w:rPr>
        <w:t>”</w:t>
      </w:r>
      <w:r w:rsidR="00840220">
        <w:rPr>
          <w:sz w:val="24"/>
          <w:szCs w:val="24"/>
        </w:rPr>
        <w:t>,</w:t>
      </w:r>
      <w:r w:rsidR="00840220" w:rsidRPr="004A2BFD">
        <w:rPr>
          <w:sz w:val="24"/>
          <w:szCs w:val="24"/>
        </w:rPr>
        <w:t xml:space="preserve"> do </w:t>
      </w:r>
      <w:r w:rsidR="00840220">
        <w:rPr>
          <w:sz w:val="24"/>
          <w:szCs w:val="24"/>
        </w:rPr>
        <w:t>“Hospital do Bairro”</w:t>
      </w:r>
      <w:r w:rsidR="00840220" w:rsidRPr="004A2BFD">
        <w:rPr>
          <w:sz w:val="24"/>
          <w:szCs w:val="24"/>
        </w:rPr>
        <w:t xml:space="preserve">, localizado </w:t>
      </w:r>
      <w:r w:rsidR="00840220">
        <w:rPr>
          <w:sz w:val="24"/>
          <w:szCs w:val="24"/>
        </w:rPr>
        <w:t xml:space="preserve">na Rua Padre </w:t>
      </w:r>
      <w:proofErr w:type="spellStart"/>
      <w:r w:rsidR="00D52C51">
        <w:rPr>
          <w:sz w:val="24"/>
          <w:szCs w:val="24"/>
        </w:rPr>
        <w:t>Salústio</w:t>
      </w:r>
      <w:proofErr w:type="spellEnd"/>
      <w:r w:rsidR="00D52C51">
        <w:rPr>
          <w:sz w:val="24"/>
          <w:szCs w:val="24"/>
        </w:rPr>
        <w:t xml:space="preserve"> Rodrigues Machado, nº 31</w:t>
      </w:r>
      <w:r w:rsidR="00840220">
        <w:rPr>
          <w:sz w:val="24"/>
          <w:szCs w:val="24"/>
        </w:rPr>
        <w:t xml:space="preserve"> – Vila dos Lavradores, Botucatu/SP</w:t>
      </w:r>
      <w:r w:rsidR="00840220" w:rsidRPr="004A2BFD">
        <w:rPr>
          <w:sz w:val="24"/>
          <w:szCs w:val="24"/>
        </w:rPr>
        <w:t>.</w:t>
      </w:r>
      <w:r>
        <w:rPr>
          <w:sz w:val="24"/>
          <w:szCs w:val="24"/>
        </w:rPr>
        <w:t xml:space="preserve"> </w:t>
      </w:r>
    </w:p>
    <w:bookmarkEnd w:id="1"/>
    <w:p w14:paraId="6218A02B" w14:textId="77777777" w:rsidR="00840220" w:rsidRDefault="00840220">
      <w:pPr>
        <w:jc w:val="both"/>
        <w:rPr>
          <w:sz w:val="24"/>
          <w:szCs w:val="24"/>
        </w:rPr>
      </w:pPr>
    </w:p>
    <w:p w14:paraId="26E0911F" w14:textId="7EB2347D" w:rsidR="008E1205" w:rsidRDefault="00895676" w:rsidP="00895676">
      <w:pPr>
        <w:jc w:val="both"/>
        <w:rPr>
          <w:sz w:val="24"/>
          <w:szCs w:val="24"/>
        </w:rPr>
      </w:pPr>
      <w:r w:rsidRPr="00895676">
        <w:rPr>
          <w:sz w:val="24"/>
          <w:szCs w:val="24"/>
        </w:rPr>
        <w:t xml:space="preserve">Art. </w:t>
      </w:r>
      <w:r w:rsidR="00D52C51">
        <w:rPr>
          <w:sz w:val="24"/>
          <w:szCs w:val="24"/>
        </w:rPr>
        <w:t>2</w:t>
      </w:r>
      <w:r w:rsidRPr="00895676">
        <w:rPr>
          <w:sz w:val="24"/>
          <w:szCs w:val="24"/>
        </w:rPr>
        <w:t>º Esta Lei entra em vigor na data de sua publicação.</w:t>
      </w:r>
    </w:p>
    <w:p w14:paraId="102C0DC2" w14:textId="77777777" w:rsidR="008E1205" w:rsidRDefault="008E1205">
      <w:pPr>
        <w:pStyle w:val="Corpodetexto21"/>
        <w:rPr>
          <w:b/>
          <w:szCs w:val="24"/>
        </w:rPr>
      </w:pPr>
    </w:p>
    <w:p w14:paraId="05188780" w14:textId="77777777" w:rsidR="008E1205" w:rsidRDefault="008E1205">
      <w:pPr>
        <w:pStyle w:val="Corpodetexto21"/>
        <w:rPr>
          <w:b/>
          <w:szCs w:val="24"/>
        </w:rPr>
      </w:pPr>
    </w:p>
    <w:p w14:paraId="1912D992" w14:textId="77777777" w:rsidR="008E1205" w:rsidRDefault="008E1205">
      <w:pPr>
        <w:pStyle w:val="Corpodetexto21"/>
        <w:rPr>
          <w:b/>
          <w:szCs w:val="24"/>
        </w:rPr>
      </w:pPr>
    </w:p>
    <w:p w14:paraId="033185FE" w14:textId="77777777" w:rsidR="008E1205" w:rsidRDefault="008E1205">
      <w:pPr>
        <w:pStyle w:val="Corpodetexto21"/>
        <w:rPr>
          <w:b/>
          <w:szCs w:val="24"/>
        </w:rPr>
      </w:pPr>
    </w:p>
    <w:p w14:paraId="1DEE0D7C" w14:textId="77777777" w:rsidR="008E1205" w:rsidRDefault="008E1205">
      <w:pPr>
        <w:pStyle w:val="Corpodetexto21"/>
        <w:rPr>
          <w:szCs w:val="24"/>
        </w:rPr>
      </w:pPr>
    </w:p>
    <w:p w14:paraId="508807F8" w14:textId="77777777" w:rsidR="008E1205" w:rsidRDefault="0095426C">
      <w:pPr>
        <w:jc w:val="center"/>
        <w:rPr>
          <w:b/>
          <w:i/>
          <w:sz w:val="24"/>
          <w:szCs w:val="24"/>
        </w:rPr>
      </w:pPr>
      <w:r>
        <w:rPr>
          <w:b/>
          <w:i/>
          <w:sz w:val="24"/>
          <w:szCs w:val="24"/>
        </w:rPr>
        <w:t>Mário Eduardo Pardini Affonseca</w:t>
      </w:r>
    </w:p>
    <w:p w14:paraId="0DA68F3C" w14:textId="77777777" w:rsidR="008E1205" w:rsidRDefault="0095426C">
      <w:pPr>
        <w:jc w:val="center"/>
        <w:rPr>
          <w:sz w:val="24"/>
          <w:szCs w:val="24"/>
        </w:rPr>
      </w:pPr>
      <w:r>
        <w:rPr>
          <w:sz w:val="24"/>
          <w:szCs w:val="24"/>
        </w:rPr>
        <w:t>Prefeito Municipal</w:t>
      </w:r>
    </w:p>
    <w:p w14:paraId="49D1B7FA" w14:textId="77777777" w:rsidR="008E1205" w:rsidRDefault="008E1205">
      <w:pPr>
        <w:pStyle w:val="Corpodotexto"/>
        <w:rPr>
          <w:sz w:val="24"/>
          <w:szCs w:val="24"/>
        </w:rPr>
      </w:pPr>
    </w:p>
    <w:p w14:paraId="0D8BE118" w14:textId="77777777" w:rsidR="008E1205" w:rsidRDefault="008E1205">
      <w:pPr>
        <w:pStyle w:val="Corpodetexto"/>
        <w:spacing w:line="360" w:lineRule="auto"/>
        <w:rPr>
          <w:sz w:val="24"/>
          <w:szCs w:val="24"/>
        </w:rPr>
      </w:pPr>
    </w:p>
    <w:p w14:paraId="4A46FF14" w14:textId="77777777" w:rsidR="008E1205" w:rsidRDefault="008E1205">
      <w:pPr>
        <w:pStyle w:val="Corpodetexto"/>
        <w:spacing w:line="360" w:lineRule="auto"/>
        <w:rPr>
          <w:sz w:val="24"/>
          <w:szCs w:val="24"/>
        </w:rPr>
      </w:pPr>
    </w:p>
    <w:p w14:paraId="20B4864C" w14:textId="77777777" w:rsidR="008E1205" w:rsidRDefault="008E1205">
      <w:pPr>
        <w:pStyle w:val="Corpodetexto"/>
        <w:spacing w:line="360" w:lineRule="auto"/>
        <w:rPr>
          <w:sz w:val="24"/>
          <w:szCs w:val="24"/>
        </w:rPr>
      </w:pPr>
    </w:p>
    <w:p w14:paraId="4890D7E4" w14:textId="77777777" w:rsidR="008E1205" w:rsidRDefault="008E1205">
      <w:pPr>
        <w:pStyle w:val="Corpodetexto"/>
        <w:spacing w:line="360" w:lineRule="auto"/>
        <w:rPr>
          <w:sz w:val="24"/>
          <w:szCs w:val="24"/>
        </w:rPr>
      </w:pPr>
    </w:p>
    <w:p w14:paraId="77B72E33" w14:textId="77777777" w:rsidR="008E1205" w:rsidRDefault="008E1205">
      <w:pPr>
        <w:pStyle w:val="Corpodetexto"/>
        <w:spacing w:line="360" w:lineRule="auto"/>
        <w:rPr>
          <w:sz w:val="24"/>
          <w:szCs w:val="24"/>
        </w:rPr>
      </w:pPr>
    </w:p>
    <w:p w14:paraId="49745BB4" w14:textId="77777777" w:rsidR="008E1205" w:rsidRDefault="008E1205">
      <w:pPr>
        <w:pStyle w:val="Corpodetexto"/>
        <w:spacing w:line="360" w:lineRule="auto"/>
        <w:rPr>
          <w:sz w:val="24"/>
          <w:szCs w:val="24"/>
        </w:rPr>
      </w:pPr>
    </w:p>
    <w:p w14:paraId="0FEEE7ED" w14:textId="77777777" w:rsidR="008E1205" w:rsidRDefault="008E1205">
      <w:pPr>
        <w:pStyle w:val="Corpodetexto"/>
        <w:spacing w:line="360" w:lineRule="auto"/>
        <w:rPr>
          <w:sz w:val="24"/>
          <w:szCs w:val="24"/>
        </w:rPr>
      </w:pPr>
    </w:p>
    <w:p w14:paraId="5B443946" w14:textId="77777777" w:rsidR="008E1205" w:rsidRDefault="008E1205">
      <w:pPr>
        <w:jc w:val="both"/>
        <w:rPr>
          <w:sz w:val="24"/>
          <w:szCs w:val="24"/>
        </w:rPr>
      </w:pPr>
    </w:p>
    <w:p w14:paraId="63562BE3" w14:textId="77777777" w:rsidR="008E1205" w:rsidRDefault="008E1205">
      <w:pPr>
        <w:jc w:val="both"/>
        <w:rPr>
          <w:sz w:val="24"/>
          <w:szCs w:val="24"/>
        </w:rPr>
      </w:pPr>
    </w:p>
    <w:p w14:paraId="7BDE8E29" w14:textId="77777777" w:rsidR="008E1205" w:rsidRDefault="008E1205">
      <w:pPr>
        <w:jc w:val="both"/>
        <w:rPr>
          <w:sz w:val="24"/>
          <w:szCs w:val="24"/>
        </w:rPr>
      </w:pPr>
    </w:p>
    <w:p w14:paraId="2400ADE9" w14:textId="77777777" w:rsidR="008E1205" w:rsidRDefault="008E1205">
      <w:pPr>
        <w:jc w:val="both"/>
        <w:rPr>
          <w:sz w:val="24"/>
          <w:szCs w:val="24"/>
        </w:rPr>
      </w:pPr>
    </w:p>
    <w:p w14:paraId="491C9697" w14:textId="77777777" w:rsidR="008E1205" w:rsidRDefault="008E1205">
      <w:pPr>
        <w:jc w:val="both"/>
        <w:rPr>
          <w:sz w:val="24"/>
          <w:szCs w:val="24"/>
        </w:rPr>
      </w:pPr>
    </w:p>
    <w:p w14:paraId="68C9FB9D" w14:textId="77777777" w:rsidR="008E1205" w:rsidRDefault="008E1205">
      <w:pPr>
        <w:jc w:val="both"/>
        <w:rPr>
          <w:sz w:val="24"/>
          <w:szCs w:val="24"/>
        </w:rPr>
      </w:pPr>
    </w:p>
    <w:p w14:paraId="27C6B14B" w14:textId="77777777" w:rsidR="008E1205" w:rsidRDefault="008E1205">
      <w:pPr>
        <w:jc w:val="both"/>
        <w:rPr>
          <w:sz w:val="24"/>
          <w:szCs w:val="24"/>
        </w:rPr>
      </w:pPr>
    </w:p>
    <w:p w14:paraId="0C8C5C5F" w14:textId="77777777" w:rsidR="008E1205" w:rsidRDefault="008E1205">
      <w:pPr>
        <w:jc w:val="center"/>
        <w:rPr>
          <w:sz w:val="24"/>
          <w:szCs w:val="24"/>
        </w:rPr>
      </w:pPr>
    </w:p>
    <w:p w14:paraId="7FC05EFB" w14:textId="77777777" w:rsidR="008E1205" w:rsidRDefault="0095426C">
      <w:pPr>
        <w:jc w:val="center"/>
        <w:rPr>
          <w:b/>
          <w:sz w:val="24"/>
          <w:szCs w:val="24"/>
        </w:rPr>
      </w:pPr>
      <w:r>
        <w:rPr>
          <w:b/>
          <w:sz w:val="24"/>
          <w:szCs w:val="24"/>
        </w:rPr>
        <w:t>J U S T I F I C A T I V A</w:t>
      </w:r>
    </w:p>
    <w:p w14:paraId="1208C569" w14:textId="77777777" w:rsidR="008E1205" w:rsidRDefault="008E1205">
      <w:pPr>
        <w:jc w:val="center"/>
        <w:rPr>
          <w:sz w:val="24"/>
          <w:szCs w:val="24"/>
        </w:rPr>
      </w:pPr>
    </w:p>
    <w:p w14:paraId="758A1B4B" w14:textId="77777777" w:rsidR="008E1205" w:rsidRDefault="008E1205">
      <w:pPr>
        <w:jc w:val="center"/>
        <w:rPr>
          <w:sz w:val="24"/>
          <w:szCs w:val="24"/>
        </w:rPr>
      </w:pPr>
    </w:p>
    <w:p w14:paraId="4E45F765" w14:textId="77777777" w:rsidR="008E1205" w:rsidRDefault="008E1205">
      <w:pPr>
        <w:jc w:val="center"/>
        <w:rPr>
          <w:sz w:val="24"/>
          <w:szCs w:val="24"/>
        </w:rPr>
      </w:pPr>
    </w:p>
    <w:p w14:paraId="6D30ADF0" w14:textId="77777777" w:rsidR="008E1205" w:rsidRDefault="008E1205">
      <w:pPr>
        <w:jc w:val="center"/>
        <w:rPr>
          <w:sz w:val="24"/>
          <w:szCs w:val="24"/>
        </w:rPr>
      </w:pPr>
    </w:p>
    <w:p w14:paraId="7F8DBEA1" w14:textId="77777777" w:rsidR="008E1205" w:rsidRDefault="008E1205">
      <w:pPr>
        <w:jc w:val="center"/>
        <w:rPr>
          <w:sz w:val="24"/>
          <w:szCs w:val="24"/>
        </w:rPr>
      </w:pPr>
    </w:p>
    <w:p w14:paraId="7BD71CCC" w14:textId="77777777" w:rsidR="008E1205" w:rsidRDefault="008E1205">
      <w:pPr>
        <w:jc w:val="center"/>
        <w:rPr>
          <w:sz w:val="24"/>
          <w:szCs w:val="24"/>
        </w:rPr>
      </w:pPr>
    </w:p>
    <w:p w14:paraId="0678B71F" w14:textId="77777777" w:rsidR="008E1205" w:rsidRDefault="0095426C">
      <w:pPr>
        <w:jc w:val="both"/>
        <w:rPr>
          <w:sz w:val="24"/>
          <w:szCs w:val="24"/>
        </w:rPr>
      </w:pPr>
      <w:r>
        <w:rPr>
          <w:sz w:val="24"/>
          <w:szCs w:val="24"/>
        </w:rPr>
        <w:t>Excelentíssimo Senhor Presidente,</w:t>
      </w:r>
    </w:p>
    <w:p w14:paraId="6015E139" w14:textId="77777777" w:rsidR="008E1205" w:rsidRDefault="0095426C">
      <w:pPr>
        <w:jc w:val="both"/>
        <w:rPr>
          <w:sz w:val="24"/>
          <w:szCs w:val="24"/>
        </w:rPr>
      </w:pPr>
      <w:r>
        <w:rPr>
          <w:sz w:val="24"/>
          <w:szCs w:val="24"/>
        </w:rPr>
        <w:t>Excelentíssimos Senhores Vereadores.</w:t>
      </w:r>
    </w:p>
    <w:p w14:paraId="426E340E" w14:textId="77777777" w:rsidR="008E1205" w:rsidRDefault="008E1205">
      <w:pPr>
        <w:jc w:val="both"/>
        <w:rPr>
          <w:sz w:val="24"/>
          <w:szCs w:val="24"/>
        </w:rPr>
      </w:pPr>
    </w:p>
    <w:p w14:paraId="18CFC997" w14:textId="77777777" w:rsidR="008E1205" w:rsidRDefault="008E1205">
      <w:pPr>
        <w:jc w:val="both"/>
        <w:rPr>
          <w:sz w:val="24"/>
          <w:szCs w:val="24"/>
        </w:rPr>
      </w:pPr>
    </w:p>
    <w:p w14:paraId="76756AC9" w14:textId="77777777" w:rsidR="008E1205" w:rsidRDefault="008E1205">
      <w:pPr>
        <w:jc w:val="both"/>
        <w:rPr>
          <w:sz w:val="24"/>
          <w:szCs w:val="24"/>
        </w:rPr>
      </w:pPr>
    </w:p>
    <w:p w14:paraId="118EA56C" w14:textId="77777777" w:rsidR="008E1205" w:rsidRDefault="008E1205">
      <w:pPr>
        <w:jc w:val="both"/>
        <w:rPr>
          <w:sz w:val="24"/>
          <w:szCs w:val="24"/>
        </w:rPr>
      </w:pPr>
    </w:p>
    <w:p w14:paraId="286CD237" w14:textId="77777777" w:rsidR="008E1205" w:rsidRDefault="008E1205">
      <w:pPr>
        <w:jc w:val="both"/>
        <w:rPr>
          <w:sz w:val="24"/>
          <w:szCs w:val="24"/>
        </w:rPr>
      </w:pPr>
    </w:p>
    <w:p w14:paraId="50DDDEF5" w14:textId="0490CE85" w:rsidR="008E1205" w:rsidRDefault="0095426C">
      <w:pPr>
        <w:jc w:val="both"/>
        <w:rPr>
          <w:sz w:val="24"/>
          <w:szCs w:val="24"/>
        </w:rPr>
      </w:pPr>
      <w:r>
        <w:rPr>
          <w:sz w:val="24"/>
          <w:szCs w:val="24"/>
        </w:rPr>
        <w:tab/>
      </w:r>
      <w:r>
        <w:rPr>
          <w:sz w:val="24"/>
          <w:szCs w:val="24"/>
        </w:rPr>
        <w:tab/>
      </w:r>
      <w:r>
        <w:rPr>
          <w:sz w:val="24"/>
          <w:szCs w:val="24"/>
        </w:rPr>
        <w:tab/>
      </w:r>
      <w:r>
        <w:rPr>
          <w:sz w:val="24"/>
          <w:szCs w:val="24"/>
        </w:rPr>
        <w:tab/>
      </w:r>
      <w:r>
        <w:rPr>
          <w:sz w:val="24"/>
          <w:szCs w:val="24"/>
        </w:rPr>
        <w:tab/>
        <w:t xml:space="preserve">Com a presente Proposição pretende o Executivo denominar de </w:t>
      </w:r>
      <w:r w:rsidR="00D52C51" w:rsidRPr="00D52C51">
        <w:rPr>
          <w:sz w:val="24"/>
          <w:szCs w:val="24"/>
        </w:rPr>
        <w:t>“</w:t>
      </w:r>
      <w:r w:rsidR="00135E38" w:rsidRPr="00703256">
        <w:rPr>
          <w:b/>
          <w:bCs/>
          <w:sz w:val="24"/>
          <w:szCs w:val="24"/>
        </w:rPr>
        <w:t>Dr.</w:t>
      </w:r>
      <w:r w:rsidR="00135E38">
        <w:rPr>
          <w:sz w:val="24"/>
          <w:szCs w:val="24"/>
        </w:rPr>
        <w:t xml:space="preserve"> </w:t>
      </w:r>
      <w:r w:rsidR="00135E38">
        <w:rPr>
          <w:b/>
          <w:bCs/>
          <w:sz w:val="24"/>
          <w:szCs w:val="24"/>
        </w:rPr>
        <w:t>Noé De Marchi</w:t>
      </w:r>
      <w:r w:rsidR="00D52C51" w:rsidRPr="00D52C51">
        <w:rPr>
          <w:sz w:val="24"/>
          <w:szCs w:val="24"/>
        </w:rPr>
        <w:t>”, a “</w:t>
      </w:r>
      <w:r w:rsidR="00D52C51" w:rsidRPr="00D52C51">
        <w:rPr>
          <w:b/>
          <w:bCs/>
          <w:sz w:val="24"/>
          <w:szCs w:val="24"/>
        </w:rPr>
        <w:t>Ala 200</w:t>
      </w:r>
      <w:r w:rsidR="00D52C51" w:rsidRPr="00D52C51">
        <w:rPr>
          <w:sz w:val="24"/>
          <w:szCs w:val="24"/>
        </w:rPr>
        <w:t>”, do “</w:t>
      </w:r>
      <w:r w:rsidR="00D52C51" w:rsidRPr="00D52C51">
        <w:rPr>
          <w:b/>
          <w:bCs/>
          <w:sz w:val="24"/>
          <w:szCs w:val="24"/>
        </w:rPr>
        <w:t>Hospital do Bairro</w:t>
      </w:r>
      <w:r w:rsidR="00D52C51" w:rsidRPr="00D52C51">
        <w:rPr>
          <w:sz w:val="24"/>
          <w:szCs w:val="24"/>
        </w:rPr>
        <w:t xml:space="preserve">”, localizado na Rua Padre </w:t>
      </w:r>
      <w:proofErr w:type="spellStart"/>
      <w:r w:rsidR="00D52C51" w:rsidRPr="00D52C51">
        <w:rPr>
          <w:sz w:val="24"/>
          <w:szCs w:val="24"/>
        </w:rPr>
        <w:t>Salústio</w:t>
      </w:r>
      <w:proofErr w:type="spellEnd"/>
      <w:r w:rsidR="00D52C51" w:rsidRPr="00D52C51">
        <w:rPr>
          <w:sz w:val="24"/>
          <w:szCs w:val="24"/>
        </w:rPr>
        <w:t xml:space="preserve"> Rodrigues Machado, nº 31 – Vila dos Lavradores, Botucatu/SP.</w:t>
      </w:r>
    </w:p>
    <w:p w14:paraId="07EEC81E" w14:textId="77777777" w:rsidR="00D52C51" w:rsidRDefault="00D52C51">
      <w:pPr>
        <w:jc w:val="both"/>
        <w:rPr>
          <w:b/>
          <w:sz w:val="24"/>
          <w:szCs w:val="24"/>
        </w:rPr>
      </w:pPr>
    </w:p>
    <w:p w14:paraId="6ABF4A2C" w14:textId="77777777" w:rsidR="008E1205" w:rsidRDefault="0095426C">
      <w:pPr>
        <w:jc w:val="both"/>
        <w:rPr>
          <w:sz w:val="24"/>
          <w:szCs w:val="24"/>
        </w:rPr>
      </w:pPr>
      <w:r>
        <w:rPr>
          <w:sz w:val="24"/>
          <w:szCs w:val="24"/>
        </w:rPr>
        <w:tab/>
      </w:r>
      <w:r>
        <w:rPr>
          <w:sz w:val="24"/>
          <w:szCs w:val="24"/>
        </w:rPr>
        <w:tab/>
      </w:r>
      <w:r>
        <w:rPr>
          <w:sz w:val="24"/>
          <w:szCs w:val="24"/>
        </w:rPr>
        <w:tab/>
      </w:r>
      <w:r>
        <w:rPr>
          <w:sz w:val="24"/>
          <w:szCs w:val="24"/>
        </w:rPr>
        <w:tab/>
      </w:r>
      <w:r>
        <w:rPr>
          <w:sz w:val="24"/>
          <w:szCs w:val="24"/>
        </w:rPr>
        <w:tab/>
        <w:t>Trata-se de uma justa homenagem do Poder Executivo que, instruindo a presente proposta, encaminha breve histórico e a fotografia do homenageado.</w:t>
      </w:r>
    </w:p>
    <w:p w14:paraId="478D6CC6" w14:textId="77777777" w:rsidR="008E1205" w:rsidRDefault="008E1205">
      <w:pPr>
        <w:ind w:firstLine="3544"/>
        <w:jc w:val="both"/>
        <w:rPr>
          <w:sz w:val="24"/>
          <w:szCs w:val="24"/>
        </w:rPr>
      </w:pPr>
    </w:p>
    <w:p w14:paraId="6CD736B1" w14:textId="1E7E2774" w:rsidR="003F4CA0" w:rsidRPr="003F4CA0" w:rsidRDefault="0095426C" w:rsidP="003F4CA0">
      <w:pPr>
        <w:ind w:firstLine="3544"/>
        <w:jc w:val="both"/>
        <w:rPr>
          <w:sz w:val="24"/>
          <w:szCs w:val="24"/>
        </w:rPr>
      </w:pPr>
      <w:r>
        <w:rPr>
          <w:sz w:val="24"/>
          <w:szCs w:val="24"/>
        </w:rPr>
        <w:t>Presentes, assim, os pressupostos dos incisos do artigo 4º da Lei nº 4.282, de 23 de julho de 2002, e de seu artigo 8º, aguardo seja a presente Proposição aprovada pela unanimidade dos Senhores Vereadores</w:t>
      </w:r>
      <w:r w:rsidR="004A2BFD">
        <w:rPr>
          <w:color w:val="0D0B10"/>
          <w:kern w:val="1"/>
          <w:sz w:val="24"/>
          <w:szCs w:val="24"/>
        </w:rPr>
        <w:t>.</w:t>
      </w:r>
    </w:p>
    <w:p w14:paraId="24690AFC" w14:textId="77777777" w:rsidR="003F4CA0" w:rsidRDefault="003F4CA0">
      <w:pPr>
        <w:ind w:firstLine="3544"/>
        <w:jc w:val="both"/>
        <w:rPr>
          <w:sz w:val="24"/>
          <w:szCs w:val="24"/>
        </w:rPr>
      </w:pPr>
    </w:p>
    <w:p w14:paraId="75B2E221" w14:textId="77777777" w:rsidR="008E1205" w:rsidRDefault="008E1205">
      <w:pPr>
        <w:ind w:firstLine="3828"/>
        <w:jc w:val="both"/>
        <w:rPr>
          <w:sz w:val="24"/>
          <w:szCs w:val="24"/>
        </w:rPr>
      </w:pPr>
    </w:p>
    <w:p w14:paraId="6A9A0A3D" w14:textId="77777777" w:rsidR="008E1205" w:rsidRDefault="008E1205">
      <w:pPr>
        <w:ind w:firstLine="3828"/>
        <w:jc w:val="both"/>
        <w:rPr>
          <w:sz w:val="24"/>
          <w:szCs w:val="24"/>
        </w:rPr>
      </w:pPr>
    </w:p>
    <w:p w14:paraId="3287C8E9" w14:textId="77777777" w:rsidR="008E1205" w:rsidRDefault="008E1205">
      <w:pPr>
        <w:jc w:val="center"/>
        <w:rPr>
          <w:sz w:val="24"/>
          <w:szCs w:val="24"/>
        </w:rPr>
      </w:pPr>
    </w:p>
    <w:p w14:paraId="1E336B10" w14:textId="77777777" w:rsidR="008E1205" w:rsidRDefault="0095426C">
      <w:pPr>
        <w:jc w:val="center"/>
        <w:rPr>
          <w:sz w:val="24"/>
          <w:szCs w:val="24"/>
        </w:rPr>
      </w:pPr>
      <w:r>
        <w:rPr>
          <w:sz w:val="24"/>
          <w:szCs w:val="24"/>
        </w:rPr>
        <w:t>Atenciosamente,</w:t>
      </w:r>
    </w:p>
    <w:p w14:paraId="359F052D" w14:textId="77777777" w:rsidR="008E1205" w:rsidRDefault="008E1205">
      <w:pPr>
        <w:jc w:val="center"/>
        <w:rPr>
          <w:sz w:val="24"/>
          <w:szCs w:val="24"/>
        </w:rPr>
      </w:pPr>
    </w:p>
    <w:p w14:paraId="30966A50" w14:textId="77777777" w:rsidR="008E1205" w:rsidRDefault="008E1205">
      <w:pPr>
        <w:jc w:val="center"/>
        <w:rPr>
          <w:sz w:val="24"/>
          <w:szCs w:val="24"/>
        </w:rPr>
      </w:pPr>
    </w:p>
    <w:p w14:paraId="1579462C" w14:textId="77777777" w:rsidR="008E1205" w:rsidRDefault="008E1205">
      <w:pPr>
        <w:jc w:val="center"/>
        <w:rPr>
          <w:sz w:val="24"/>
          <w:szCs w:val="24"/>
        </w:rPr>
      </w:pPr>
    </w:p>
    <w:p w14:paraId="6885C7EB" w14:textId="77777777" w:rsidR="008E1205" w:rsidRDefault="008E1205">
      <w:pPr>
        <w:jc w:val="center"/>
        <w:rPr>
          <w:sz w:val="24"/>
          <w:szCs w:val="24"/>
        </w:rPr>
      </w:pPr>
    </w:p>
    <w:p w14:paraId="6F537C94" w14:textId="77777777" w:rsidR="008E1205" w:rsidRDefault="008E1205">
      <w:pPr>
        <w:jc w:val="center"/>
        <w:rPr>
          <w:sz w:val="24"/>
          <w:szCs w:val="24"/>
        </w:rPr>
      </w:pPr>
    </w:p>
    <w:p w14:paraId="70DF1D6B" w14:textId="77777777" w:rsidR="008E1205" w:rsidRDefault="008E1205">
      <w:pPr>
        <w:jc w:val="center"/>
        <w:rPr>
          <w:sz w:val="24"/>
          <w:szCs w:val="24"/>
        </w:rPr>
      </w:pPr>
    </w:p>
    <w:p w14:paraId="3A788230" w14:textId="77777777" w:rsidR="008E1205" w:rsidRDefault="008E1205">
      <w:pPr>
        <w:jc w:val="center"/>
        <w:rPr>
          <w:sz w:val="24"/>
          <w:szCs w:val="24"/>
        </w:rPr>
      </w:pPr>
    </w:p>
    <w:p w14:paraId="3C275011" w14:textId="77777777" w:rsidR="008E1205" w:rsidRDefault="008E1205">
      <w:pPr>
        <w:jc w:val="center"/>
        <w:rPr>
          <w:sz w:val="24"/>
          <w:szCs w:val="24"/>
        </w:rPr>
      </w:pPr>
    </w:p>
    <w:p w14:paraId="4B3773D7" w14:textId="77777777" w:rsidR="008E1205" w:rsidRDefault="0095426C">
      <w:pPr>
        <w:jc w:val="center"/>
        <w:rPr>
          <w:b/>
          <w:i/>
          <w:sz w:val="24"/>
          <w:szCs w:val="24"/>
        </w:rPr>
      </w:pPr>
      <w:r>
        <w:rPr>
          <w:b/>
          <w:i/>
          <w:sz w:val="24"/>
          <w:szCs w:val="24"/>
        </w:rPr>
        <w:t>Mário Eduardo Pardini Affonseca</w:t>
      </w:r>
    </w:p>
    <w:p w14:paraId="2963ECE1" w14:textId="77777777" w:rsidR="008E1205" w:rsidRDefault="0095426C">
      <w:pPr>
        <w:jc w:val="center"/>
        <w:rPr>
          <w:sz w:val="24"/>
          <w:szCs w:val="24"/>
        </w:rPr>
      </w:pPr>
      <w:r>
        <w:rPr>
          <w:sz w:val="24"/>
          <w:szCs w:val="24"/>
        </w:rPr>
        <w:t>Prefeito Municipal</w:t>
      </w:r>
    </w:p>
    <w:p w14:paraId="79832B2F" w14:textId="77777777" w:rsidR="008E1205" w:rsidRDefault="008E1205">
      <w:pPr>
        <w:jc w:val="center"/>
        <w:rPr>
          <w:sz w:val="24"/>
          <w:szCs w:val="24"/>
        </w:rPr>
      </w:pPr>
    </w:p>
    <w:p w14:paraId="381C93CD" w14:textId="77777777" w:rsidR="008E1205" w:rsidRDefault="008E1205">
      <w:pPr>
        <w:jc w:val="center"/>
        <w:rPr>
          <w:sz w:val="24"/>
          <w:szCs w:val="24"/>
        </w:rPr>
      </w:pPr>
    </w:p>
    <w:p w14:paraId="3B5EDE57" w14:textId="77777777" w:rsidR="008E1205" w:rsidRDefault="008E1205">
      <w:pPr>
        <w:jc w:val="center"/>
        <w:rPr>
          <w:sz w:val="24"/>
          <w:szCs w:val="24"/>
        </w:rPr>
      </w:pPr>
    </w:p>
    <w:p w14:paraId="4184724B" w14:textId="77777777" w:rsidR="008E1205" w:rsidRDefault="008E1205">
      <w:pPr>
        <w:jc w:val="center"/>
        <w:rPr>
          <w:sz w:val="24"/>
          <w:szCs w:val="24"/>
        </w:rPr>
      </w:pPr>
    </w:p>
    <w:p w14:paraId="18F39FFA" w14:textId="77777777" w:rsidR="009672E8" w:rsidRDefault="009672E8">
      <w:pPr>
        <w:jc w:val="center"/>
        <w:rPr>
          <w:sz w:val="24"/>
          <w:szCs w:val="24"/>
        </w:rPr>
      </w:pPr>
    </w:p>
    <w:p w14:paraId="0779BD45" w14:textId="77777777" w:rsidR="009672E8" w:rsidRDefault="009672E8">
      <w:pPr>
        <w:jc w:val="center"/>
        <w:rPr>
          <w:sz w:val="24"/>
          <w:szCs w:val="24"/>
        </w:rPr>
      </w:pPr>
    </w:p>
    <w:p w14:paraId="21AFFAEF" w14:textId="77777777" w:rsidR="009672E8" w:rsidRDefault="009672E8">
      <w:pPr>
        <w:jc w:val="center"/>
        <w:rPr>
          <w:sz w:val="24"/>
          <w:szCs w:val="24"/>
        </w:rPr>
      </w:pPr>
    </w:p>
    <w:p w14:paraId="1121740D" w14:textId="77777777" w:rsidR="008E1205" w:rsidRDefault="008E1205">
      <w:pPr>
        <w:jc w:val="center"/>
        <w:rPr>
          <w:sz w:val="24"/>
          <w:szCs w:val="24"/>
        </w:rPr>
      </w:pPr>
    </w:p>
    <w:p w14:paraId="74A2396C" w14:textId="77777777" w:rsidR="00520AEE" w:rsidRDefault="00520AEE" w:rsidP="00063859">
      <w:pPr>
        <w:jc w:val="center"/>
        <w:rPr>
          <w:b/>
          <w:color w:val="0D0B10"/>
          <w:sz w:val="24"/>
          <w:szCs w:val="24"/>
        </w:rPr>
      </w:pPr>
    </w:p>
    <w:p w14:paraId="014DE886" w14:textId="7701F2CE" w:rsidR="008E1205" w:rsidRDefault="004A2BFD" w:rsidP="00063859">
      <w:pPr>
        <w:jc w:val="center"/>
        <w:rPr>
          <w:b/>
          <w:sz w:val="24"/>
          <w:szCs w:val="24"/>
        </w:rPr>
      </w:pPr>
      <w:r>
        <w:rPr>
          <w:b/>
          <w:color w:val="0D0B10"/>
          <w:sz w:val="24"/>
          <w:szCs w:val="24"/>
        </w:rPr>
        <w:t>Biografia de</w:t>
      </w:r>
      <w:r w:rsidR="0095426C">
        <w:rPr>
          <w:b/>
          <w:sz w:val="24"/>
          <w:szCs w:val="24"/>
        </w:rPr>
        <w:t xml:space="preserve"> </w:t>
      </w:r>
      <w:r w:rsidR="00135E38" w:rsidRPr="00703256">
        <w:rPr>
          <w:b/>
          <w:bCs/>
          <w:sz w:val="24"/>
          <w:szCs w:val="24"/>
        </w:rPr>
        <w:t>Dr.</w:t>
      </w:r>
      <w:r w:rsidR="00135E38">
        <w:rPr>
          <w:sz w:val="24"/>
          <w:szCs w:val="24"/>
        </w:rPr>
        <w:t xml:space="preserve"> </w:t>
      </w:r>
      <w:r w:rsidR="00135E38">
        <w:rPr>
          <w:b/>
          <w:bCs/>
          <w:sz w:val="24"/>
          <w:szCs w:val="24"/>
        </w:rPr>
        <w:t>Noé De Marchi</w:t>
      </w:r>
    </w:p>
    <w:p w14:paraId="6888117E" w14:textId="77777777" w:rsidR="00D52C51" w:rsidRDefault="0095426C" w:rsidP="00D52C51">
      <w:pPr>
        <w:jc w:val="both"/>
        <w:rPr>
          <w:color w:val="0D0B10"/>
          <w:kern w:val="1"/>
          <w:sz w:val="24"/>
          <w:szCs w:val="24"/>
        </w:rPr>
      </w:pPr>
      <w:r>
        <w:rPr>
          <w:iCs/>
          <w:sz w:val="24"/>
          <w:szCs w:val="24"/>
        </w:rPr>
        <w:t xml:space="preserve">   </w:t>
      </w:r>
      <w:r>
        <w:rPr>
          <w:color w:val="0D0B10"/>
          <w:kern w:val="1"/>
          <w:sz w:val="27"/>
          <w:szCs w:val="27"/>
        </w:rPr>
        <w:tab/>
      </w:r>
      <w:r>
        <w:rPr>
          <w:color w:val="0D0B10"/>
          <w:kern w:val="1"/>
          <w:sz w:val="27"/>
          <w:szCs w:val="27"/>
        </w:rPr>
        <w:tab/>
      </w:r>
      <w:bookmarkStart w:id="2" w:name="_Hlk184390232"/>
      <w:r w:rsidR="00840220">
        <w:rPr>
          <w:color w:val="0D0B10"/>
          <w:kern w:val="1"/>
          <w:sz w:val="24"/>
          <w:szCs w:val="24"/>
        </w:rPr>
        <w:tab/>
      </w:r>
      <w:r w:rsidR="00840220">
        <w:rPr>
          <w:color w:val="0D0B10"/>
          <w:kern w:val="1"/>
          <w:sz w:val="24"/>
          <w:szCs w:val="24"/>
        </w:rPr>
        <w:tab/>
      </w:r>
      <w:bookmarkEnd w:id="2"/>
    </w:p>
    <w:p w14:paraId="25521828" w14:textId="2E05C7A0" w:rsidR="00D52C51" w:rsidRPr="00D52C51" w:rsidRDefault="00D52C51" w:rsidP="00D52C51">
      <w:pPr>
        <w:jc w:val="both"/>
        <w:rPr>
          <w:color w:val="0D0B10"/>
          <w:kern w:val="1"/>
          <w:sz w:val="24"/>
          <w:szCs w:val="24"/>
        </w:rPr>
      </w:pPr>
      <w:r>
        <w:rPr>
          <w:color w:val="0D0B10"/>
          <w:kern w:val="1"/>
          <w:sz w:val="24"/>
          <w:szCs w:val="24"/>
        </w:rPr>
        <w:tab/>
      </w:r>
      <w:r>
        <w:rPr>
          <w:color w:val="0D0B10"/>
          <w:kern w:val="1"/>
          <w:sz w:val="24"/>
          <w:szCs w:val="24"/>
        </w:rPr>
        <w:tab/>
      </w:r>
      <w:r>
        <w:rPr>
          <w:color w:val="0D0B10"/>
          <w:kern w:val="1"/>
          <w:sz w:val="24"/>
          <w:szCs w:val="24"/>
        </w:rPr>
        <w:tab/>
      </w:r>
      <w:r w:rsidRPr="00D52C51">
        <w:rPr>
          <w:color w:val="0D0B10"/>
          <w:kern w:val="1"/>
          <w:sz w:val="24"/>
          <w:szCs w:val="24"/>
        </w:rPr>
        <w:t xml:space="preserve">Dr. Noé De Marchi nasceu na cidade de Tiete, SP, em 23 de setembro de 1917, filho de Maria Pereira De Marchi e José De Marchi, irmão de </w:t>
      </w:r>
      <w:proofErr w:type="spellStart"/>
      <w:r w:rsidRPr="00D52C51">
        <w:rPr>
          <w:color w:val="0D0B10"/>
          <w:kern w:val="1"/>
          <w:sz w:val="24"/>
          <w:szCs w:val="24"/>
        </w:rPr>
        <w:t>Geracina</w:t>
      </w:r>
      <w:proofErr w:type="spellEnd"/>
      <w:r w:rsidRPr="00D52C51">
        <w:rPr>
          <w:color w:val="0D0B10"/>
          <w:kern w:val="1"/>
          <w:sz w:val="24"/>
          <w:szCs w:val="24"/>
        </w:rPr>
        <w:t xml:space="preserve">, </w:t>
      </w:r>
      <w:proofErr w:type="spellStart"/>
      <w:r w:rsidRPr="00D52C51">
        <w:rPr>
          <w:color w:val="0D0B10"/>
          <w:kern w:val="1"/>
          <w:sz w:val="24"/>
          <w:szCs w:val="24"/>
        </w:rPr>
        <w:t>Luizinha</w:t>
      </w:r>
      <w:proofErr w:type="spellEnd"/>
      <w:r w:rsidRPr="00D52C51">
        <w:rPr>
          <w:color w:val="0D0B10"/>
          <w:kern w:val="1"/>
          <w:sz w:val="24"/>
          <w:szCs w:val="24"/>
        </w:rPr>
        <w:t xml:space="preserve"> e Léo.</w:t>
      </w:r>
      <w:r w:rsidR="001C675E">
        <w:rPr>
          <w:color w:val="0D0B10"/>
          <w:kern w:val="1"/>
          <w:sz w:val="24"/>
          <w:szCs w:val="24"/>
        </w:rPr>
        <w:t xml:space="preserve"> </w:t>
      </w:r>
      <w:r w:rsidRPr="00D52C51">
        <w:rPr>
          <w:color w:val="0D0B10"/>
          <w:kern w:val="1"/>
          <w:sz w:val="24"/>
          <w:szCs w:val="24"/>
        </w:rPr>
        <w:t>Concluiu o curso primário em sua cidade natal e o secundário no Ginásio Diocesano LA SALLE em Botucatu no ano de 1933.</w:t>
      </w:r>
    </w:p>
    <w:p w14:paraId="59757F83" w14:textId="2575FE30" w:rsidR="00D52C51" w:rsidRPr="00D52C51" w:rsidRDefault="001C675E" w:rsidP="00D52C51">
      <w:pPr>
        <w:jc w:val="both"/>
        <w:rPr>
          <w:color w:val="0D0B10"/>
          <w:kern w:val="1"/>
          <w:sz w:val="24"/>
          <w:szCs w:val="24"/>
        </w:rPr>
      </w:pPr>
      <w:r>
        <w:rPr>
          <w:color w:val="0D0B10"/>
          <w:kern w:val="1"/>
          <w:sz w:val="24"/>
          <w:szCs w:val="24"/>
        </w:rPr>
        <w:tab/>
      </w:r>
      <w:r>
        <w:rPr>
          <w:color w:val="0D0B10"/>
          <w:kern w:val="1"/>
          <w:sz w:val="24"/>
          <w:szCs w:val="24"/>
        </w:rPr>
        <w:tab/>
      </w:r>
      <w:r>
        <w:rPr>
          <w:color w:val="0D0B10"/>
          <w:kern w:val="1"/>
          <w:sz w:val="24"/>
          <w:szCs w:val="24"/>
        </w:rPr>
        <w:tab/>
      </w:r>
      <w:r w:rsidR="00D52C51" w:rsidRPr="00D52C51">
        <w:rPr>
          <w:color w:val="0D0B10"/>
          <w:kern w:val="1"/>
          <w:sz w:val="24"/>
          <w:szCs w:val="24"/>
        </w:rPr>
        <w:t>Em 1935 iniciou seus estudo</w:t>
      </w:r>
      <w:r>
        <w:rPr>
          <w:color w:val="0D0B10"/>
          <w:kern w:val="1"/>
          <w:sz w:val="24"/>
          <w:szCs w:val="24"/>
        </w:rPr>
        <w:t>s</w:t>
      </w:r>
      <w:r w:rsidR="00D52C51" w:rsidRPr="00D52C51">
        <w:rPr>
          <w:color w:val="0D0B10"/>
          <w:kern w:val="1"/>
          <w:sz w:val="24"/>
          <w:szCs w:val="24"/>
        </w:rPr>
        <w:t xml:space="preserve"> médicos na Faculdade Fluminense de Medicina (Faculdade de Medicina da Universidade Federal Fluminense) e no dia 18 de dezembro de 1940 com 23 anos graduou-se médico.</w:t>
      </w:r>
    </w:p>
    <w:p w14:paraId="0BA99B49" w14:textId="3F38ABA7" w:rsidR="00D52C51" w:rsidRPr="00D52C51" w:rsidRDefault="001C675E" w:rsidP="00D52C51">
      <w:pPr>
        <w:jc w:val="both"/>
        <w:rPr>
          <w:color w:val="0D0B10"/>
          <w:kern w:val="1"/>
          <w:sz w:val="24"/>
          <w:szCs w:val="24"/>
        </w:rPr>
      </w:pPr>
      <w:r>
        <w:rPr>
          <w:color w:val="0D0B10"/>
          <w:kern w:val="1"/>
          <w:sz w:val="24"/>
          <w:szCs w:val="24"/>
        </w:rPr>
        <w:tab/>
      </w:r>
      <w:r>
        <w:rPr>
          <w:color w:val="0D0B10"/>
          <w:kern w:val="1"/>
          <w:sz w:val="24"/>
          <w:szCs w:val="24"/>
        </w:rPr>
        <w:tab/>
      </w:r>
      <w:r>
        <w:rPr>
          <w:color w:val="0D0B10"/>
          <w:kern w:val="1"/>
          <w:sz w:val="24"/>
          <w:szCs w:val="24"/>
        </w:rPr>
        <w:tab/>
      </w:r>
      <w:r w:rsidR="00D52C51" w:rsidRPr="00D52C51">
        <w:rPr>
          <w:color w:val="0D0B10"/>
          <w:kern w:val="1"/>
          <w:sz w:val="24"/>
          <w:szCs w:val="24"/>
        </w:rPr>
        <w:t>Durante a graduação j</w:t>
      </w:r>
      <w:r>
        <w:rPr>
          <w:color w:val="0D0B10"/>
          <w:kern w:val="1"/>
          <w:sz w:val="24"/>
          <w:szCs w:val="24"/>
        </w:rPr>
        <w:t>á</w:t>
      </w:r>
      <w:r w:rsidR="00D52C51" w:rsidRPr="00D52C51">
        <w:rPr>
          <w:color w:val="0D0B10"/>
          <w:kern w:val="1"/>
          <w:sz w:val="24"/>
          <w:szCs w:val="24"/>
        </w:rPr>
        <w:t xml:space="preserve"> frequentava serviços de Pediatria no Rio de Janeiro e depois também em Botucatu com o Dr. </w:t>
      </w:r>
      <w:proofErr w:type="spellStart"/>
      <w:r w:rsidR="00D52C51" w:rsidRPr="00D52C51">
        <w:rPr>
          <w:color w:val="0D0B10"/>
          <w:kern w:val="1"/>
          <w:sz w:val="24"/>
          <w:szCs w:val="24"/>
        </w:rPr>
        <w:t>Antonio</w:t>
      </w:r>
      <w:proofErr w:type="spellEnd"/>
      <w:r w:rsidR="00D52C51" w:rsidRPr="00D52C51">
        <w:rPr>
          <w:color w:val="0D0B10"/>
          <w:kern w:val="1"/>
          <w:sz w:val="24"/>
          <w:szCs w:val="24"/>
        </w:rPr>
        <w:t xml:space="preserve"> Pires de Campos tanto no Hospital Misericórdia Botucatuense como no Hospital Sorocabano.</w:t>
      </w:r>
    </w:p>
    <w:p w14:paraId="04B6F912" w14:textId="0E4C9B22" w:rsidR="00D52C51" w:rsidRPr="00D52C51" w:rsidRDefault="001C675E" w:rsidP="00D52C51">
      <w:pPr>
        <w:jc w:val="both"/>
        <w:rPr>
          <w:color w:val="0D0B10"/>
          <w:kern w:val="1"/>
          <w:sz w:val="24"/>
          <w:szCs w:val="24"/>
        </w:rPr>
      </w:pPr>
      <w:r>
        <w:rPr>
          <w:color w:val="0D0B10"/>
          <w:kern w:val="1"/>
          <w:sz w:val="24"/>
          <w:szCs w:val="24"/>
        </w:rPr>
        <w:tab/>
      </w:r>
      <w:r>
        <w:rPr>
          <w:color w:val="0D0B10"/>
          <w:kern w:val="1"/>
          <w:sz w:val="24"/>
          <w:szCs w:val="24"/>
        </w:rPr>
        <w:tab/>
      </w:r>
      <w:r>
        <w:rPr>
          <w:color w:val="0D0B10"/>
          <w:kern w:val="1"/>
          <w:sz w:val="24"/>
          <w:szCs w:val="24"/>
        </w:rPr>
        <w:tab/>
      </w:r>
      <w:r w:rsidR="00D52C51" w:rsidRPr="00D52C51">
        <w:rPr>
          <w:color w:val="0D0B10"/>
          <w:kern w:val="1"/>
          <w:sz w:val="24"/>
          <w:szCs w:val="24"/>
        </w:rPr>
        <w:t>Seu primeiro consult</w:t>
      </w:r>
      <w:r>
        <w:rPr>
          <w:color w:val="0D0B10"/>
          <w:kern w:val="1"/>
          <w:sz w:val="24"/>
          <w:szCs w:val="24"/>
        </w:rPr>
        <w:t>ó</w:t>
      </w:r>
      <w:r w:rsidR="00D52C51" w:rsidRPr="00D52C51">
        <w:rPr>
          <w:color w:val="0D0B10"/>
          <w:kern w:val="1"/>
          <w:sz w:val="24"/>
          <w:szCs w:val="24"/>
        </w:rPr>
        <w:t>ri</w:t>
      </w:r>
      <w:r>
        <w:rPr>
          <w:color w:val="0D0B10"/>
          <w:kern w:val="1"/>
          <w:sz w:val="24"/>
          <w:szCs w:val="24"/>
        </w:rPr>
        <w:t>o</w:t>
      </w:r>
      <w:r w:rsidR="00D52C51" w:rsidRPr="00D52C51">
        <w:rPr>
          <w:color w:val="0D0B10"/>
          <w:kern w:val="1"/>
          <w:sz w:val="24"/>
          <w:szCs w:val="24"/>
        </w:rPr>
        <w:t xml:space="preserve"> teve in</w:t>
      </w:r>
      <w:r>
        <w:rPr>
          <w:color w:val="0D0B10"/>
          <w:kern w:val="1"/>
          <w:sz w:val="24"/>
          <w:szCs w:val="24"/>
        </w:rPr>
        <w:t>í</w:t>
      </w:r>
      <w:r w:rsidR="00D52C51" w:rsidRPr="00D52C51">
        <w:rPr>
          <w:color w:val="0D0B10"/>
          <w:kern w:val="1"/>
          <w:sz w:val="24"/>
          <w:szCs w:val="24"/>
        </w:rPr>
        <w:t xml:space="preserve">cio em 1942 na Rua Amando de Barros ali firmando seu amor pela cidade de Botucatu. Começou sua atuação na cidade no Serviço de Pediatria da Prefeitura Municipal (onde hoje se encontram as piscinas do Botucatu Tênis Clube) em substituição ao Dr. </w:t>
      </w:r>
      <w:proofErr w:type="spellStart"/>
      <w:r w:rsidR="00D52C51" w:rsidRPr="00D52C51">
        <w:rPr>
          <w:color w:val="0D0B10"/>
          <w:kern w:val="1"/>
          <w:sz w:val="24"/>
          <w:szCs w:val="24"/>
        </w:rPr>
        <w:t>Ranimiro</w:t>
      </w:r>
      <w:proofErr w:type="spellEnd"/>
      <w:r w:rsidR="00D52C51" w:rsidRPr="00D52C51">
        <w:rPr>
          <w:color w:val="0D0B10"/>
          <w:kern w:val="1"/>
          <w:sz w:val="24"/>
          <w:szCs w:val="24"/>
        </w:rPr>
        <w:t xml:space="preserve"> Lotufo. No ano seguinte foi criado o Centro de Puericultura subordinado ao Departamento Estadual da Criança na Rua Silva Jardim onde trabalhou por mais de vinte anos atendendo a infância, principalmente a mais carente de nossa cidade.</w:t>
      </w:r>
    </w:p>
    <w:p w14:paraId="7A7DC7D4" w14:textId="1144D470" w:rsidR="00D52C51" w:rsidRPr="00D52C51" w:rsidRDefault="001C675E" w:rsidP="00D52C51">
      <w:pPr>
        <w:jc w:val="both"/>
        <w:rPr>
          <w:color w:val="0D0B10"/>
          <w:kern w:val="1"/>
          <w:sz w:val="24"/>
          <w:szCs w:val="24"/>
        </w:rPr>
      </w:pPr>
      <w:r>
        <w:rPr>
          <w:color w:val="0D0B10"/>
          <w:kern w:val="1"/>
          <w:sz w:val="24"/>
          <w:szCs w:val="24"/>
        </w:rPr>
        <w:tab/>
      </w:r>
      <w:r>
        <w:rPr>
          <w:color w:val="0D0B10"/>
          <w:kern w:val="1"/>
          <w:sz w:val="24"/>
          <w:szCs w:val="24"/>
        </w:rPr>
        <w:tab/>
      </w:r>
      <w:r>
        <w:rPr>
          <w:color w:val="0D0B10"/>
          <w:kern w:val="1"/>
          <w:sz w:val="24"/>
          <w:szCs w:val="24"/>
        </w:rPr>
        <w:tab/>
      </w:r>
      <w:r w:rsidR="00D52C51" w:rsidRPr="00D52C51">
        <w:rPr>
          <w:color w:val="0D0B10"/>
          <w:kern w:val="1"/>
          <w:sz w:val="24"/>
          <w:szCs w:val="24"/>
        </w:rPr>
        <w:t>Com o fechamento do Centro de Puericultura e sua transfer</w:t>
      </w:r>
      <w:r>
        <w:rPr>
          <w:color w:val="0D0B10"/>
          <w:kern w:val="1"/>
          <w:sz w:val="24"/>
          <w:szCs w:val="24"/>
        </w:rPr>
        <w:t>ê</w:t>
      </w:r>
      <w:r w:rsidR="00D52C51" w:rsidRPr="00D52C51">
        <w:rPr>
          <w:color w:val="0D0B10"/>
          <w:kern w:val="1"/>
          <w:sz w:val="24"/>
          <w:szCs w:val="24"/>
        </w:rPr>
        <w:t>ncia para o Centro de Sa</w:t>
      </w:r>
      <w:r>
        <w:rPr>
          <w:color w:val="0D0B10"/>
          <w:kern w:val="1"/>
          <w:sz w:val="24"/>
          <w:szCs w:val="24"/>
        </w:rPr>
        <w:t>ú</w:t>
      </w:r>
      <w:r w:rsidR="00D52C51" w:rsidRPr="00D52C51">
        <w:rPr>
          <w:color w:val="0D0B10"/>
          <w:kern w:val="1"/>
          <w:sz w:val="24"/>
          <w:szCs w:val="24"/>
        </w:rPr>
        <w:t>de na Av. Santana, trabalhou por mais quinze anos at</w:t>
      </w:r>
      <w:r>
        <w:rPr>
          <w:color w:val="0D0B10"/>
          <w:kern w:val="1"/>
          <w:sz w:val="24"/>
          <w:szCs w:val="24"/>
        </w:rPr>
        <w:t>é</w:t>
      </w:r>
      <w:r w:rsidR="00D52C51" w:rsidRPr="00D52C51">
        <w:rPr>
          <w:color w:val="0D0B10"/>
          <w:kern w:val="1"/>
          <w:sz w:val="24"/>
          <w:szCs w:val="24"/>
        </w:rPr>
        <w:t xml:space="preserve"> se aposentar com trinta e cinco anos de trabalho continuo como funcionário p</w:t>
      </w:r>
      <w:r>
        <w:rPr>
          <w:color w:val="0D0B10"/>
          <w:kern w:val="1"/>
          <w:sz w:val="24"/>
          <w:szCs w:val="24"/>
        </w:rPr>
        <w:t>ú</w:t>
      </w:r>
      <w:r w:rsidR="00D52C51" w:rsidRPr="00D52C51">
        <w:rPr>
          <w:color w:val="0D0B10"/>
          <w:kern w:val="1"/>
          <w:sz w:val="24"/>
          <w:szCs w:val="24"/>
        </w:rPr>
        <w:t>blico estadual.</w:t>
      </w:r>
    </w:p>
    <w:p w14:paraId="46681B3B" w14:textId="23588E15" w:rsidR="00D52C51" w:rsidRPr="00D52C51" w:rsidRDefault="001C675E" w:rsidP="00D52C51">
      <w:pPr>
        <w:jc w:val="both"/>
        <w:rPr>
          <w:color w:val="0D0B10"/>
          <w:kern w:val="1"/>
          <w:sz w:val="24"/>
          <w:szCs w:val="24"/>
        </w:rPr>
      </w:pPr>
      <w:r>
        <w:rPr>
          <w:color w:val="0D0B10"/>
          <w:kern w:val="1"/>
          <w:sz w:val="24"/>
          <w:szCs w:val="24"/>
        </w:rPr>
        <w:tab/>
      </w:r>
      <w:r>
        <w:rPr>
          <w:color w:val="0D0B10"/>
          <w:kern w:val="1"/>
          <w:sz w:val="24"/>
          <w:szCs w:val="24"/>
        </w:rPr>
        <w:tab/>
      </w:r>
      <w:r>
        <w:rPr>
          <w:color w:val="0D0B10"/>
          <w:kern w:val="1"/>
          <w:sz w:val="24"/>
          <w:szCs w:val="24"/>
        </w:rPr>
        <w:tab/>
      </w:r>
      <w:r w:rsidR="00D52C51" w:rsidRPr="00D52C51">
        <w:rPr>
          <w:color w:val="0D0B10"/>
          <w:kern w:val="1"/>
          <w:sz w:val="24"/>
          <w:szCs w:val="24"/>
        </w:rPr>
        <w:t>Por vários anos respondeu pelo Departamento de Pediatria da Misericó</w:t>
      </w:r>
      <w:r>
        <w:rPr>
          <w:color w:val="0D0B10"/>
          <w:kern w:val="1"/>
          <w:sz w:val="24"/>
          <w:szCs w:val="24"/>
        </w:rPr>
        <w:t>r</w:t>
      </w:r>
      <w:r w:rsidR="00D52C51" w:rsidRPr="00D52C51">
        <w:rPr>
          <w:color w:val="0D0B10"/>
          <w:kern w:val="1"/>
          <w:sz w:val="24"/>
          <w:szCs w:val="24"/>
        </w:rPr>
        <w:t>dia Botucatuense e pelo Hospital Sorocabano, tendo introduzido na região, na década de 50, a nova técnica de transfusões por via infra clavicular que ajudou a salvar muitas crianças em estado avançado de desidratação.</w:t>
      </w:r>
    </w:p>
    <w:p w14:paraId="22E99328" w14:textId="58417115" w:rsidR="00D52C51" w:rsidRPr="00D52C51" w:rsidRDefault="001C675E" w:rsidP="00D52C51">
      <w:pPr>
        <w:jc w:val="both"/>
        <w:rPr>
          <w:color w:val="0D0B10"/>
          <w:kern w:val="1"/>
          <w:sz w:val="24"/>
          <w:szCs w:val="24"/>
        </w:rPr>
      </w:pPr>
      <w:r>
        <w:rPr>
          <w:color w:val="0D0B10"/>
          <w:kern w:val="1"/>
          <w:sz w:val="24"/>
          <w:szCs w:val="24"/>
        </w:rPr>
        <w:tab/>
      </w:r>
      <w:r>
        <w:rPr>
          <w:color w:val="0D0B10"/>
          <w:kern w:val="1"/>
          <w:sz w:val="24"/>
          <w:szCs w:val="24"/>
        </w:rPr>
        <w:tab/>
      </w:r>
      <w:r>
        <w:rPr>
          <w:color w:val="0D0B10"/>
          <w:kern w:val="1"/>
          <w:sz w:val="24"/>
          <w:szCs w:val="24"/>
        </w:rPr>
        <w:tab/>
      </w:r>
      <w:r w:rsidR="00D52C51" w:rsidRPr="00D52C51">
        <w:rPr>
          <w:color w:val="0D0B10"/>
          <w:kern w:val="1"/>
          <w:sz w:val="24"/>
          <w:szCs w:val="24"/>
        </w:rPr>
        <w:t>Trabalhou ainda como m</w:t>
      </w:r>
      <w:r>
        <w:rPr>
          <w:color w:val="0D0B10"/>
          <w:kern w:val="1"/>
          <w:sz w:val="24"/>
          <w:szCs w:val="24"/>
        </w:rPr>
        <w:t>é</w:t>
      </w:r>
      <w:r w:rsidR="00D52C51" w:rsidRPr="00D52C51">
        <w:rPr>
          <w:color w:val="0D0B10"/>
          <w:kern w:val="1"/>
          <w:sz w:val="24"/>
          <w:szCs w:val="24"/>
        </w:rPr>
        <w:t>dico perito federal do INSS at</w:t>
      </w:r>
      <w:r>
        <w:rPr>
          <w:color w:val="0D0B10"/>
          <w:kern w:val="1"/>
          <w:sz w:val="24"/>
          <w:szCs w:val="24"/>
        </w:rPr>
        <w:t>é</w:t>
      </w:r>
      <w:r w:rsidR="00D52C51" w:rsidRPr="00D52C51">
        <w:rPr>
          <w:color w:val="0D0B10"/>
          <w:kern w:val="1"/>
          <w:sz w:val="24"/>
          <w:szCs w:val="24"/>
        </w:rPr>
        <w:t xml:space="preserve"> 1991.</w:t>
      </w:r>
    </w:p>
    <w:p w14:paraId="75BF2E82" w14:textId="752DE47B" w:rsidR="00D52C51" w:rsidRPr="00D52C51" w:rsidRDefault="001C675E" w:rsidP="00D52C51">
      <w:pPr>
        <w:jc w:val="both"/>
        <w:rPr>
          <w:color w:val="0D0B10"/>
          <w:kern w:val="1"/>
          <w:sz w:val="24"/>
          <w:szCs w:val="24"/>
        </w:rPr>
      </w:pPr>
      <w:r>
        <w:rPr>
          <w:color w:val="0D0B10"/>
          <w:kern w:val="1"/>
          <w:sz w:val="24"/>
          <w:szCs w:val="24"/>
        </w:rPr>
        <w:tab/>
      </w:r>
      <w:r>
        <w:rPr>
          <w:color w:val="0D0B10"/>
          <w:kern w:val="1"/>
          <w:sz w:val="24"/>
          <w:szCs w:val="24"/>
        </w:rPr>
        <w:tab/>
      </w:r>
      <w:r>
        <w:rPr>
          <w:color w:val="0D0B10"/>
          <w:kern w:val="1"/>
          <w:sz w:val="24"/>
          <w:szCs w:val="24"/>
        </w:rPr>
        <w:tab/>
      </w:r>
      <w:r w:rsidR="00D52C51" w:rsidRPr="00D52C51">
        <w:rPr>
          <w:color w:val="0D0B10"/>
          <w:kern w:val="1"/>
          <w:sz w:val="24"/>
          <w:szCs w:val="24"/>
        </w:rPr>
        <w:t>Em 1994 foi agraciado pela C</w:t>
      </w:r>
      <w:r>
        <w:rPr>
          <w:color w:val="0D0B10"/>
          <w:kern w:val="1"/>
          <w:sz w:val="24"/>
          <w:szCs w:val="24"/>
        </w:rPr>
        <w:t>â</w:t>
      </w:r>
      <w:r w:rsidR="00D52C51" w:rsidRPr="00D52C51">
        <w:rPr>
          <w:color w:val="0D0B10"/>
          <w:kern w:val="1"/>
          <w:sz w:val="24"/>
          <w:szCs w:val="24"/>
        </w:rPr>
        <w:t>mara Municipal de Botucatu com o Honroso T</w:t>
      </w:r>
      <w:r>
        <w:rPr>
          <w:color w:val="0D0B10"/>
          <w:kern w:val="1"/>
          <w:sz w:val="24"/>
          <w:szCs w:val="24"/>
        </w:rPr>
        <w:t>í</w:t>
      </w:r>
      <w:r w:rsidR="00D52C51" w:rsidRPr="00D52C51">
        <w:rPr>
          <w:color w:val="0D0B10"/>
          <w:kern w:val="1"/>
          <w:sz w:val="24"/>
          <w:szCs w:val="24"/>
        </w:rPr>
        <w:t>tulo de Cidadão Botucatuense, proposto pelo então vereado</w:t>
      </w:r>
      <w:r>
        <w:rPr>
          <w:color w:val="0D0B10"/>
          <w:kern w:val="1"/>
          <w:sz w:val="24"/>
          <w:szCs w:val="24"/>
        </w:rPr>
        <w:t>r</w:t>
      </w:r>
      <w:r w:rsidR="00D52C51" w:rsidRPr="00D52C51">
        <w:rPr>
          <w:color w:val="0D0B10"/>
          <w:kern w:val="1"/>
          <w:sz w:val="24"/>
          <w:szCs w:val="24"/>
        </w:rPr>
        <w:t xml:space="preserve"> Sebastião de Figueiredo Torres.</w:t>
      </w:r>
    </w:p>
    <w:p w14:paraId="42682E48" w14:textId="49F54FC6" w:rsidR="00D52C51" w:rsidRPr="00D52C51" w:rsidRDefault="001C675E" w:rsidP="00D52C51">
      <w:pPr>
        <w:jc w:val="both"/>
        <w:rPr>
          <w:color w:val="0D0B10"/>
          <w:kern w:val="1"/>
          <w:sz w:val="24"/>
          <w:szCs w:val="24"/>
        </w:rPr>
      </w:pPr>
      <w:r>
        <w:rPr>
          <w:color w:val="0D0B10"/>
          <w:kern w:val="1"/>
          <w:sz w:val="24"/>
          <w:szCs w:val="24"/>
        </w:rPr>
        <w:tab/>
      </w:r>
      <w:r>
        <w:rPr>
          <w:color w:val="0D0B10"/>
          <w:kern w:val="1"/>
          <w:sz w:val="24"/>
          <w:szCs w:val="24"/>
        </w:rPr>
        <w:tab/>
      </w:r>
      <w:r>
        <w:rPr>
          <w:color w:val="0D0B10"/>
          <w:kern w:val="1"/>
          <w:sz w:val="24"/>
          <w:szCs w:val="24"/>
        </w:rPr>
        <w:tab/>
      </w:r>
      <w:r w:rsidR="00D52C51" w:rsidRPr="00D52C51">
        <w:rPr>
          <w:color w:val="0D0B10"/>
          <w:kern w:val="1"/>
          <w:sz w:val="24"/>
          <w:szCs w:val="24"/>
        </w:rPr>
        <w:t>Trabalhou incansavelmente at</w:t>
      </w:r>
      <w:r>
        <w:rPr>
          <w:color w:val="0D0B10"/>
          <w:kern w:val="1"/>
          <w:sz w:val="24"/>
          <w:szCs w:val="24"/>
        </w:rPr>
        <w:t>é</w:t>
      </w:r>
      <w:r w:rsidR="00D52C51" w:rsidRPr="00D52C51">
        <w:rPr>
          <w:color w:val="0D0B10"/>
          <w:kern w:val="1"/>
          <w:sz w:val="24"/>
          <w:szCs w:val="24"/>
        </w:rPr>
        <w:t xml:space="preserve"> seus noventa anos como m</w:t>
      </w:r>
      <w:r>
        <w:rPr>
          <w:color w:val="0D0B10"/>
          <w:kern w:val="1"/>
          <w:sz w:val="24"/>
          <w:szCs w:val="24"/>
        </w:rPr>
        <w:t>é</w:t>
      </w:r>
      <w:r w:rsidR="00D52C51" w:rsidRPr="00D52C51">
        <w:rPr>
          <w:color w:val="0D0B10"/>
          <w:kern w:val="1"/>
          <w:sz w:val="24"/>
          <w:szCs w:val="24"/>
        </w:rPr>
        <w:t xml:space="preserve">dico pediatra da UNIMED Botucatu e na sua </w:t>
      </w:r>
      <w:r w:rsidRPr="00D52C51">
        <w:rPr>
          <w:color w:val="0D0B10"/>
          <w:kern w:val="1"/>
          <w:sz w:val="24"/>
          <w:szCs w:val="24"/>
        </w:rPr>
        <w:t>Clínica</w:t>
      </w:r>
      <w:r w:rsidR="00D52C51" w:rsidRPr="00D52C51">
        <w:rPr>
          <w:color w:val="0D0B10"/>
          <w:kern w:val="1"/>
          <w:sz w:val="24"/>
          <w:szCs w:val="24"/>
        </w:rPr>
        <w:t xml:space="preserve"> Infantil junto ao seu filho também pediatra </w:t>
      </w:r>
      <w:proofErr w:type="spellStart"/>
      <w:r w:rsidR="00D52C51" w:rsidRPr="00D52C51">
        <w:rPr>
          <w:color w:val="0D0B10"/>
          <w:kern w:val="1"/>
          <w:sz w:val="24"/>
          <w:szCs w:val="24"/>
        </w:rPr>
        <w:t>Dr</w:t>
      </w:r>
      <w:proofErr w:type="spellEnd"/>
      <w:r w:rsidR="00D52C51" w:rsidRPr="00D52C51">
        <w:rPr>
          <w:color w:val="0D0B10"/>
          <w:kern w:val="1"/>
          <w:sz w:val="24"/>
          <w:szCs w:val="24"/>
        </w:rPr>
        <w:t xml:space="preserve"> José </w:t>
      </w:r>
      <w:proofErr w:type="spellStart"/>
      <w:r w:rsidR="00D52C51" w:rsidRPr="00D52C51">
        <w:rPr>
          <w:color w:val="0D0B10"/>
          <w:kern w:val="1"/>
          <w:sz w:val="24"/>
          <w:szCs w:val="24"/>
        </w:rPr>
        <w:t>Antonio</w:t>
      </w:r>
      <w:proofErr w:type="spellEnd"/>
      <w:r w:rsidR="00D52C51" w:rsidRPr="00D52C51">
        <w:rPr>
          <w:color w:val="0D0B10"/>
          <w:kern w:val="1"/>
          <w:sz w:val="24"/>
          <w:szCs w:val="24"/>
        </w:rPr>
        <w:t>.</w:t>
      </w:r>
    </w:p>
    <w:p w14:paraId="31C46024" w14:textId="5A3E9C85" w:rsidR="00D52C51" w:rsidRPr="00D52C51" w:rsidRDefault="00174B00" w:rsidP="00D52C51">
      <w:pPr>
        <w:jc w:val="both"/>
        <w:rPr>
          <w:color w:val="0D0B10"/>
          <w:kern w:val="1"/>
          <w:sz w:val="24"/>
          <w:szCs w:val="24"/>
        </w:rPr>
      </w:pPr>
      <w:r>
        <w:rPr>
          <w:color w:val="0D0B10"/>
          <w:kern w:val="1"/>
          <w:sz w:val="24"/>
          <w:szCs w:val="24"/>
        </w:rPr>
        <w:tab/>
      </w:r>
      <w:r>
        <w:rPr>
          <w:color w:val="0D0B10"/>
          <w:kern w:val="1"/>
          <w:sz w:val="24"/>
          <w:szCs w:val="24"/>
        </w:rPr>
        <w:tab/>
      </w:r>
      <w:r>
        <w:rPr>
          <w:color w:val="0D0B10"/>
          <w:kern w:val="1"/>
          <w:sz w:val="24"/>
          <w:szCs w:val="24"/>
        </w:rPr>
        <w:tab/>
      </w:r>
      <w:r w:rsidR="00D52C51" w:rsidRPr="00D52C51">
        <w:rPr>
          <w:color w:val="0D0B10"/>
          <w:kern w:val="1"/>
          <w:sz w:val="24"/>
          <w:szCs w:val="24"/>
        </w:rPr>
        <w:t xml:space="preserve">Casado com a professora </w:t>
      </w:r>
      <w:proofErr w:type="spellStart"/>
      <w:r w:rsidR="00D52C51" w:rsidRPr="00D52C51">
        <w:rPr>
          <w:color w:val="0D0B10"/>
          <w:kern w:val="1"/>
          <w:sz w:val="24"/>
          <w:szCs w:val="24"/>
        </w:rPr>
        <w:t>Nilze</w:t>
      </w:r>
      <w:proofErr w:type="spellEnd"/>
      <w:r w:rsidR="00D52C51" w:rsidRPr="00D52C51">
        <w:rPr>
          <w:color w:val="0D0B10"/>
          <w:kern w:val="1"/>
          <w:sz w:val="24"/>
          <w:szCs w:val="24"/>
        </w:rPr>
        <w:t xml:space="preserve"> Mendes </w:t>
      </w:r>
      <w:proofErr w:type="spellStart"/>
      <w:r w:rsidR="00D52C51" w:rsidRPr="00D52C51">
        <w:rPr>
          <w:color w:val="0D0B10"/>
          <w:kern w:val="1"/>
          <w:sz w:val="24"/>
          <w:szCs w:val="24"/>
        </w:rPr>
        <w:t>Melges</w:t>
      </w:r>
      <w:proofErr w:type="spellEnd"/>
      <w:r w:rsidR="00D52C51" w:rsidRPr="00D52C51">
        <w:rPr>
          <w:color w:val="0D0B10"/>
          <w:kern w:val="1"/>
          <w:sz w:val="24"/>
          <w:szCs w:val="24"/>
        </w:rPr>
        <w:t xml:space="preserve"> De Marchi em 18 de dezembro de 1947 teve quatro filhos: Maria Cecilia - professora, Jose </w:t>
      </w:r>
      <w:proofErr w:type="spellStart"/>
      <w:r w:rsidR="00D52C51" w:rsidRPr="00D52C51">
        <w:rPr>
          <w:color w:val="0D0B10"/>
          <w:kern w:val="1"/>
          <w:sz w:val="24"/>
          <w:szCs w:val="24"/>
        </w:rPr>
        <w:t>Antonio</w:t>
      </w:r>
      <w:proofErr w:type="spellEnd"/>
      <w:r w:rsidR="00D52C51" w:rsidRPr="00D52C51">
        <w:rPr>
          <w:color w:val="0D0B10"/>
          <w:kern w:val="1"/>
          <w:sz w:val="24"/>
          <w:szCs w:val="24"/>
        </w:rPr>
        <w:t xml:space="preserve"> - </w:t>
      </w:r>
      <w:r w:rsidRPr="00D52C51">
        <w:rPr>
          <w:color w:val="0D0B10"/>
          <w:kern w:val="1"/>
          <w:sz w:val="24"/>
          <w:szCs w:val="24"/>
        </w:rPr>
        <w:t>médico</w:t>
      </w:r>
      <w:r w:rsidR="00D52C51" w:rsidRPr="00D52C51">
        <w:rPr>
          <w:color w:val="0D0B10"/>
          <w:kern w:val="1"/>
          <w:sz w:val="24"/>
          <w:szCs w:val="24"/>
        </w:rPr>
        <w:t xml:space="preserve"> pediatra, Maria Jose - professora e Noé Luiz - medico oftalmologista. Teve 12 netos e vários bisnetos.</w:t>
      </w:r>
    </w:p>
    <w:p w14:paraId="42562413" w14:textId="30DEEE9E" w:rsidR="00840220" w:rsidRPr="00840220" w:rsidRDefault="00174B00" w:rsidP="00D52C51">
      <w:pPr>
        <w:jc w:val="both"/>
        <w:rPr>
          <w:color w:val="0D0B10"/>
          <w:kern w:val="1"/>
          <w:sz w:val="24"/>
          <w:szCs w:val="24"/>
        </w:rPr>
      </w:pPr>
      <w:r>
        <w:rPr>
          <w:color w:val="0D0B10"/>
          <w:kern w:val="1"/>
          <w:sz w:val="24"/>
          <w:szCs w:val="24"/>
        </w:rPr>
        <w:tab/>
      </w:r>
      <w:r>
        <w:rPr>
          <w:color w:val="0D0B10"/>
          <w:kern w:val="1"/>
          <w:sz w:val="24"/>
          <w:szCs w:val="24"/>
        </w:rPr>
        <w:tab/>
      </w:r>
      <w:r>
        <w:rPr>
          <w:color w:val="0D0B10"/>
          <w:kern w:val="1"/>
          <w:sz w:val="24"/>
          <w:szCs w:val="24"/>
        </w:rPr>
        <w:tab/>
      </w:r>
      <w:r w:rsidR="00D52C51" w:rsidRPr="00D52C51">
        <w:rPr>
          <w:color w:val="0D0B10"/>
          <w:kern w:val="1"/>
          <w:sz w:val="24"/>
          <w:szCs w:val="24"/>
        </w:rPr>
        <w:t>Faleceu em 2014 aos noventa e seis anos junto a sua família, deixando o exemplo de amor e atenção total aos pacientes e a todos a quem pode ajudar com seu conhecimento e humanidade.</w:t>
      </w:r>
    </w:p>
    <w:p w14:paraId="3B5540CC" w14:textId="7DB2D426" w:rsidR="004A2BFD" w:rsidRDefault="004A2BFD" w:rsidP="00D52C51">
      <w:pPr>
        <w:jc w:val="both"/>
        <w:rPr>
          <w:color w:val="0D0B10"/>
          <w:kern w:val="1"/>
          <w:sz w:val="24"/>
          <w:szCs w:val="24"/>
        </w:rPr>
      </w:pPr>
    </w:p>
    <w:p w14:paraId="4F2A565E" w14:textId="77777777" w:rsidR="008E1205" w:rsidRDefault="008E1205" w:rsidP="00D52C51">
      <w:pPr>
        <w:pBdr>
          <w:top w:val="nil"/>
          <w:left w:val="nil"/>
          <w:bottom w:val="nil"/>
          <w:right w:val="nil"/>
          <w:between w:val="nil"/>
        </w:pBdr>
        <w:jc w:val="center"/>
        <w:rPr>
          <w:color w:val="0D0B10"/>
          <w:kern w:val="1"/>
          <w:sz w:val="24"/>
          <w:szCs w:val="24"/>
        </w:rPr>
      </w:pPr>
    </w:p>
    <w:p w14:paraId="3E7F7EAC" w14:textId="77777777" w:rsidR="006B157E" w:rsidRDefault="006B157E" w:rsidP="00D52C51">
      <w:pPr>
        <w:pBdr>
          <w:top w:val="nil"/>
          <w:left w:val="nil"/>
          <w:bottom w:val="nil"/>
          <w:right w:val="nil"/>
          <w:between w:val="nil"/>
        </w:pBdr>
        <w:jc w:val="center"/>
        <w:rPr>
          <w:color w:val="0D0B10"/>
          <w:kern w:val="1"/>
          <w:sz w:val="24"/>
          <w:szCs w:val="24"/>
        </w:rPr>
      </w:pPr>
    </w:p>
    <w:p w14:paraId="6491B765" w14:textId="77777777" w:rsidR="006B157E" w:rsidRDefault="006B157E" w:rsidP="00D52C51">
      <w:pPr>
        <w:pBdr>
          <w:top w:val="nil"/>
          <w:left w:val="nil"/>
          <w:bottom w:val="nil"/>
          <w:right w:val="nil"/>
          <w:between w:val="nil"/>
        </w:pBdr>
        <w:jc w:val="center"/>
        <w:rPr>
          <w:color w:val="0D0B10"/>
          <w:kern w:val="1"/>
          <w:sz w:val="24"/>
          <w:szCs w:val="24"/>
        </w:rPr>
      </w:pPr>
    </w:p>
    <w:p w14:paraId="2640309D" w14:textId="7344D938" w:rsidR="008E1205" w:rsidRDefault="0095426C" w:rsidP="00D52C51">
      <w:pPr>
        <w:pBdr>
          <w:top w:val="nil"/>
          <w:left w:val="nil"/>
          <w:bottom w:val="nil"/>
          <w:right w:val="nil"/>
          <w:between w:val="nil"/>
        </w:pBdr>
        <w:jc w:val="center"/>
        <w:rPr>
          <w:color w:val="0D0B10"/>
          <w:kern w:val="1"/>
          <w:sz w:val="24"/>
          <w:szCs w:val="24"/>
        </w:rPr>
      </w:pPr>
      <w:r>
        <w:rPr>
          <w:color w:val="0D0B10"/>
          <w:kern w:val="1"/>
          <w:sz w:val="24"/>
          <w:szCs w:val="24"/>
        </w:rPr>
        <w:t xml:space="preserve">Nascido </w:t>
      </w:r>
      <w:r w:rsidR="00D52C51" w:rsidRPr="00D52C51">
        <w:rPr>
          <w:color w:val="0D0B10"/>
          <w:kern w:val="1"/>
          <w:sz w:val="24"/>
          <w:szCs w:val="24"/>
        </w:rPr>
        <w:t>23 de setembro de 1917</w:t>
      </w:r>
      <w:r w:rsidR="00063859">
        <w:rPr>
          <w:color w:val="0D0B10"/>
          <w:kern w:val="1"/>
          <w:sz w:val="24"/>
          <w:szCs w:val="24"/>
        </w:rPr>
        <w:t>.</w:t>
      </w:r>
    </w:p>
    <w:p w14:paraId="0795B00F" w14:textId="77777777" w:rsidR="008E1205" w:rsidRDefault="008E1205" w:rsidP="00D52C51">
      <w:pPr>
        <w:pBdr>
          <w:top w:val="nil"/>
          <w:left w:val="nil"/>
          <w:bottom w:val="nil"/>
          <w:right w:val="nil"/>
          <w:between w:val="nil"/>
        </w:pBdr>
        <w:jc w:val="center"/>
        <w:rPr>
          <w:color w:val="0D0B10"/>
          <w:kern w:val="1"/>
          <w:sz w:val="24"/>
          <w:szCs w:val="24"/>
        </w:rPr>
      </w:pPr>
    </w:p>
    <w:p w14:paraId="700BEEB9" w14:textId="10B9CA47" w:rsidR="009672E8" w:rsidRDefault="0095426C" w:rsidP="00D52C51">
      <w:pPr>
        <w:pBdr>
          <w:top w:val="nil"/>
          <w:left w:val="nil"/>
          <w:bottom w:val="nil"/>
          <w:right w:val="nil"/>
          <w:between w:val="nil"/>
        </w:pBdr>
        <w:jc w:val="center"/>
        <w:rPr>
          <w:color w:val="0D0B10"/>
          <w:kern w:val="1"/>
          <w:sz w:val="24"/>
          <w:szCs w:val="24"/>
        </w:rPr>
      </w:pPr>
      <w:r>
        <w:rPr>
          <w:color w:val="0D0B10"/>
          <w:kern w:val="1"/>
          <w:sz w:val="24"/>
          <w:szCs w:val="24"/>
        </w:rPr>
        <w:t xml:space="preserve">Falecimento </w:t>
      </w:r>
      <w:r w:rsidR="00D52C51">
        <w:rPr>
          <w:color w:val="0D0B10"/>
          <w:kern w:val="1"/>
          <w:sz w:val="24"/>
          <w:szCs w:val="24"/>
        </w:rPr>
        <w:t>25</w:t>
      </w:r>
      <w:r>
        <w:rPr>
          <w:color w:val="0D0B10"/>
          <w:kern w:val="1"/>
          <w:sz w:val="24"/>
          <w:szCs w:val="24"/>
        </w:rPr>
        <w:t xml:space="preserve"> de </w:t>
      </w:r>
      <w:r w:rsidR="00D52C51">
        <w:rPr>
          <w:color w:val="0D0B10"/>
          <w:kern w:val="1"/>
          <w:sz w:val="24"/>
          <w:szCs w:val="24"/>
        </w:rPr>
        <w:t>fevereiro</w:t>
      </w:r>
      <w:r>
        <w:rPr>
          <w:color w:val="0D0B10"/>
          <w:kern w:val="1"/>
          <w:sz w:val="24"/>
          <w:szCs w:val="24"/>
        </w:rPr>
        <w:t xml:space="preserve"> de </w:t>
      </w:r>
      <w:r w:rsidR="008A2CAF">
        <w:rPr>
          <w:color w:val="0D0B10"/>
          <w:kern w:val="1"/>
          <w:sz w:val="24"/>
          <w:szCs w:val="24"/>
        </w:rPr>
        <w:t>20</w:t>
      </w:r>
      <w:r w:rsidR="00840220">
        <w:rPr>
          <w:color w:val="0D0B10"/>
          <w:kern w:val="1"/>
          <w:sz w:val="24"/>
          <w:szCs w:val="24"/>
        </w:rPr>
        <w:t>1</w:t>
      </w:r>
      <w:r w:rsidR="00D52C51">
        <w:rPr>
          <w:color w:val="0D0B10"/>
          <w:kern w:val="1"/>
          <w:sz w:val="24"/>
          <w:szCs w:val="24"/>
        </w:rPr>
        <w:t>4</w:t>
      </w:r>
    </w:p>
    <w:p w14:paraId="5E54E22F" w14:textId="77777777" w:rsidR="009672E8" w:rsidRDefault="009672E8" w:rsidP="00D52C51">
      <w:pPr>
        <w:pBdr>
          <w:top w:val="nil"/>
          <w:left w:val="nil"/>
          <w:bottom w:val="nil"/>
          <w:right w:val="nil"/>
          <w:between w:val="nil"/>
        </w:pBdr>
        <w:jc w:val="center"/>
        <w:rPr>
          <w:color w:val="0D0B10"/>
          <w:kern w:val="1"/>
          <w:sz w:val="24"/>
          <w:szCs w:val="24"/>
        </w:rPr>
      </w:pPr>
    </w:p>
    <w:p w14:paraId="40287884" w14:textId="77777777" w:rsidR="009672E8" w:rsidRDefault="009672E8" w:rsidP="00D52C51">
      <w:pPr>
        <w:pBdr>
          <w:top w:val="nil"/>
          <w:left w:val="nil"/>
          <w:bottom w:val="nil"/>
          <w:right w:val="nil"/>
          <w:between w:val="nil"/>
        </w:pBdr>
        <w:jc w:val="center"/>
        <w:rPr>
          <w:color w:val="0D0B10"/>
          <w:kern w:val="1"/>
          <w:sz w:val="24"/>
          <w:szCs w:val="24"/>
        </w:rPr>
      </w:pPr>
    </w:p>
    <w:p w14:paraId="13C60F64" w14:textId="77777777" w:rsidR="009672E8" w:rsidRDefault="009672E8" w:rsidP="00D52C51">
      <w:pPr>
        <w:pBdr>
          <w:top w:val="nil"/>
          <w:left w:val="nil"/>
          <w:bottom w:val="nil"/>
          <w:right w:val="nil"/>
          <w:between w:val="nil"/>
        </w:pBdr>
        <w:jc w:val="center"/>
        <w:rPr>
          <w:color w:val="0D0B10"/>
          <w:kern w:val="1"/>
          <w:sz w:val="24"/>
          <w:szCs w:val="24"/>
        </w:rPr>
      </w:pPr>
    </w:p>
    <w:p w14:paraId="011986E4" w14:textId="77777777" w:rsidR="009672E8" w:rsidRDefault="009672E8" w:rsidP="00D52C51">
      <w:pPr>
        <w:pBdr>
          <w:top w:val="nil"/>
          <w:left w:val="nil"/>
          <w:bottom w:val="nil"/>
          <w:right w:val="nil"/>
          <w:between w:val="nil"/>
        </w:pBdr>
        <w:jc w:val="center"/>
        <w:rPr>
          <w:color w:val="0D0B10"/>
          <w:kern w:val="1"/>
          <w:sz w:val="24"/>
          <w:szCs w:val="24"/>
        </w:rPr>
      </w:pPr>
    </w:p>
    <w:p w14:paraId="1EEE9F4E" w14:textId="77777777" w:rsidR="009672E8" w:rsidRDefault="009672E8" w:rsidP="00D52C51">
      <w:pPr>
        <w:pBdr>
          <w:top w:val="nil"/>
          <w:left w:val="nil"/>
          <w:bottom w:val="nil"/>
          <w:right w:val="nil"/>
          <w:between w:val="nil"/>
        </w:pBdr>
        <w:jc w:val="center"/>
        <w:rPr>
          <w:color w:val="0D0B10"/>
          <w:kern w:val="1"/>
          <w:sz w:val="24"/>
          <w:szCs w:val="24"/>
        </w:rPr>
      </w:pPr>
    </w:p>
    <w:p w14:paraId="298B9350" w14:textId="77777777" w:rsidR="009672E8" w:rsidRDefault="009672E8" w:rsidP="00D52C51">
      <w:pPr>
        <w:pBdr>
          <w:top w:val="nil"/>
          <w:left w:val="nil"/>
          <w:bottom w:val="nil"/>
          <w:right w:val="nil"/>
          <w:between w:val="nil"/>
        </w:pBdr>
        <w:jc w:val="center"/>
        <w:rPr>
          <w:color w:val="0D0B10"/>
          <w:kern w:val="1"/>
          <w:sz w:val="24"/>
          <w:szCs w:val="24"/>
        </w:rPr>
      </w:pPr>
    </w:p>
    <w:p w14:paraId="7500732C" w14:textId="77777777" w:rsidR="009672E8" w:rsidRDefault="009672E8" w:rsidP="00D52C51">
      <w:pPr>
        <w:pBdr>
          <w:top w:val="nil"/>
          <w:left w:val="nil"/>
          <w:bottom w:val="nil"/>
          <w:right w:val="nil"/>
          <w:between w:val="nil"/>
        </w:pBdr>
        <w:jc w:val="center"/>
        <w:rPr>
          <w:color w:val="0D0B10"/>
          <w:kern w:val="1"/>
          <w:sz w:val="24"/>
          <w:szCs w:val="24"/>
        </w:rPr>
      </w:pPr>
    </w:p>
    <w:p w14:paraId="5700FD42" w14:textId="02A54115" w:rsidR="009672E8" w:rsidRDefault="00D52C51" w:rsidP="003F4CA0">
      <w:pPr>
        <w:pBdr>
          <w:top w:val="nil"/>
          <w:left w:val="nil"/>
          <w:bottom w:val="nil"/>
          <w:right w:val="nil"/>
          <w:between w:val="nil"/>
        </w:pBdr>
        <w:jc w:val="center"/>
        <w:rPr>
          <w:color w:val="0D0B10"/>
          <w:kern w:val="1"/>
          <w:sz w:val="24"/>
          <w:szCs w:val="24"/>
        </w:rPr>
      </w:pPr>
      <w:r w:rsidRPr="00D52C51">
        <w:rPr>
          <w:noProof/>
          <w:color w:val="0D0B10"/>
          <w:kern w:val="1"/>
          <w:sz w:val="24"/>
          <w:szCs w:val="24"/>
          <w:lang w:eastAsia="pt-BR"/>
        </w:rPr>
        <w:drawing>
          <wp:inline distT="0" distB="0" distL="0" distR="0" wp14:anchorId="5F562852" wp14:editId="06E1B496">
            <wp:extent cx="5977255" cy="8460105"/>
            <wp:effectExtent l="0" t="0" r="4445" b="0"/>
            <wp:docPr id="1730877529" name="Imagem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5977255" cy="8460105"/>
                    </a:xfrm>
                    <a:prstGeom prst="rect">
                      <a:avLst/>
                    </a:prstGeom>
                    <a:noFill/>
                    <a:ln>
                      <a:noFill/>
                    </a:ln>
                  </pic:spPr>
                </pic:pic>
              </a:graphicData>
            </a:graphic>
          </wp:inline>
        </w:drawing>
      </w:r>
      <w:r w:rsidRPr="00D52C51">
        <w:rPr>
          <w:noProof/>
          <w:color w:val="0D0B10"/>
          <w:kern w:val="1"/>
          <w:sz w:val="24"/>
          <w:szCs w:val="24"/>
        </w:rPr>
        <w:t xml:space="preserve"> </w:t>
      </w:r>
    </w:p>
    <w:p w14:paraId="62738BA8" w14:textId="18BE7D27" w:rsidR="00063859" w:rsidRDefault="00063859" w:rsidP="00520AEE">
      <w:pPr>
        <w:pBdr>
          <w:top w:val="nil"/>
          <w:left w:val="nil"/>
          <w:bottom w:val="nil"/>
          <w:right w:val="nil"/>
          <w:between w:val="nil"/>
        </w:pBdr>
        <w:jc w:val="center"/>
        <w:rPr>
          <w:color w:val="0D0B10"/>
          <w:kern w:val="1"/>
          <w:sz w:val="24"/>
          <w:szCs w:val="24"/>
        </w:rPr>
      </w:pPr>
    </w:p>
    <w:p w14:paraId="03912FCD" w14:textId="77777777" w:rsidR="00D52C51" w:rsidRDefault="00D52C51" w:rsidP="00520AEE">
      <w:pPr>
        <w:pBdr>
          <w:top w:val="nil"/>
          <w:left w:val="nil"/>
          <w:bottom w:val="nil"/>
          <w:right w:val="nil"/>
          <w:between w:val="nil"/>
        </w:pBdr>
        <w:jc w:val="center"/>
        <w:rPr>
          <w:color w:val="0D0B10"/>
          <w:kern w:val="1"/>
          <w:sz w:val="24"/>
          <w:szCs w:val="24"/>
        </w:rPr>
      </w:pPr>
    </w:p>
    <w:p w14:paraId="6AE8CD8A" w14:textId="4B0097B6" w:rsidR="00D52C51" w:rsidRPr="00520AEE" w:rsidRDefault="00D52C51" w:rsidP="00520AEE">
      <w:pPr>
        <w:pBdr>
          <w:top w:val="nil"/>
          <w:left w:val="nil"/>
          <w:bottom w:val="nil"/>
          <w:right w:val="nil"/>
          <w:between w:val="nil"/>
        </w:pBdr>
        <w:jc w:val="center"/>
        <w:rPr>
          <w:color w:val="0D0B10"/>
          <w:kern w:val="1"/>
          <w:sz w:val="24"/>
          <w:szCs w:val="24"/>
        </w:rPr>
      </w:pPr>
      <w:r w:rsidRPr="00D52C51">
        <w:rPr>
          <w:noProof/>
          <w:color w:val="0D0B10"/>
          <w:kern w:val="1"/>
          <w:sz w:val="24"/>
          <w:szCs w:val="24"/>
          <w:lang w:eastAsia="pt-BR"/>
        </w:rPr>
        <w:drawing>
          <wp:inline distT="0" distB="0" distL="0" distR="0" wp14:anchorId="08BC5D25" wp14:editId="46490976">
            <wp:extent cx="6076950" cy="6448074"/>
            <wp:effectExtent l="0" t="0" r="0" b="0"/>
            <wp:docPr id="536733564" name="Image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
                      <a:extLst>
                        <a:ext uri="{28A0092B-C50C-407E-A947-70E740481C1C}">
                          <a14:useLocalDpi xmlns:a14="http://schemas.microsoft.com/office/drawing/2010/main" val="0"/>
                        </a:ext>
                      </a:extLst>
                    </a:blip>
                    <a:srcRect l="6998"/>
                    <a:stretch/>
                  </pic:blipFill>
                  <pic:spPr bwMode="auto">
                    <a:xfrm>
                      <a:off x="0" y="0"/>
                      <a:ext cx="6078066" cy="6449258"/>
                    </a:xfrm>
                    <a:prstGeom prst="rect">
                      <a:avLst/>
                    </a:prstGeom>
                    <a:noFill/>
                    <a:ln>
                      <a:noFill/>
                    </a:ln>
                    <a:extLst>
                      <a:ext uri="{53640926-AAD7-44D8-BBD7-CCE9431645EC}">
                        <a14:shadowObscured xmlns:a14="http://schemas.microsoft.com/office/drawing/2010/main"/>
                      </a:ext>
                    </a:extLst>
                  </pic:spPr>
                </pic:pic>
              </a:graphicData>
            </a:graphic>
          </wp:inline>
        </w:drawing>
      </w:r>
    </w:p>
    <w:sectPr w:rsidR="00D52C51" w:rsidRPr="00520AEE">
      <w:headerReference w:type="default" r:id="rId8"/>
      <w:footerReference w:type="default" r:id="rId9"/>
      <w:endnotePr>
        <w:numFmt w:val="decimal"/>
      </w:endnotePr>
      <w:pgSz w:w="11907" w:h="16840"/>
      <w:pgMar w:top="680" w:right="680" w:bottom="284" w:left="1814" w:header="680" w:footer="68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1E49CCB0" w14:textId="77777777" w:rsidR="00282DA0" w:rsidRDefault="00282DA0">
      <w:r>
        <w:separator/>
      </w:r>
    </w:p>
  </w:endnote>
  <w:endnote w:type="continuationSeparator" w:id="0">
    <w:p w14:paraId="3C7A0982" w14:textId="77777777" w:rsidR="00282DA0" w:rsidRDefault="00282DA0">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Footlight MT Light">
    <w:panose1 w:val="0204060206030A020304"/>
    <w:charset w:val="00"/>
    <w:family w:val="roman"/>
    <w:pitch w:val="variable"/>
    <w:sig w:usb0="00000003" w:usb1="00000000" w:usb2="00000000" w:usb3="00000000" w:csb0="00000001" w:csb1="00000000"/>
  </w:font>
  <w:font w:name="Colonna MT">
    <w:panose1 w:val="04020805060202030203"/>
    <w:charset w:val="00"/>
    <w:family w:val="decorative"/>
    <w:pitch w:val="variable"/>
    <w:sig w:usb0="00000003" w:usb1="00000000" w:usb2="00000000" w:usb3="00000000" w:csb0="00000001" w:csb1="00000000"/>
  </w:font>
  <w:font w:name="Courier New">
    <w:panose1 w:val="02070309020205020404"/>
    <w:charset w:val="00"/>
    <w:family w:val="modern"/>
    <w:pitch w:val="fixed"/>
    <w:sig w:usb0="E0002EFF" w:usb1="C0007843" w:usb2="00000009" w:usb3="00000000" w:csb0="000001FF"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1752DA2" w14:textId="77777777" w:rsidR="008E1205" w:rsidRDefault="0095426C">
    <w:pPr>
      <w:pStyle w:val="Rodap"/>
      <w:ind w:right="360"/>
      <w:jc w:val="right"/>
    </w:pPr>
    <w:r>
      <w:t xml:space="preserve">Página </w:t>
    </w:r>
    <w:r>
      <w:fldChar w:fldCharType="begin"/>
    </w:r>
    <w:r>
      <w:instrText xml:space="preserve"> PAGE </w:instrText>
    </w:r>
    <w:r>
      <w:fldChar w:fldCharType="separate"/>
    </w:r>
    <w:r w:rsidR="00A51B5D">
      <w:rPr>
        <w:noProof/>
      </w:rPr>
      <w:t>5</w:t>
    </w:r>
    <w:r>
      <w:fldChar w:fldCharType="end"/>
    </w:r>
    <w:r>
      <w:t xml:space="preserve"> de </w:t>
    </w:r>
    <w:r w:rsidR="00282DA0">
      <w:fldChar w:fldCharType="begin"/>
    </w:r>
    <w:r w:rsidR="00282DA0">
      <w:instrText xml:space="preserve"> NUMPAGES \* Arabic </w:instrText>
    </w:r>
    <w:r w:rsidR="00282DA0">
      <w:fldChar w:fldCharType="separate"/>
    </w:r>
    <w:r w:rsidR="00A51B5D">
      <w:rPr>
        <w:noProof/>
      </w:rPr>
      <w:t>5</w:t>
    </w:r>
    <w:r w:rsidR="00282DA0">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06A26E38" w14:textId="77777777" w:rsidR="00282DA0" w:rsidRDefault="00282DA0">
      <w:r>
        <w:separator/>
      </w:r>
    </w:p>
  </w:footnote>
  <w:footnote w:type="continuationSeparator" w:id="0">
    <w:p w14:paraId="478AB11D" w14:textId="77777777" w:rsidR="00282DA0" w:rsidRDefault="00282DA0">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6E9BA1F4" w14:textId="77777777" w:rsidR="008E1205" w:rsidRDefault="0095426C">
    <w:pPr>
      <w:jc w:val="center"/>
      <w:rPr>
        <w:rFonts w:ascii="Colonna MT" w:hAnsi="Colonna MT" w:cs="Courier New"/>
        <w:b/>
        <w:sz w:val="32"/>
      </w:rPr>
    </w:pPr>
    <w:r>
      <w:rPr>
        <w:noProof/>
        <w:lang w:eastAsia="pt-BR"/>
      </w:rPr>
      <w:drawing>
        <wp:inline distT="0" distB="0" distL="0" distR="0" wp14:anchorId="6A6EBDD5" wp14:editId="357583E0">
          <wp:extent cx="5759450" cy="914400"/>
          <wp:effectExtent l="0" t="0" r="0" b="0"/>
          <wp:docPr id="1025" name="Imagem12"/>
          <wp:cNvGraphicFramePr/>
          <a:graphic xmlns:a="http://schemas.openxmlformats.org/drawingml/2006/main">
            <a:graphicData uri="http://schemas.openxmlformats.org/drawingml/2006/picture">
              <pic:pic xmlns:pic="http://schemas.openxmlformats.org/drawingml/2006/picture">
                <pic:nvPicPr>
                  <pic:cNvPr id="1025" name="Imagem12"/>
                  <pic:cNvPicPr>
                    <a:extLst>
                      <a:ext uri="smNativeData">
                        <sm:smNativeData xmlns:sm="smNativeData" xmlns:w="http://schemas.openxmlformats.org/wordprocessingml/2006/main" xmlns:w10="urn:schemas-microsoft-com:office:word" xmlns:v="urn:schemas-microsoft-com:vml" xmlns:o="urn:schemas-microsoft-com:office:office" xmlns="" xmlns:w16se="http://schemas.microsoft.com/office/word/2015/wordml/symex" xmlns:w16sdtfl="http://schemas.microsoft.com/office/word/2024/wordml/sdtformatlock" xmlns:w16sdtdh="http://schemas.microsoft.com/office/word/2020/wordml/sdtdatahash" xmlns:w16du="http://schemas.microsoft.com/office/word/2023/wordml/word16du" xmlns:w16="http://schemas.microsoft.com/office/word/2018/wordml" xmlns:w16cid="http://schemas.microsoft.com/office/word/2016/wordml/cid" xmlns:w16cex="http://schemas.microsoft.com/office/word/2018/wordml/cex" xmlns:oel="http://schemas.microsoft.com/office/2019/extlst"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val="SMDATA_14_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"/>
                      </a:ext>
                    </a:extLst>
                  </pic:cNvPicPr>
                </pic:nvPicPr>
                <pic:blipFill>
                  <a:blip r:embed="rId1"/>
                  <a:stretch>
                    <a:fillRect/>
                  </a:stretch>
                </pic:blipFill>
                <pic:spPr>
                  <a:xfrm>
                    <a:off x="0" y="0"/>
                    <a:ext cx="5759450" cy="914400"/>
                  </a:xfrm>
                  <a:prstGeom prst="rect">
                    <a:avLst/>
                  </a:prstGeom>
                  <a:noFill/>
                  <a:ln w="12700">
                    <a:noFill/>
                  </a:ln>
                </pic:spPr>
              </pic:pic>
            </a:graphicData>
          </a:graphic>
        </wp:inline>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proofState w:spelling="clean" w:grammar="clean"/>
  <w:defaultTabStop w:val="708"/>
  <w:hyphenationZone w:val="425"/>
  <w:drawingGridHorizontalSpacing w:val="283"/>
  <w:drawingGridVerticalSpacing w:val="283"/>
  <w:characterSpacingControl w:val="doNotCompress"/>
  <w:footnotePr>
    <w:footnote w:id="-1"/>
    <w:footnote w:id="0"/>
  </w:footnotePr>
  <w:endnotePr>
    <w:numFmt w:val="decimal"/>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E1205"/>
    <w:rsid w:val="00063859"/>
    <w:rsid w:val="00135E38"/>
    <w:rsid w:val="00174B00"/>
    <w:rsid w:val="001C675E"/>
    <w:rsid w:val="00282DA0"/>
    <w:rsid w:val="00325CE0"/>
    <w:rsid w:val="003F4CA0"/>
    <w:rsid w:val="004A2BFD"/>
    <w:rsid w:val="004A5741"/>
    <w:rsid w:val="00520AEE"/>
    <w:rsid w:val="00604B16"/>
    <w:rsid w:val="00655A17"/>
    <w:rsid w:val="006B157E"/>
    <w:rsid w:val="00703256"/>
    <w:rsid w:val="00717538"/>
    <w:rsid w:val="007461DC"/>
    <w:rsid w:val="00793242"/>
    <w:rsid w:val="00840220"/>
    <w:rsid w:val="00895676"/>
    <w:rsid w:val="008A2CAF"/>
    <w:rsid w:val="008A7C39"/>
    <w:rsid w:val="008E1205"/>
    <w:rsid w:val="008F2425"/>
    <w:rsid w:val="00924FDA"/>
    <w:rsid w:val="0095426C"/>
    <w:rsid w:val="009672E8"/>
    <w:rsid w:val="00A51B5D"/>
    <w:rsid w:val="00BF44F7"/>
    <w:rsid w:val="00C935B6"/>
    <w:rsid w:val="00D01F24"/>
    <w:rsid w:val="00D52C51"/>
    <w:rsid w:val="00E10405"/>
    <w:rsid w:val="00F673DE"/>
  </w:rsids>
  <m:mathPr>
    <m:mathFont m:val="Cambria Math"/>
    <m:brkBin m:val="before"/>
    <m:brkBinSub m:val="--"/>
    <m:smallFrac m:val="0"/>
    <m:dispDef/>
    <m:lMargin m:val="0"/>
    <m:rMargin m:val="0"/>
    <m:defJc m:val="centerGroup"/>
    <m:wrapIndent m:val="1440"/>
    <m:intLim m:val="subSup"/>
    <m:naryLim m:val="undOvr"/>
  </m:mathPr>
  <w:themeFontLang w:val="pt-B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52ACF93E"/>
  <w15:docId w15:val="{47ABF322-B3A3-4387-9EC3-F1666CE813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Times New Roman" w:hAnsi="Times New Roman" w:cs="Times New Roman"/>
        <w:lang w:val="pt-BR" w:eastAsia="zh-CN"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uiPriority="10" w:qFormat="1"/>
    <w:lsdException w:name="Default Paragraph Font" w:uiPriority="1"/>
    <w:lsdException w:name="Subtitle" w:uiPriority="11" w:qFormat="1"/>
    <w:lsdException w:name="Strong" w:uiPriority="22" w:qFormat="1"/>
    <w:lsdException w:name="Emphasis" w:uiPriority="20" w:qFormat="1"/>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Grid" w:uiPriority="59"/>
    <w:lsdException w:name="Table Theme" w:semiHidden="1" w:unhideWhenUsed="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uiPriority="37"/>
    <w:lsdException w:name="TOC Heading" w:uiPriority="39"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461DC"/>
  </w:style>
  <w:style w:type="paragraph" w:styleId="Ttulo1">
    <w:name w:val="heading 1"/>
    <w:basedOn w:val="Normal"/>
    <w:next w:val="Normal"/>
    <w:qFormat/>
    <w:pPr>
      <w:keepNext/>
      <w:suppressAutoHyphens/>
      <w:spacing w:before="120"/>
      <w:jc w:val="right"/>
      <w:outlineLvl w:val="0"/>
    </w:pPr>
    <w:rPr>
      <w:rFonts w:ascii="Footlight MT Light" w:hAnsi="Footlight MT Light" w:cs="Footlight MT Light"/>
      <w:b/>
      <w:i/>
      <w:sz w:val="24"/>
    </w:rPr>
  </w:style>
  <w:style w:type="paragraph" w:styleId="Ttulo2">
    <w:name w:val="heading 2"/>
    <w:basedOn w:val="Normal"/>
    <w:next w:val="Normal"/>
    <w:qFormat/>
    <w:pPr>
      <w:keepNext/>
      <w:suppressAutoHyphens/>
      <w:jc w:val="both"/>
      <w:outlineLvl w:val="1"/>
    </w:pPr>
    <w:rPr>
      <w:rFonts w:ascii="Footlight MT Light" w:hAnsi="Footlight MT Light" w:cs="Footlight MT Light"/>
      <w:sz w:val="28"/>
    </w:rPr>
  </w:style>
  <w:style w:type="paragraph" w:styleId="Ttulo3">
    <w:name w:val="heading 3"/>
    <w:basedOn w:val="Normal"/>
    <w:next w:val="Normal"/>
    <w:qFormat/>
    <w:pPr>
      <w:keepNext/>
      <w:jc w:val="both"/>
      <w:outlineLvl w:val="2"/>
    </w:pPr>
    <w:rPr>
      <w:b/>
    </w:rPr>
  </w:style>
  <w:style w:type="paragraph" w:styleId="Ttulo4">
    <w:name w:val="heading 4"/>
    <w:basedOn w:val="Normal"/>
    <w:next w:val="Normal"/>
    <w:qFormat/>
    <w:pPr>
      <w:keepNext/>
      <w:jc w:val="center"/>
      <w:outlineLvl w:val="3"/>
    </w:pPr>
    <w:rPr>
      <w:b/>
      <w:sz w:val="16"/>
    </w:rPr>
  </w:style>
  <w:style w:type="paragraph" w:styleId="Ttulo5">
    <w:name w:val="heading 5"/>
    <w:basedOn w:val="Normal"/>
    <w:next w:val="Normal"/>
    <w:qFormat/>
    <w:pPr>
      <w:keepNext/>
      <w:jc w:val="center"/>
      <w:outlineLvl w:val="4"/>
    </w:pPr>
    <w:rPr>
      <w:b/>
      <w:sz w:val="24"/>
    </w:rPr>
  </w:style>
  <w:style w:type="paragraph" w:styleId="Ttulo6">
    <w:name w:val="heading 6"/>
    <w:basedOn w:val="Normal"/>
    <w:next w:val="Normal"/>
    <w:qFormat/>
    <w:pPr>
      <w:keepNext/>
      <w:suppressAutoHyphens/>
      <w:jc w:val="center"/>
      <w:outlineLvl w:val="5"/>
    </w:pPr>
    <w:rPr>
      <w:b/>
      <w:i/>
      <w:sz w:val="26"/>
    </w:rPr>
  </w:style>
  <w:style w:type="paragraph" w:styleId="Ttulo7">
    <w:name w:val="heading 7"/>
    <w:basedOn w:val="Normal"/>
    <w:next w:val="Normal"/>
    <w:qFormat/>
    <w:pPr>
      <w:spacing w:before="240" w:after="60"/>
      <w:outlineLvl w:val="6"/>
    </w:pPr>
    <w:rPr>
      <w:sz w:val="24"/>
      <w:szCs w:val="24"/>
    </w:rPr>
  </w:style>
  <w:style w:type="paragraph" w:styleId="Ttulo8">
    <w:name w:val="heading 8"/>
    <w:basedOn w:val="Normal"/>
    <w:next w:val="Normal"/>
    <w:qFormat/>
    <w:pPr>
      <w:spacing w:before="240" w:after="60"/>
      <w:outlineLvl w:val="7"/>
    </w:pPr>
    <w:rPr>
      <w:i/>
      <w:sz w:val="24"/>
      <w:szCs w:val="24"/>
    </w:rPr>
  </w:style>
  <w:style w:type="paragraph" w:styleId="Ttulo9">
    <w:name w:val="heading 9"/>
    <w:basedOn w:val="Normal"/>
    <w:next w:val="Normal"/>
    <w:qFormat/>
    <w:pPr>
      <w:keepNext/>
      <w:suppressAutoHyphens/>
      <w:jc w:val="center"/>
      <w:outlineLvl w:val="8"/>
    </w:pPr>
    <w:rPr>
      <w:sz w:val="28"/>
    </w:rPr>
  </w:style>
  <w:style w:type="character" w:default="1" w:styleId="Fontepargpadro">
    <w:name w:val="Default Paragraph Font"/>
    <w:uiPriority w:val="1"/>
    <w:semiHidden/>
    <w:unhideWhenUsed/>
  </w:style>
  <w:style w:type="table" w:default="1" w:styleId="Tabelanormal">
    <w:name w:val="Normal Table"/>
    <w:uiPriority w:val="99"/>
    <w:semiHidden/>
    <w:unhideWhenUsed/>
    <w:tblPr>
      <w:tblInd w:w="0" w:type="dxa"/>
      <w:tblCellMar>
        <w:top w:w="0" w:type="dxa"/>
        <w:left w:w="108" w:type="dxa"/>
        <w:bottom w:w="0" w:type="dxa"/>
        <w:right w:w="108" w:type="dxa"/>
      </w:tblCellMar>
    </w:tblPr>
  </w:style>
  <w:style w:type="numbering" w:default="1" w:styleId="Semlista">
    <w:name w:val="No List"/>
    <w:uiPriority w:val="99"/>
    <w:semiHidden/>
    <w:unhideWhenUsed/>
  </w:style>
  <w:style w:type="paragraph" w:styleId="Cabealho">
    <w:name w:val="header"/>
    <w:basedOn w:val="Normal"/>
    <w:qFormat/>
    <w:pPr>
      <w:tabs>
        <w:tab w:val="center" w:pos="4419"/>
        <w:tab w:val="right" w:pos="8838"/>
      </w:tabs>
    </w:pPr>
  </w:style>
  <w:style w:type="paragraph" w:styleId="Rodap">
    <w:name w:val="footer"/>
    <w:basedOn w:val="Normal"/>
    <w:qFormat/>
    <w:pPr>
      <w:tabs>
        <w:tab w:val="center" w:pos="4419"/>
        <w:tab w:val="right" w:pos="8838"/>
      </w:tabs>
    </w:pPr>
  </w:style>
  <w:style w:type="paragraph" w:styleId="Recuodecorpodetexto">
    <w:name w:val="Body Text Indent"/>
    <w:basedOn w:val="Normal"/>
    <w:qFormat/>
    <w:pPr>
      <w:ind w:left="3119" w:hanging="3119"/>
      <w:jc w:val="both"/>
    </w:pPr>
    <w:rPr>
      <w:rFonts w:ascii="Footlight MT Light" w:hAnsi="Footlight MT Light" w:cs="Footlight MT Light"/>
      <w:sz w:val="28"/>
    </w:rPr>
  </w:style>
  <w:style w:type="paragraph" w:styleId="Legenda">
    <w:name w:val="caption"/>
    <w:basedOn w:val="Normal"/>
    <w:next w:val="Normal"/>
    <w:qFormat/>
    <w:pPr>
      <w:spacing w:line="360" w:lineRule="auto"/>
      <w:jc w:val="center"/>
    </w:pPr>
    <w:rPr>
      <w:rFonts w:ascii="Colonna MT" w:hAnsi="Colonna MT" w:cs="Courier New"/>
      <w:b/>
      <w:sz w:val="32"/>
      <w:u w:val="single"/>
    </w:rPr>
  </w:style>
  <w:style w:type="paragraph" w:styleId="Corpodetexto">
    <w:name w:val="Body Text"/>
    <w:basedOn w:val="Normal"/>
    <w:qFormat/>
    <w:pPr>
      <w:jc w:val="both"/>
    </w:pPr>
    <w:rPr>
      <w:sz w:val="28"/>
    </w:rPr>
  </w:style>
  <w:style w:type="paragraph" w:styleId="Corpodetexto2">
    <w:name w:val="Body Text 2"/>
    <w:basedOn w:val="Normal"/>
    <w:qFormat/>
    <w:pPr>
      <w:spacing w:before="120" w:after="120"/>
      <w:jc w:val="both"/>
    </w:pPr>
    <w:rPr>
      <w:sz w:val="24"/>
    </w:rPr>
  </w:style>
  <w:style w:type="paragraph" w:styleId="Corpodetexto3">
    <w:name w:val="Body Text 3"/>
    <w:basedOn w:val="Normal"/>
    <w:qFormat/>
    <w:pPr>
      <w:suppressAutoHyphens/>
    </w:pPr>
    <w:rPr>
      <w:sz w:val="24"/>
    </w:rPr>
  </w:style>
  <w:style w:type="paragraph" w:styleId="Textodebalo">
    <w:name w:val="Balloon Text"/>
    <w:basedOn w:val="Normal"/>
    <w:qFormat/>
    <w:rPr>
      <w:rFonts w:ascii="Tahoma" w:hAnsi="Tahoma" w:cs="Tahoma"/>
      <w:sz w:val="16"/>
      <w:szCs w:val="16"/>
    </w:rPr>
  </w:style>
  <w:style w:type="paragraph" w:customStyle="1" w:styleId="Corpodotexto">
    <w:name w:val="Corpo do texto"/>
    <w:basedOn w:val="Normal"/>
    <w:qFormat/>
    <w:pPr>
      <w:suppressAutoHyphens/>
      <w:jc w:val="both"/>
    </w:pPr>
    <w:rPr>
      <w:sz w:val="28"/>
    </w:rPr>
  </w:style>
  <w:style w:type="paragraph" w:customStyle="1" w:styleId="Corpodetexto21">
    <w:name w:val="Corpo de texto 21"/>
    <w:basedOn w:val="Normal"/>
    <w:qFormat/>
    <w:pPr>
      <w:suppressAutoHyphens/>
      <w:spacing w:before="120" w:after="120"/>
      <w:jc w:val="both"/>
    </w:pPr>
    <w:rPr>
      <w:sz w:val="24"/>
    </w:rPr>
  </w:style>
  <w:style w:type="paragraph" w:styleId="Pr-formataoHTML">
    <w:name w:val="HTML Preformatted"/>
    <w:basedOn w:val="Normal"/>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rPr>
  </w:style>
  <w:style w:type="paragraph" w:styleId="Recuodecorpodetexto2">
    <w:name w:val="Body Text Indent 2"/>
    <w:basedOn w:val="Normal"/>
    <w:qFormat/>
    <w:pPr>
      <w:widowControl w:val="0"/>
      <w:spacing w:after="120" w:line="480" w:lineRule="auto"/>
      <w:ind w:left="283"/>
    </w:pPr>
  </w:style>
  <w:style w:type="paragraph" w:customStyle="1" w:styleId="WW-Recuodecorpodetexto2">
    <w:name w:val="WW-Recuo de corpo de texto 2"/>
    <w:basedOn w:val="Normal"/>
    <w:qFormat/>
    <w:pPr>
      <w:suppressAutoHyphens/>
      <w:ind w:left="3828" w:firstLine="1"/>
      <w:jc w:val="both"/>
    </w:pPr>
    <w:rPr>
      <w:rFonts w:ascii="Footlight MT Light" w:hAnsi="Footlight MT Light" w:cs="Footlight MT Light"/>
      <w:sz w:val="28"/>
    </w:rPr>
  </w:style>
  <w:style w:type="paragraph" w:styleId="NormalWeb">
    <w:name w:val="Normal (Web)"/>
    <w:basedOn w:val="Normal"/>
    <w:qFormat/>
    <w:pPr>
      <w:spacing w:before="100" w:beforeAutospacing="1" w:after="100" w:afterAutospacing="1"/>
    </w:pPr>
    <w:rPr>
      <w:sz w:val="24"/>
      <w:szCs w:val="24"/>
    </w:rPr>
  </w:style>
  <w:style w:type="paragraph" w:customStyle="1" w:styleId="Default">
    <w:name w:val="Default"/>
    <w:qFormat/>
    <w:pPr>
      <w:widowControl w:val="0"/>
    </w:pPr>
    <w:rPr>
      <w:color w:val="000000"/>
      <w:sz w:val="24"/>
      <w:szCs w:val="24"/>
    </w:rPr>
  </w:style>
  <w:style w:type="paragraph" w:customStyle="1" w:styleId="CM6">
    <w:name w:val="CM6"/>
    <w:basedOn w:val="Default"/>
    <w:next w:val="Default"/>
    <w:qFormat/>
    <w:rPr>
      <w:color w:val="auto"/>
    </w:rPr>
  </w:style>
  <w:style w:type="paragraph" w:customStyle="1" w:styleId="CM1">
    <w:name w:val="CM1"/>
    <w:basedOn w:val="Default"/>
    <w:next w:val="Default"/>
    <w:qFormat/>
    <w:rPr>
      <w:color w:val="auto"/>
    </w:rPr>
  </w:style>
  <w:style w:type="paragraph" w:customStyle="1" w:styleId="CM2">
    <w:name w:val="CM2"/>
    <w:basedOn w:val="Default"/>
    <w:next w:val="Default"/>
    <w:qFormat/>
    <w:pPr>
      <w:spacing w:line="313" w:lineRule="atLeast"/>
    </w:pPr>
    <w:rPr>
      <w:color w:val="auto"/>
    </w:rPr>
  </w:style>
  <w:style w:type="paragraph" w:customStyle="1" w:styleId="CM7">
    <w:name w:val="CM7"/>
    <w:basedOn w:val="Default"/>
    <w:next w:val="Default"/>
    <w:qFormat/>
    <w:rPr>
      <w:color w:val="auto"/>
    </w:rPr>
  </w:style>
  <w:style w:type="paragraph" w:customStyle="1" w:styleId="CM8">
    <w:name w:val="CM8"/>
    <w:basedOn w:val="Default"/>
    <w:next w:val="Default"/>
    <w:qFormat/>
    <w:rPr>
      <w:color w:val="auto"/>
    </w:rPr>
  </w:style>
  <w:style w:type="paragraph" w:customStyle="1" w:styleId="CM3">
    <w:name w:val="CM3"/>
    <w:basedOn w:val="Default"/>
    <w:next w:val="Default"/>
    <w:qFormat/>
    <w:rPr>
      <w:color w:val="auto"/>
    </w:rPr>
  </w:style>
  <w:style w:type="paragraph" w:customStyle="1" w:styleId="CM9">
    <w:name w:val="CM9"/>
    <w:basedOn w:val="Default"/>
    <w:next w:val="Default"/>
    <w:qFormat/>
    <w:rPr>
      <w:color w:val="auto"/>
    </w:rPr>
  </w:style>
  <w:style w:type="paragraph" w:customStyle="1" w:styleId="CM10">
    <w:name w:val="CM10"/>
    <w:basedOn w:val="Default"/>
    <w:next w:val="Default"/>
    <w:qFormat/>
    <w:rPr>
      <w:color w:val="auto"/>
    </w:rPr>
  </w:style>
  <w:style w:type="paragraph" w:customStyle="1" w:styleId="CM11">
    <w:name w:val="CM11"/>
    <w:basedOn w:val="Default"/>
    <w:next w:val="Default"/>
    <w:qFormat/>
    <w:rPr>
      <w:color w:val="auto"/>
    </w:rPr>
  </w:style>
  <w:style w:type="paragraph" w:customStyle="1" w:styleId="CM12">
    <w:name w:val="CM12"/>
    <w:basedOn w:val="Default"/>
    <w:next w:val="Default"/>
    <w:qFormat/>
    <w:rPr>
      <w:color w:val="auto"/>
    </w:rPr>
  </w:style>
  <w:style w:type="paragraph" w:customStyle="1" w:styleId="CM4">
    <w:name w:val="CM4"/>
    <w:basedOn w:val="Default"/>
    <w:next w:val="Default"/>
    <w:qFormat/>
    <w:rPr>
      <w:color w:val="auto"/>
    </w:rPr>
  </w:style>
  <w:style w:type="paragraph" w:customStyle="1" w:styleId="CM13">
    <w:name w:val="CM13"/>
    <w:basedOn w:val="Default"/>
    <w:next w:val="Default"/>
    <w:qFormat/>
    <w:rPr>
      <w:color w:val="auto"/>
    </w:rPr>
  </w:style>
  <w:style w:type="paragraph" w:customStyle="1" w:styleId="CM5">
    <w:name w:val="CM5"/>
    <w:basedOn w:val="Default"/>
    <w:next w:val="Default"/>
    <w:qFormat/>
    <w:rPr>
      <w:color w:val="auto"/>
    </w:rPr>
  </w:style>
  <w:style w:type="paragraph" w:customStyle="1" w:styleId="Abrirpargrafonegativo">
    <w:name w:val="Abrir parágrafo negativo"/>
    <w:basedOn w:val="Normal"/>
    <w:qFormat/>
    <w:pPr>
      <w:suppressAutoHyphens/>
      <w:ind w:left="3686" w:firstLine="1"/>
      <w:jc w:val="both"/>
    </w:pPr>
    <w:rPr>
      <w:sz w:val="28"/>
    </w:rPr>
  </w:style>
  <w:style w:type="character" w:styleId="Nmerodepgina">
    <w:name w:val="page number"/>
    <w:basedOn w:val="Fontepargpadro"/>
  </w:style>
  <w:style w:type="character" w:customStyle="1" w:styleId="Corpodetexto2Char">
    <w:name w:val="Corpo de texto 2 Char"/>
    <w:rPr>
      <w:sz w:val="24"/>
    </w:rPr>
  </w:style>
  <w:style w:type="character" w:customStyle="1" w:styleId="Pr-formataoHTMLChar">
    <w:name w:val="Pré-formatação HTML Char"/>
    <w:rPr>
      <w:rFonts w:ascii="Courier New" w:hAnsi="Courier New" w:cs="Courier New"/>
    </w:rPr>
  </w:style>
  <w:style w:type="character" w:customStyle="1" w:styleId="textopadrao-031">
    <w:name w:val="textopadrao-031"/>
    <w:rPr>
      <w:rFonts w:ascii="Arial" w:hAnsi="Arial" w:cs="Arial"/>
      <w:b w:val="0"/>
      <w:bCs w:val="0"/>
      <w:color w:val="auto"/>
      <w:sz w:val="21"/>
      <w:szCs w:val="21"/>
    </w:rPr>
  </w:style>
  <w:style w:type="character" w:styleId="Hyperlink">
    <w:name w:val="Hyperlink"/>
    <w:rPr>
      <w:color w:val="auto"/>
      <w:u w:val="single"/>
    </w:rPr>
  </w:style>
  <w:style w:type="character" w:customStyle="1" w:styleId="apple-converted-space">
    <w:name w:val="apple-converted-space"/>
    <w:basedOn w:val="Fontepargpadro"/>
  </w:style>
  <w:style w:type="character" w:styleId="Forte">
    <w:name w:val="Strong"/>
    <w:rPr>
      <w:b/>
      <w:bCs w:val="0"/>
    </w:rPr>
  </w:style>
  <w:style w:type="character" w:customStyle="1" w:styleId="RodapChar">
    <w:name w:val="Rodapé Char"/>
    <w:basedOn w:val="Fontepargpadro"/>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3" Type="http://schemas.openxmlformats.org/officeDocument/2006/relationships/webSettings" Target="webSettings.xml"/><Relationship Id="rId7" Type="http://schemas.openxmlformats.org/officeDocument/2006/relationships/image" Target="media/image2.em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emf"/><Relationship Id="rId11" Type="http://schemas.openxmlformats.org/officeDocument/2006/relationships/theme" Target="theme/theme1.xml"/><Relationship Id="rId5" Type="http://schemas.openxmlformats.org/officeDocument/2006/relationships/endnotes" Target="endnotes.xml"/><Relationship Id="rId10" Type="http://schemas.openxmlformats.org/officeDocument/2006/relationships/fontTable" Target="fontTable.xml"/><Relationship Id="rId4" Type="http://schemas.openxmlformats.org/officeDocument/2006/relationships/footnotes" Target="footnotes.xml"/><Relationship Id="rId9"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Footlight MT Light"/>
        <a:ea typeface="Times New Roman"/>
        <a:cs typeface="Footlight MT Light"/>
      </a:majorFont>
      <a:minorFont>
        <a:latin typeface="Times New Roman"/>
        <a:ea typeface="Times New Roman"/>
        <a:cs typeface="Times New Roma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rgbClr val="FFFFFF"/>
        </a:solidFill>
        <a:ln w="12700">
          <a:solidFill>
            <a:srgbClr val="000000"/>
          </a:solidFill>
        </a:ln>
      </a:spPr>
      <a:bodyPr spcFirstLastPara="1" vertOverflow="clip" horzOverflow="clip" upright="1">
        <a:prstTxWarp prst="textNoShape">
          <a:avLst/>
        </a:prstTxWarp>
        <a:noAutofit/>
      </a:bodyPr>
      <a:lstStyle/>
      <a:style>
        <a:lnRef idx="0">
          <a:schemeClr val="accent1"/>
        </a:lnRef>
        <a:fillRef idx="0">
          <a:schemeClr val="accent1"/>
        </a:fillRef>
        <a:effectRef idx="0">
          <a:schemeClr val="accent1"/>
        </a:effectRef>
        <a:fontRef idx="minor">
          <a:schemeClr val="lt1"/>
        </a:fontRef>
      </a:style>
    </a:spDef>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10</TotalTime>
  <Pages>5</Pages>
  <Words>610</Words>
  <Characters>3299</Characters>
  <Application>Microsoft Office Word</Application>
  <DocSecurity>0</DocSecurity>
  <Lines>27</Lines>
  <Paragraphs>7</Paragraphs>
  <ScaleCrop>false</ScaleCrop>
  <HeadingPairs>
    <vt:vector size="2" baseType="variant">
      <vt:variant>
        <vt:lpstr>Título</vt:lpstr>
      </vt:variant>
      <vt:variant>
        <vt:i4>1</vt:i4>
      </vt:variant>
    </vt:vector>
  </HeadingPairs>
  <TitlesOfParts>
    <vt:vector size="1" baseType="lpstr">
      <vt:lpstr>PROJETO DE LEI COMPLEMENTAR N°</vt:lpstr>
    </vt:vector>
  </TitlesOfParts>
  <Company/>
  <LinksUpToDate>false</LinksUpToDate>
  <CharactersWithSpaces>3902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PROJETO DE LEI COMPLEMENTAR N°</dc:title>
  <dc:subject/>
  <dc:creator>JURIDICO</dc:creator>
  <cp:keywords/>
  <dc:description/>
  <cp:lastModifiedBy>Adriana</cp:lastModifiedBy>
  <cp:revision>6</cp:revision>
  <cp:lastPrinted>2024-12-12T14:02:00Z</cp:lastPrinted>
  <dcterms:created xsi:type="dcterms:W3CDTF">2024-12-11T19:10:00Z</dcterms:created>
  <dcterms:modified xsi:type="dcterms:W3CDTF">2024-12-13T14:16:00Z</dcterms:modified>
</cp:coreProperties>
</file>