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F" w:rsidRDefault="002B2CA7" w:rsidP="00F4756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F4756F" w:rsidRDefault="00F4756F" w:rsidP="00F4756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CB72FA" w:rsidRDefault="00CB72FA" w:rsidP="00F4756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4756F" w:rsidRDefault="006917E3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18</w:t>
      </w:r>
      <w:r w:rsidR="002B2CA7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dezembro</w:t>
      </w:r>
      <w:r w:rsidR="002B2CA7">
        <w:rPr>
          <w:rFonts w:ascii="Arial" w:hAnsi="Arial" w:cs="Arial"/>
          <w:sz w:val="28"/>
          <w:szCs w:val="28"/>
        </w:rPr>
        <w:t xml:space="preserve"> de 2024.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B2CA7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B2CA7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 xml:space="preserve">dia </w:t>
      </w:r>
      <w:r w:rsidR="006917E3"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6917E3">
        <w:rPr>
          <w:rFonts w:ascii="Arial" w:hAnsi="Arial" w:cs="Arial"/>
          <w:b/>
          <w:sz w:val="28"/>
          <w:szCs w:val="28"/>
          <w:u w:val="single"/>
        </w:rPr>
        <w:t>dezembro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917E3">
        <w:rPr>
          <w:rFonts w:ascii="Arial" w:hAnsi="Arial" w:cs="Arial"/>
          <w:b/>
          <w:sz w:val="28"/>
          <w:szCs w:val="28"/>
          <w:u w:val="single"/>
        </w:rPr>
        <w:t>às 10h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B2CA7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 w:rsidR="006917E3">
        <w:rPr>
          <w:rFonts w:ascii="Arial" w:hAnsi="Arial" w:cs="Arial"/>
          <w:b/>
          <w:sz w:val="28"/>
          <w:szCs w:val="28"/>
        </w:rPr>
        <w:t>rojeto de Lei Complementar nº 27</w:t>
      </w:r>
      <w:r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CB72FA">
        <w:rPr>
          <w:rFonts w:ascii="Arial" w:hAnsi="Arial" w:cs="Arial"/>
          <w:sz w:val="28"/>
          <w:szCs w:val="28"/>
        </w:rPr>
        <w:t>d</w:t>
      </w:r>
      <w:r w:rsidR="006917E3" w:rsidRPr="006917E3">
        <w:rPr>
          <w:rFonts w:ascii="Arial" w:hAnsi="Arial" w:cs="Arial"/>
          <w:sz w:val="28"/>
          <w:szCs w:val="28"/>
        </w:rPr>
        <w:t>ispõe sobre alteração da Lei Complementar nº 1.288/21 (PPA – 2022/2025), alteração da Lei Comp</w:t>
      </w:r>
      <w:r w:rsidR="00CB72FA">
        <w:rPr>
          <w:rFonts w:ascii="Arial" w:hAnsi="Arial" w:cs="Arial"/>
          <w:sz w:val="28"/>
          <w:szCs w:val="28"/>
        </w:rPr>
        <w:t xml:space="preserve">lementar nº 1.383/24 (LDO/2025). </w:t>
      </w:r>
      <w:r w:rsidR="006917E3" w:rsidRPr="006917E3">
        <w:rPr>
          <w:rFonts w:ascii="Arial" w:hAnsi="Arial" w:cs="Arial"/>
          <w:sz w:val="28"/>
          <w:szCs w:val="28"/>
        </w:rPr>
        <w:t>(Atendimento das Emendas Individuais Impositivas)</w:t>
      </w:r>
    </w:p>
    <w:p w:rsidR="006917E3" w:rsidRDefault="006917E3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2B2CA7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2B2CA7" w:rsidP="006917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4756F" w:rsidRDefault="00F4756F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6917E3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169</w:t>
      </w:r>
      <w:r w:rsidR="002B2CA7">
        <w:rPr>
          <w:rFonts w:ascii="Arial" w:hAnsi="Arial" w:cs="Arial"/>
          <w:b/>
          <w:sz w:val="28"/>
          <w:szCs w:val="28"/>
        </w:rPr>
        <w:t>/2024</w:t>
      </w:r>
      <w:r w:rsidR="002B2CA7">
        <w:rPr>
          <w:rFonts w:ascii="Arial" w:hAnsi="Arial" w:cs="Arial"/>
          <w:sz w:val="28"/>
          <w:szCs w:val="28"/>
        </w:rPr>
        <w:t>, de iniciativa do Prefeito,</w:t>
      </w:r>
      <w:r w:rsidR="002B2CA7">
        <w:rPr>
          <w:rFonts w:ascii="Arial" w:hAnsi="Arial" w:cs="Arial"/>
          <w:b/>
          <w:sz w:val="28"/>
          <w:szCs w:val="28"/>
        </w:rPr>
        <w:t xml:space="preserve"> </w:t>
      </w:r>
      <w:r w:rsidR="002B2CA7">
        <w:rPr>
          <w:rFonts w:ascii="Arial" w:hAnsi="Arial" w:cs="Arial"/>
          <w:sz w:val="28"/>
          <w:szCs w:val="28"/>
        </w:rPr>
        <w:t xml:space="preserve">que </w:t>
      </w:r>
      <w:r w:rsidR="006855A2">
        <w:rPr>
          <w:rFonts w:ascii="Arial" w:hAnsi="Arial" w:cs="Arial"/>
          <w:sz w:val="28"/>
          <w:szCs w:val="28"/>
        </w:rPr>
        <w:t>d</w:t>
      </w:r>
      <w:r w:rsidRPr="006917E3">
        <w:rPr>
          <w:rFonts w:ascii="Arial" w:hAnsi="Arial" w:cs="Arial"/>
          <w:sz w:val="28"/>
          <w:szCs w:val="28"/>
        </w:rPr>
        <w:t xml:space="preserve">enomina de “Dr. </w:t>
      </w:r>
      <w:proofErr w:type="spellStart"/>
      <w:r w:rsidRPr="006917E3">
        <w:rPr>
          <w:rFonts w:ascii="Arial" w:hAnsi="Arial" w:cs="Arial"/>
          <w:sz w:val="28"/>
          <w:szCs w:val="28"/>
        </w:rPr>
        <w:t>Arion</w:t>
      </w:r>
      <w:proofErr w:type="spellEnd"/>
      <w:r w:rsidRPr="006917E3">
        <w:rPr>
          <w:rFonts w:ascii="Arial" w:hAnsi="Arial" w:cs="Arial"/>
          <w:sz w:val="28"/>
          <w:szCs w:val="28"/>
        </w:rPr>
        <w:t xml:space="preserve"> Caio Paulino”, o “Prédio Administrativo”, do “Hospital do Bairro”, localizado na Rua Padre </w:t>
      </w:r>
      <w:proofErr w:type="spellStart"/>
      <w:r w:rsidRPr="006917E3">
        <w:rPr>
          <w:rFonts w:ascii="Arial" w:hAnsi="Arial" w:cs="Arial"/>
          <w:sz w:val="28"/>
          <w:szCs w:val="28"/>
        </w:rPr>
        <w:t>Salústio</w:t>
      </w:r>
      <w:proofErr w:type="spellEnd"/>
      <w:r w:rsidRPr="006917E3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917E3" w:rsidRDefault="006917E3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B2CA7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855A2">
        <w:rPr>
          <w:rFonts w:ascii="Arial" w:hAnsi="Arial" w:cs="Arial"/>
          <w:b/>
          <w:sz w:val="28"/>
          <w:szCs w:val="28"/>
        </w:rPr>
        <w:t>) Projeto de Lei nº 170/2024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d</w:t>
      </w:r>
      <w:r w:rsidR="006855A2" w:rsidRPr="006855A2">
        <w:rPr>
          <w:rFonts w:ascii="Arial" w:hAnsi="Arial" w:cs="Arial"/>
          <w:sz w:val="28"/>
          <w:szCs w:val="28"/>
        </w:rPr>
        <w:t xml:space="preserve">enomina de “Dr. João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Saliba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”, a “Ala 300”, do “Hospital do Bairro”, localizado na Rua Padre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Salústio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917E3" w:rsidRDefault="006917E3" w:rsidP="00F4756F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6855A2">
        <w:rPr>
          <w:rFonts w:ascii="Arial" w:hAnsi="Arial" w:cs="Arial"/>
          <w:b/>
          <w:sz w:val="28"/>
          <w:szCs w:val="28"/>
        </w:rPr>
        <w:t>) Projeto de Lei nº 171/2024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d</w:t>
      </w:r>
      <w:r w:rsidR="006855A2" w:rsidRPr="006855A2">
        <w:rPr>
          <w:rFonts w:ascii="Arial" w:hAnsi="Arial" w:cs="Arial"/>
          <w:sz w:val="28"/>
          <w:szCs w:val="28"/>
        </w:rPr>
        <w:t>enomina de “Dr. José Nelson Andrade Moreira”, o “Centro Oftalmológico”, do “Hospital do Bairro”, localizado na Rua Padre Agra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6855A2">
        <w:rPr>
          <w:rFonts w:ascii="Arial" w:hAnsi="Arial" w:cs="Arial"/>
          <w:b/>
          <w:sz w:val="28"/>
          <w:szCs w:val="28"/>
        </w:rPr>
        <w:t>) Projeto de Lei nº 172/2024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d</w:t>
      </w:r>
      <w:r w:rsidR="006855A2" w:rsidRPr="006855A2">
        <w:rPr>
          <w:rFonts w:ascii="Arial" w:hAnsi="Arial" w:cs="Arial"/>
          <w:sz w:val="28"/>
          <w:szCs w:val="28"/>
        </w:rPr>
        <w:t xml:space="preserve">enomina de “Dr. Noé De Marchi”, a “Ala 200”, do “Hospital do Bairro”, localizado na Rua Padre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Salústio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855A2">
        <w:rPr>
          <w:rFonts w:ascii="Arial" w:hAnsi="Arial" w:cs="Arial"/>
          <w:b/>
          <w:sz w:val="28"/>
          <w:szCs w:val="28"/>
        </w:rPr>
        <w:t>) Projeto de Lei nº 173/2024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d</w:t>
      </w:r>
      <w:r w:rsidR="006855A2" w:rsidRPr="006855A2">
        <w:rPr>
          <w:rFonts w:ascii="Arial" w:hAnsi="Arial" w:cs="Arial"/>
          <w:sz w:val="28"/>
          <w:szCs w:val="28"/>
        </w:rPr>
        <w:t xml:space="preserve">enomina de “Dr. Roberto Sartori”, o “Laboratório Clínico”, do “Hospital do Bairro”, localizado na Rua Padre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Salústio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855A2">
        <w:rPr>
          <w:rFonts w:ascii="Arial" w:hAnsi="Arial" w:cs="Arial"/>
          <w:b/>
          <w:sz w:val="28"/>
          <w:szCs w:val="28"/>
        </w:rPr>
        <w:t>) Projeto de Lei nº 174/2024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d</w:t>
      </w:r>
      <w:r w:rsidR="006855A2" w:rsidRPr="006855A2">
        <w:rPr>
          <w:rFonts w:ascii="Arial" w:hAnsi="Arial" w:cs="Arial"/>
          <w:sz w:val="28"/>
          <w:szCs w:val="28"/>
        </w:rPr>
        <w:t xml:space="preserve">enomina de “Dr.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Antonio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Carlos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Corsi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Laperuta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”, o “Centro Cirúrgico”, do “Hospital do Bairro”, localizado na Rua Padre </w:t>
      </w:r>
      <w:proofErr w:type="spellStart"/>
      <w:r w:rsidR="006855A2" w:rsidRPr="006855A2">
        <w:rPr>
          <w:rFonts w:ascii="Arial" w:hAnsi="Arial" w:cs="Arial"/>
          <w:sz w:val="28"/>
          <w:szCs w:val="28"/>
        </w:rPr>
        <w:t>Salústio</w:t>
      </w:r>
      <w:proofErr w:type="spellEnd"/>
      <w:r w:rsidR="006855A2" w:rsidRPr="006855A2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CB72FA" w:rsidRDefault="00CB72FA" w:rsidP="00CB72F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CB72FA" w:rsidRDefault="00CB72FA" w:rsidP="00CB72F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CB72FA" w:rsidRDefault="00CB72FA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8) Projeto de Lei nº 175</w:t>
      </w:r>
      <w:r w:rsidR="006855A2">
        <w:rPr>
          <w:rFonts w:ascii="Arial" w:hAnsi="Arial" w:cs="Arial"/>
          <w:b/>
          <w:sz w:val="28"/>
          <w:szCs w:val="28"/>
        </w:rPr>
        <w:t>/2024</w:t>
      </w:r>
      <w:r w:rsidR="006855A2">
        <w:rPr>
          <w:rFonts w:ascii="Arial" w:hAnsi="Arial" w:cs="Arial"/>
          <w:sz w:val="28"/>
          <w:szCs w:val="28"/>
        </w:rPr>
        <w:t>, de iniciativa do Prefeito,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CB72FA">
        <w:rPr>
          <w:rFonts w:ascii="Arial" w:hAnsi="Arial" w:cs="Arial"/>
          <w:sz w:val="28"/>
          <w:szCs w:val="28"/>
        </w:rPr>
        <w:t xml:space="preserve">enomina de “Dr. Jorge Dib Saad”, a "Ala 100", do "Hospital do Bairro", localizado na Rua Padre </w:t>
      </w:r>
      <w:proofErr w:type="spellStart"/>
      <w:r w:rsidRPr="00CB72FA">
        <w:rPr>
          <w:rFonts w:ascii="Arial" w:hAnsi="Arial" w:cs="Arial"/>
          <w:sz w:val="28"/>
          <w:szCs w:val="28"/>
        </w:rPr>
        <w:t>Salústio</w:t>
      </w:r>
      <w:proofErr w:type="spellEnd"/>
      <w:r w:rsidRPr="00CB72FA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CB72FA" w:rsidRDefault="00CB72FA" w:rsidP="00CB72F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CB72FA" w:rsidRDefault="00CB72FA" w:rsidP="00CB72F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CB72FA" w:rsidRDefault="00CB72FA" w:rsidP="006855A2">
      <w:pPr>
        <w:jc w:val="both"/>
        <w:rPr>
          <w:rFonts w:ascii="Arial" w:hAnsi="Arial" w:cs="Arial"/>
          <w:sz w:val="28"/>
          <w:szCs w:val="28"/>
        </w:rPr>
      </w:pPr>
    </w:p>
    <w:p w:rsidR="00CB72FA" w:rsidRDefault="00CB72FA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9) Projeto de Lei nº 176/2024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Pr="006855A2">
        <w:rPr>
          <w:rFonts w:ascii="Arial" w:hAnsi="Arial" w:cs="Arial"/>
          <w:sz w:val="28"/>
          <w:szCs w:val="28"/>
        </w:rPr>
        <w:t>denomina</w:t>
      </w:r>
      <w:r w:rsidRPr="00CB72FA">
        <w:rPr>
          <w:rFonts w:ascii="Arial" w:hAnsi="Arial" w:cs="Arial"/>
          <w:sz w:val="28"/>
          <w:szCs w:val="28"/>
        </w:rPr>
        <w:t xml:space="preserve"> de “Romeu Francisco Henriques”, o “Jardim”, do “Hospital do Bairro”, localizado na Rua Padre </w:t>
      </w:r>
      <w:proofErr w:type="spellStart"/>
      <w:r w:rsidRPr="00CB72FA">
        <w:rPr>
          <w:rFonts w:ascii="Arial" w:hAnsi="Arial" w:cs="Arial"/>
          <w:sz w:val="28"/>
          <w:szCs w:val="28"/>
        </w:rPr>
        <w:t>Salústio</w:t>
      </w:r>
      <w:proofErr w:type="spellEnd"/>
      <w:r w:rsidRPr="00CB72FA">
        <w:rPr>
          <w:rFonts w:ascii="Arial" w:hAnsi="Arial" w:cs="Arial"/>
          <w:sz w:val="28"/>
          <w:szCs w:val="28"/>
        </w:rPr>
        <w:t xml:space="preserve"> Rodrigues Machado, nº 31 – Vila dos Lavradores, Botucatu/SP.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CB72FA" w:rsidRDefault="00CB72FA" w:rsidP="00CB72F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CB72FA" w:rsidRPr="00CB72FA" w:rsidRDefault="00CB72FA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CB72FA" w:rsidRDefault="00CB72FA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6855A2">
        <w:rPr>
          <w:rFonts w:ascii="Arial" w:hAnsi="Arial" w:cs="Arial"/>
          <w:b/>
          <w:sz w:val="28"/>
          <w:szCs w:val="28"/>
        </w:rPr>
        <w:t>) Proposta de Emenda à Lei Orgânica nº 01/2024</w:t>
      </w:r>
      <w:r w:rsidR="006855A2">
        <w:rPr>
          <w:rFonts w:ascii="Arial" w:hAnsi="Arial" w:cs="Arial"/>
          <w:sz w:val="28"/>
          <w:szCs w:val="28"/>
        </w:rPr>
        <w:t xml:space="preserve">, de iniciativa dos vereadores </w:t>
      </w:r>
      <w:proofErr w:type="spellStart"/>
      <w:r w:rsidR="006855A2">
        <w:rPr>
          <w:rFonts w:ascii="Arial" w:hAnsi="Arial" w:cs="Arial"/>
          <w:sz w:val="28"/>
          <w:szCs w:val="28"/>
        </w:rPr>
        <w:t>Cula</w:t>
      </w:r>
      <w:proofErr w:type="spellEnd"/>
      <w:r w:rsidR="006855A2">
        <w:rPr>
          <w:rFonts w:ascii="Arial" w:hAnsi="Arial" w:cs="Arial"/>
          <w:sz w:val="28"/>
          <w:szCs w:val="28"/>
        </w:rPr>
        <w:t>, Sargento Laudo, Alessandra Lucchesi e Curumim,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a</w:t>
      </w:r>
      <w:r w:rsidR="006855A2" w:rsidRPr="006917E3">
        <w:rPr>
          <w:rFonts w:ascii="Arial" w:hAnsi="Arial" w:cs="Arial"/>
          <w:sz w:val="28"/>
          <w:szCs w:val="28"/>
        </w:rPr>
        <w:t>ltera dispositivos da Lei Orgânica do Município de Botucatu.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2ª discussão e votação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CB72FA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6855A2">
        <w:rPr>
          <w:rFonts w:ascii="Arial" w:hAnsi="Arial" w:cs="Arial"/>
          <w:b/>
          <w:sz w:val="28"/>
          <w:szCs w:val="28"/>
        </w:rPr>
        <w:t>) Projeto de Resolução nº 04/2024</w:t>
      </w:r>
      <w:r w:rsidR="006855A2">
        <w:rPr>
          <w:rFonts w:ascii="Arial" w:hAnsi="Arial" w:cs="Arial"/>
          <w:sz w:val="28"/>
          <w:szCs w:val="28"/>
        </w:rPr>
        <w:t>, de iniciativa da Mesa Diretora,</w:t>
      </w:r>
      <w:r w:rsidR="006855A2">
        <w:rPr>
          <w:rFonts w:ascii="Arial" w:hAnsi="Arial" w:cs="Arial"/>
          <w:b/>
          <w:sz w:val="28"/>
          <w:szCs w:val="28"/>
        </w:rPr>
        <w:t xml:space="preserve"> </w:t>
      </w:r>
      <w:r w:rsidR="006855A2">
        <w:rPr>
          <w:rFonts w:ascii="Arial" w:hAnsi="Arial" w:cs="Arial"/>
          <w:sz w:val="28"/>
          <w:szCs w:val="28"/>
        </w:rPr>
        <w:t>que a</w:t>
      </w:r>
      <w:r w:rsidR="006855A2" w:rsidRPr="006855A2">
        <w:rPr>
          <w:rFonts w:ascii="Arial" w:hAnsi="Arial" w:cs="Arial"/>
          <w:sz w:val="28"/>
          <w:szCs w:val="28"/>
        </w:rPr>
        <w:t>ltera dispositivos do Regimento Interno da Câmara Municipal de Botucatu.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2ª discussão e votação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BF5339" w:rsidRDefault="00BF5339" w:rsidP="006855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855A2" w:rsidRDefault="006855A2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</w:p>
    <w:p w:rsidR="00F4756F" w:rsidRDefault="002B2CA7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2B2CA7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6B" w:rsidRDefault="00036E6B">
      <w:r>
        <w:separator/>
      </w:r>
    </w:p>
  </w:endnote>
  <w:endnote w:type="continuationSeparator" w:id="0">
    <w:p w:rsidR="00036E6B" w:rsidRDefault="000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B2CA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36E6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6B" w:rsidRDefault="00036E6B">
      <w:r>
        <w:separator/>
      </w:r>
    </w:p>
  </w:footnote>
  <w:footnote w:type="continuationSeparator" w:id="0">
    <w:p w:rsidR="00036E6B" w:rsidRDefault="0003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B2CA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B2CA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6E6B"/>
    <w:rsid w:val="000C44CD"/>
    <w:rsid w:val="001115CA"/>
    <w:rsid w:val="00157888"/>
    <w:rsid w:val="001C509F"/>
    <w:rsid w:val="00217A04"/>
    <w:rsid w:val="002B2CA7"/>
    <w:rsid w:val="00330F8A"/>
    <w:rsid w:val="00411A03"/>
    <w:rsid w:val="004360F9"/>
    <w:rsid w:val="004C4D5F"/>
    <w:rsid w:val="0053233C"/>
    <w:rsid w:val="00613CEE"/>
    <w:rsid w:val="006855A2"/>
    <w:rsid w:val="006917E3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F5339"/>
    <w:rsid w:val="00C86C65"/>
    <w:rsid w:val="00CB72FA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66FF22-BD01-4167-A0B8-FC487B43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2020-01-15T17:04:00Z</cp:lastPrinted>
  <dcterms:created xsi:type="dcterms:W3CDTF">2020-01-15T17:04:00Z</dcterms:created>
  <dcterms:modified xsi:type="dcterms:W3CDTF">2024-12-18T11:24:00Z</dcterms:modified>
</cp:coreProperties>
</file>