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AF6" w:rsidRDefault="00584BC6">
      <w:pPr>
        <w:spacing w:after="120" w:line="240" w:lineRule="auto"/>
        <w:ind w:left="0" w:hanging="2"/>
        <w:jc w:val="center"/>
        <w:rPr>
          <w:color w:val="000000"/>
          <w:u w:val="single"/>
        </w:rPr>
      </w:pPr>
      <w:r>
        <w:rPr>
          <w:color w:val="000000"/>
          <w:u w:val="single"/>
        </w:rPr>
        <w:t xml:space="preserve">PROJETO DE LEI Nº 63 DE 24 </w:t>
      </w:r>
      <w:r w:rsidR="00C41818">
        <w:rPr>
          <w:color w:val="000000"/>
          <w:u w:val="single"/>
        </w:rPr>
        <w:t xml:space="preserve">DE </w:t>
      </w:r>
      <w:r>
        <w:rPr>
          <w:color w:val="000000"/>
          <w:u w:val="single"/>
        </w:rPr>
        <w:t xml:space="preserve">JULHO </w:t>
      </w:r>
      <w:r w:rsidR="00C41818">
        <w:rPr>
          <w:color w:val="000000"/>
          <w:u w:val="single"/>
        </w:rPr>
        <w:t>DE 2025</w:t>
      </w:r>
    </w:p>
    <w:p w:rsidR="00852AF6" w:rsidRDefault="00852AF6">
      <w:pPr>
        <w:spacing w:after="120" w:line="240" w:lineRule="auto"/>
        <w:ind w:left="5216" w:hanging="2"/>
        <w:jc w:val="both"/>
        <w:rPr>
          <w:i/>
          <w:iCs/>
          <w:color w:val="000000"/>
        </w:rPr>
      </w:pPr>
    </w:p>
    <w:p w:rsidR="00852AF6" w:rsidRDefault="00C41818">
      <w:pPr>
        <w:spacing w:after="120" w:line="240" w:lineRule="auto"/>
        <w:ind w:left="5216" w:hanging="2"/>
        <w:jc w:val="both"/>
        <w:rPr>
          <w:i/>
          <w:iCs/>
          <w:color w:val="000000"/>
        </w:rPr>
      </w:pPr>
      <w:r>
        <w:rPr>
          <w:i/>
          <w:iCs/>
          <w:highlight w:val="white"/>
        </w:rPr>
        <w:t>“Dispõe sobre a Política Pública Municipal de incentivo e valorização do artesanato local, e dá outras providências.</w:t>
      </w:r>
      <w:proofErr w:type="gramStart"/>
      <w:r>
        <w:rPr>
          <w:i/>
          <w:iCs/>
          <w:color w:val="000000"/>
        </w:rPr>
        <w:t>”.</w:t>
      </w:r>
      <w:proofErr w:type="gramEnd"/>
      <w:r>
        <w:rPr>
          <w:i/>
          <w:iCs/>
          <w:color w:val="000000"/>
        </w:rPr>
        <w:t xml:space="preserve"> </w:t>
      </w:r>
    </w:p>
    <w:p w:rsidR="00852AF6" w:rsidRDefault="00852AF6">
      <w:pPr>
        <w:spacing w:after="120" w:line="240" w:lineRule="auto"/>
        <w:ind w:left="0" w:hanging="2"/>
        <w:jc w:val="both"/>
      </w:pPr>
    </w:p>
    <w:p w:rsidR="00852AF6" w:rsidRDefault="00C41818">
      <w:pPr>
        <w:spacing w:before="120" w:line="240" w:lineRule="auto"/>
        <w:ind w:left="0" w:hanging="2"/>
        <w:jc w:val="both"/>
        <w:rPr>
          <w:highlight w:val="white"/>
        </w:rPr>
      </w:pPr>
      <w:r>
        <w:rPr>
          <w:highlight w:val="white"/>
        </w:rPr>
        <w:t xml:space="preserve">Art. 1º Fica instituída no âmbito do Município de Botucatu, Estado de São Paulo, a Política Pública Municipal de incentivo e valorização do artesanato local como forma de expressão social e cultural. </w:t>
      </w:r>
    </w:p>
    <w:p w:rsidR="00852AF6" w:rsidRDefault="00C41818">
      <w:pPr>
        <w:spacing w:before="120" w:line="240" w:lineRule="auto"/>
        <w:ind w:left="0" w:hanging="2"/>
        <w:jc w:val="both"/>
        <w:rPr>
          <w:highlight w:val="white"/>
        </w:rPr>
      </w:pPr>
      <w:r>
        <w:rPr>
          <w:highlight w:val="white"/>
        </w:rPr>
        <w:t>Art. 2</w:t>
      </w:r>
      <w:proofErr w:type="gramStart"/>
      <w:r>
        <w:rPr>
          <w:highlight w:val="white"/>
        </w:rPr>
        <w:t>º  Para</w:t>
      </w:r>
      <w:proofErr w:type="gramEnd"/>
      <w:r>
        <w:rPr>
          <w:highlight w:val="white"/>
        </w:rPr>
        <w:t xml:space="preserve"> fins do disposto nesta Lei, considera-se </w:t>
      </w:r>
      <w:r>
        <w:rPr>
          <w:highlight w:val="white"/>
        </w:rPr>
        <w:t xml:space="preserve">artesão toda pessoa física que desempenhe suas atividades profissionais manuais de forma individual, associada ou cooperativada. </w:t>
      </w:r>
    </w:p>
    <w:p w:rsidR="00852AF6" w:rsidRDefault="00C41818">
      <w:pPr>
        <w:spacing w:before="120" w:line="240" w:lineRule="auto"/>
        <w:ind w:left="0" w:firstLine="1440"/>
        <w:jc w:val="both"/>
        <w:rPr>
          <w:highlight w:val="white"/>
        </w:rPr>
      </w:pPr>
      <w:r>
        <w:rPr>
          <w:highlight w:val="white"/>
        </w:rPr>
        <w:t xml:space="preserve">§1º Denomina-se Artesão </w:t>
      </w:r>
      <w:r>
        <w:t xml:space="preserve">àqueles que </w:t>
      </w:r>
      <w:r>
        <w:rPr>
          <w:highlight w:val="white"/>
        </w:rPr>
        <w:t xml:space="preserve">trabalham com a produção resultante da transformação de matérias-primas em estado natural </w:t>
      </w:r>
      <w:r>
        <w:rPr>
          <w:highlight w:val="white"/>
        </w:rPr>
        <w:t xml:space="preserve">ou manufaturada, através do emprego de técnicas de produção artesanal, que expresse criatividade, identidade cultural, habilidade e qualidade; atendendo todos os requisitos de </w:t>
      </w:r>
      <w:r>
        <w:t xml:space="preserve">credenciamento regular na SUTACO/SICAB. </w:t>
      </w:r>
      <w:r>
        <w:rPr>
          <w:highlight w:val="white"/>
        </w:rPr>
        <w:t>As Técnicas de Produção Artesanal consis</w:t>
      </w:r>
      <w:r>
        <w:rPr>
          <w:highlight w:val="white"/>
        </w:rPr>
        <w:t>tem no uso ordenado de saberes, fazeres e procedimentos, combinado aos meios de produção e materiais, que resultem em produtos, com forma e função, que expressam criatividade, habilidade, qualidade, valores artísticos, históricos e culturais.</w:t>
      </w:r>
      <w:r>
        <w:t xml:space="preserve"> </w:t>
      </w:r>
      <w:r>
        <w:rPr>
          <w:highlight w:val="white"/>
        </w:rPr>
        <w:t>A profissão d</w:t>
      </w:r>
      <w:r>
        <w:rPr>
          <w:highlight w:val="white"/>
        </w:rPr>
        <w:t>e artesão presume o exercício de atividade predominantemente manual, que pode contar com o auxílio de ferramentas e outros equipamentos, desde que visem a assegurar qualidade, segurança e, quando couber, observância às normas oficiais aplicáveis ao produto</w:t>
      </w:r>
      <w:r>
        <w:rPr>
          <w:highlight w:val="white"/>
        </w:rPr>
        <w:t xml:space="preserve">. </w:t>
      </w:r>
    </w:p>
    <w:p w:rsidR="00852AF6" w:rsidRDefault="00C41818">
      <w:pPr>
        <w:spacing w:before="120" w:line="240" w:lineRule="auto"/>
        <w:ind w:left="0" w:firstLine="1440"/>
        <w:jc w:val="both"/>
        <w:rPr>
          <w:highlight w:val="white"/>
        </w:rPr>
      </w:pPr>
      <w:r>
        <w:rPr>
          <w:highlight w:val="white"/>
        </w:rPr>
        <w:t xml:space="preserve">§2º Designa-se por atividade artesanal a atividade econômica, reconhecido valor cultural e social, que assenta na produção, restauro ou reparação de bens de valor artístico ou utilitário, de raiz tradicional, étnica ou contemporânea, e, na prestação de </w:t>
      </w:r>
      <w:r>
        <w:rPr>
          <w:highlight w:val="white"/>
        </w:rPr>
        <w:t xml:space="preserve">serviços de igual natureza, bem como na produção e confecção tradicionais de bens alimentares. </w:t>
      </w:r>
    </w:p>
    <w:p w:rsidR="00852AF6" w:rsidRDefault="00C41818">
      <w:pPr>
        <w:spacing w:before="120" w:line="240" w:lineRule="auto"/>
        <w:ind w:left="0" w:firstLine="1440"/>
        <w:jc w:val="both"/>
        <w:rPr>
          <w:highlight w:val="white"/>
        </w:rPr>
      </w:pPr>
      <w:r>
        <w:rPr>
          <w:highlight w:val="white"/>
        </w:rPr>
        <w:t xml:space="preserve">§3º </w:t>
      </w:r>
      <w:proofErr w:type="gramStart"/>
      <w:r>
        <w:rPr>
          <w:highlight w:val="white"/>
        </w:rPr>
        <w:t>As</w:t>
      </w:r>
      <w:proofErr w:type="gramEnd"/>
      <w:r>
        <w:rPr>
          <w:highlight w:val="white"/>
        </w:rPr>
        <w:t xml:space="preserve"> técnicas de produção artesanal consistem em transformar matéria prima, bruta ou manufaturada, em produto acabado, restaurar ou reparar bens de valor artí</w:t>
      </w:r>
      <w:r>
        <w:rPr>
          <w:highlight w:val="white"/>
        </w:rPr>
        <w:t xml:space="preserve">stico e confecção tradicionais de bens alimentares, que expressam criatividade e identidade cultural. </w:t>
      </w:r>
    </w:p>
    <w:p w:rsidR="00852AF6" w:rsidRDefault="00C41818">
      <w:pPr>
        <w:spacing w:before="120" w:line="240" w:lineRule="auto"/>
        <w:ind w:left="720" w:firstLine="720"/>
        <w:jc w:val="both"/>
        <w:rPr>
          <w:highlight w:val="white"/>
        </w:rPr>
      </w:pPr>
      <w:r>
        <w:rPr>
          <w:highlight w:val="white"/>
        </w:rPr>
        <w:t>§4º Não serão considerados produtos artesanais:</w:t>
      </w:r>
    </w:p>
    <w:p w:rsidR="00852AF6" w:rsidRDefault="00C41818">
      <w:pPr>
        <w:spacing w:before="120" w:line="240" w:lineRule="auto"/>
        <w:ind w:left="1474" w:hanging="2"/>
        <w:jc w:val="both"/>
      </w:pPr>
      <w:r>
        <w:t xml:space="preserve">a) Trabalho realizado a partir de </w:t>
      </w:r>
      <w:proofErr w:type="gramStart"/>
      <w:r>
        <w:t>simples</w:t>
      </w:r>
      <w:proofErr w:type="gramEnd"/>
      <w:r>
        <w:t xml:space="preserve"> montagem, com peças industrializadas e/ou produzidas por outras</w:t>
      </w:r>
      <w:r>
        <w:t xml:space="preserve"> pessoas; </w:t>
      </w:r>
    </w:p>
    <w:p w:rsidR="00852AF6" w:rsidRDefault="00C41818">
      <w:pPr>
        <w:spacing w:before="120" w:line="240" w:lineRule="auto"/>
        <w:ind w:left="1474" w:hanging="2"/>
        <w:jc w:val="both"/>
      </w:pPr>
      <w:r>
        <w:t xml:space="preserve">b) Lapidação de pedras preciosas; </w:t>
      </w:r>
    </w:p>
    <w:p w:rsidR="00852AF6" w:rsidRDefault="00C41818">
      <w:pPr>
        <w:spacing w:before="120" w:line="240" w:lineRule="auto"/>
        <w:ind w:left="1474" w:hanging="2"/>
        <w:jc w:val="both"/>
      </w:pPr>
      <w:r>
        <w:t>c) Trabalho que segue moldes e padrões pré-definidos difundidos por matrizes comercializadas e publicações dedicadas exclusivamente a trabalhos manuais</w:t>
      </w:r>
      <w:proofErr w:type="gramStart"/>
      <w:r>
        <w:t>;</w:t>
      </w:r>
      <w:proofErr w:type="gramEnd"/>
    </w:p>
    <w:p w:rsidR="00852AF6" w:rsidRDefault="00C41818">
      <w:pPr>
        <w:spacing w:before="120" w:line="240" w:lineRule="auto"/>
        <w:ind w:left="1474" w:hanging="2"/>
        <w:jc w:val="both"/>
      </w:pPr>
      <w:r>
        <w:t>d) Trabalho que apresenta uma produção assistemática e nã</w:t>
      </w:r>
      <w:r>
        <w:t>o prescinde de um processo criativo e efetivo.</w:t>
      </w:r>
    </w:p>
    <w:p w:rsidR="00852AF6" w:rsidRDefault="00C41818">
      <w:pPr>
        <w:spacing w:before="120" w:line="240" w:lineRule="auto"/>
        <w:ind w:left="0" w:hanging="2"/>
        <w:jc w:val="both"/>
        <w:rPr>
          <w:highlight w:val="white"/>
        </w:rPr>
      </w:pPr>
      <w:r>
        <w:rPr>
          <w:highlight w:val="white"/>
        </w:rPr>
        <w:t xml:space="preserve">Art. </w:t>
      </w:r>
      <w:proofErr w:type="gramStart"/>
      <w:r>
        <w:rPr>
          <w:highlight w:val="white"/>
        </w:rPr>
        <w:t>3</w:t>
      </w:r>
      <w:proofErr w:type="gramEnd"/>
      <w:r>
        <w:rPr>
          <w:highlight w:val="white"/>
        </w:rPr>
        <w:t>º A política pública de valorização do artesão e de sua atividade profissional terá como diretrizes:</w:t>
      </w:r>
    </w:p>
    <w:p w:rsidR="00852AF6" w:rsidRDefault="00C41818">
      <w:pPr>
        <w:spacing w:before="120" w:line="240" w:lineRule="auto"/>
        <w:ind w:left="1417" w:hanging="850"/>
        <w:jc w:val="both"/>
        <w:rPr>
          <w:highlight w:val="white"/>
        </w:rPr>
      </w:pPr>
      <w:r>
        <w:rPr>
          <w:highlight w:val="white"/>
        </w:rPr>
        <w:t xml:space="preserve">I. </w:t>
      </w:r>
      <w:r>
        <w:rPr>
          <w:highlight w:val="white"/>
        </w:rPr>
        <w:tab/>
        <w:t xml:space="preserve">a valorização da identidade e cultura locais; </w:t>
      </w:r>
    </w:p>
    <w:p w:rsidR="00852AF6" w:rsidRDefault="00C41818">
      <w:pPr>
        <w:spacing w:before="120" w:line="240" w:lineRule="auto"/>
        <w:ind w:left="1417" w:hanging="850"/>
        <w:jc w:val="both"/>
        <w:rPr>
          <w:highlight w:val="white"/>
        </w:rPr>
      </w:pPr>
      <w:r>
        <w:rPr>
          <w:highlight w:val="white"/>
        </w:rPr>
        <w:t xml:space="preserve">II. </w:t>
      </w:r>
      <w:r>
        <w:rPr>
          <w:highlight w:val="white"/>
        </w:rPr>
        <w:tab/>
      </w:r>
      <w:proofErr w:type="gramStart"/>
      <w:r>
        <w:rPr>
          <w:highlight w:val="white"/>
        </w:rPr>
        <w:t>a</w:t>
      </w:r>
      <w:proofErr w:type="gramEnd"/>
      <w:r>
        <w:rPr>
          <w:highlight w:val="white"/>
        </w:rPr>
        <w:t xml:space="preserve"> integração da atividade artesanal com outros setores e programas de desenvolvimento econômico e social; </w:t>
      </w:r>
    </w:p>
    <w:p w:rsidR="00852AF6" w:rsidRDefault="00852AF6">
      <w:pPr>
        <w:spacing w:after="120" w:line="240" w:lineRule="auto"/>
        <w:ind w:left="0" w:hanging="2"/>
        <w:jc w:val="center"/>
        <w:rPr>
          <w:color w:val="000000"/>
          <w:u w:val="single"/>
        </w:rPr>
      </w:pPr>
    </w:p>
    <w:p w:rsidR="00F44CED" w:rsidRDefault="00F44CED">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C41818">
      <w:pPr>
        <w:spacing w:before="120" w:line="240" w:lineRule="auto"/>
        <w:ind w:left="1417" w:hanging="850"/>
        <w:jc w:val="both"/>
        <w:rPr>
          <w:highlight w:val="white"/>
        </w:rPr>
      </w:pPr>
      <w:r>
        <w:rPr>
          <w:highlight w:val="white"/>
        </w:rPr>
        <w:t xml:space="preserve">III. </w:t>
      </w:r>
      <w:r>
        <w:rPr>
          <w:highlight w:val="white"/>
        </w:rPr>
        <w:tab/>
      </w:r>
      <w:proofErr w:type="gramStart"/>
      <w:r>
        <w:rPr>
          <w:highlight w:val="white"/>
        </w:rPr>
        <w:t>a</w:t>
      </w:r>
      <w:proofErr w:type="gramEnd"/>
      <w:r>
        <w:rPr>
          <w:highlight w:val="white"/>
        </w:rPr>
        <w:t xml:space="preserve"> qualificação permanente dos artesãos e o estím</w:t>
      </w:r>
      <w:r>
        <w:rPr>
          <w:highlight w:val="white"/>
        </w:rPr>
        <w:t xml:space="preserve">ulo ao aperfeiçoamento dos métodos e processos de produção; </w:t>
      </w:r>
    </w:p>
    <w:p w:rsidR="00852AF6" w:rsidRDefault="00C41818">
      <w:pPr>
        <w:spacing w:before="120" w:line="240" w:lineRule="auto"/>
        <w:ind w:left="1417" w:hanging="850"/>
        <w:jc w:val="both"/>
        <w:rPr>
          <w:highlight w:val="white"/>
        </w:rPr>
      </w:pPr>
      <w:r>
        <w:rPr>
          <w:highlight w:val="white"/>
        </w:rPr>
        <w:t xml:space="preserve">IV. </w:t>
      </w:r>
      <w:r>
        <w:rPr>
          <w:highlight w:val="white"/>
        </w:rPr>
        <w:tab/>
      </w:r>
      <w:proofErr w:type="gramStart"/>
      <w:r>
        <w:rPr>
          <w:highlight w:val="white"/>
        </w:rPr>
        <w:t>a</w:t>
      </w:r>
      <w:proofErr w:type="gramEnd"/>
      <w:r>
        <w:rPr>
          <w:highlight w:val="white"/>
        </w:rPr>
        <w:t xml:space="preserve"> divulgação do artesanato local e elaboração de leis de fomento à prática do artesanato como disseminação do saber popular em instituições do Município;</w:t>
      </w:r>
    </w:p>
    <w:p w:rsidR="00852AF6" w:rsidRDefault="00C41818">
      <w:pPr>
        <w:spacing w:before="120" w:line="240" w:lineRule="auto"/>
        <w:ind w:left="1417" w:hanging="850"/>
        <w:jc w:val="both"/>
        <w:rPr>
          <w:highlight w:val="white"/>
        </w:rPr>
      </w:pPr>
      <w:r>
        <w:rPr>
          <w:highlight w:val="white"/>
        </w:rPr>
        <w:t xml:space="preserve">V. </w:t>
      </w:r>
      <w:r>
        <w:rPr>
          <w:highlight w:val="white"/>
        </w:rPr>
        <w:tab/>
        <w:t>a destinação de espaços públicos</w:t>
      </w:r>
      <w:r>
        <w:rPr>
          <w:highlight w:val="white"/>
        </w:rPr>
        <w:t xml:space="preserve"> para incentivar a comercialização da produção artesanal; </w:t>
      </w:r>
    </w:p>
    <w:p w:rsidR="00852AF6" w:rsidRDefault="00C41818">
      <w:pPr>
        <w:spacing w:before="120" w:line="240" w:lineRule="auto"/>
        <w:ind w:left="1417" w:hanging="850"/>
        <w:jc w:val="both"/>
        <w:rPr>
          <w:highlight w:val="white"/>
        </w:rPr>
      </w:pPr>
      <w:r>
        <w:rPr>
          <w:highlight w:val="white"/>
        </w:rPr>
        <w:t xml:space="preserve">VI. </w:t>
      </w:r>
      <w:r>
        <w:rPr>
          <w:highlight w:val="white"/>
        </w:rPr>
        <w:tab/>
      </w:r>
      <w:proofErr w:type="gramStart"/>
      <w:r>
        <w:rPr>
          <w:highlight w:val="white"/>
        </w:rPr>
        <w:t>a</w:t>
      </w:r>
      <w:proofErr w:type="gramEnd"/>
      <w:r>
        <w:rPr>
          <w:highlight w:val="white"/>
        </w:rPr>
        <w:t xml:space="preserve"> integração da atividade artesanal com as Secretarias Municipais de Educação, Cultura, Turismo, Assistência Social e outros setores ou programas de des</w:t>
      </w:r>
      <w:r w:rsidR="00F44CED">
        <w:rPr>
          <w:highlight w:val="white"/>
        </w:rPr>
        <w:t>envolvimento social e econômico.</w:t>
      </w:r>
    </w:p>
    <w:p w:rsidR="00F44CED" w:rsidRDefault="00F44CED">
      <w:pPr>
        <w:spacing w:before="120" w:line="240" w:lineRule="auto"/>
        <w:ind w:left="1417" w:hanging="850"/>
        <w:jc w:val="both"/>
        <w:rPr>
          <w:highlight w:val="white"/>
        </w:rPr>
      </w:pPr>
    </w:p>
    <w:p w:rsidR="00852AF6" w:rsidRDefault="00C41818">
      <w:pPr>
        <w:spacing w:before="120" w:line="240" w:lineRule="auto"/>
        <w:ind w:left="0" w:hanging="2"/>
        <w:jc w:val="center"/>
        <w:rPr>
          <w:b/>
          <w:bCs/>
          <w:highlight w:val="white"/>
          <w:u w:val="single"/>
        </w:rPr>
      </w:pPr>
      <w:r>
        <w:rPr>
          <w:b/>
          <w:bCs/>
          <w:highlight w:val="white"/>
          <w:u w:val="single"/>
        </w:rPr>
        <w:t>Da Casa</w:t>
      </w:r>
      <w:r>
        <w:rPr>
          <w:b/>
          <w:bCs/>
          <w:highlight w:val="white"/>
          <w:u w:val="single"/>
        </w:rPr>
        <w:t xml:space="preserve"> do Artesão</w:t>
      </w:r>
    </w:p>
    <w:p w:rsidR="00852AF6" w:rsidRDefault="00C41818">
      <w:pPr>
        <w:spacing w:before="120" w:line="240" w:lineRule="auto"/>
        <w:ind w:left="0" w:hanging="2"/>
        <w:jc w:val="both"/>
      </w:pPr>
      <w:r>
        <w:rPr>
          <w:highlight w:val="white"/>
        </w:rPr>
        <w:t xml:space="preserve">Art. 4º O Poder Executivo designa Casa Municipal do Artesão, destinado à exposição e comercialização permanente dos produtos artesanais do Município, </w:t>
      </w:r>
      <w:r>
        <w:t xml:space="preserve">situada na Rua Amando de Barros, 2731, Bairro Lavapés. </w:t>
      </w:r>
    </w:p>
    <w:p w:rsidR="00852AF6" w:rsidRDefault="00C41818">
      <w:pPr>
        <w:spacing w:before="120" w:line="240" w:lineRule="auto"/>
        <w:ind w:left="0" w:hanging="2"/>
        <w:jc w:val="both"/>
        <w:rPr>
          <w:highlight w:val="white"/>
        </w:rPr>
      </w:pPr>
      <w:r>
        <w:rPr>
          <w:highlight w:val="white"/>
        </w:rPr>
        <w:t>Parágrafo único. A Casa do Artesão ter</w:t>
      </w:r>
      <w:r>
        <w:rPr>
          <w:highlight w:val="white"/>
        </w:rPr>
        <w:t xml:space="preserve">á </w:t>
      </w:r>
      <w:proofErr w:type="gramStart"/>
      <w:r>
        <w:rPr>
          <w:highlight w:val="white"/>
        </w:rPr>
        <w:t>como</w:t>
      </w:r>
      <w:proofErr w:type="gramEnd"/>
      <w:r>
        <w:rPr>
          <w:highlight w:val="white"/>
        </w:rPr>
        <w:t xml:space="preserve"> objetivos: </w:t>
      </w:r>
    </w:p>
    <w:p w:rsidR="00852AF6" w:rsidRDefault="00C41818">
      <w:pPr>
        <w:spacing w:before="120" w:line="240" w:lineRule="auto"/>
        <w:ind w:left="1417" w:hanging="850"/>
        <w:jc w:val="both"/>
        <w:rPr>
          <w:highlight w:val="white"/>
        </w:rPr>
      </w:pPr>
      <w:r>
        <w:rPr>
          <w:highlight w:val="white"/>
        </w:rPr>
        <w:t xml:space="preserve">I. </w:t>
      </w:r>
      <w:r>
        <w:rPr>
          <w:highlight w:val="white"/>
        </w:rPr>
        <w:tab/>
        <w:t xml:space="preserve">fomentar o artesanato </w:t>
      </w:r>
      <w:proofErr w:type="gramStart"/>
      <w:r>
        <w:rPr>
          <w:highlight w:val="white"/>
        </w:rPr>
        <w:t>como</w:t>
      </w:r>
      <w:proofErr w:type="gramEnd"/>
      <w:r>
        <w:rPr>
          <w:highlight w:val="white"/>
        </w:rPr>
        <w:t xml:space="preserve"> produto turístico; </w:t>
      </w:r>
    </w:p>
    <w:p w:rsidR="00852AF6" w:rsidRDefault="00C41818">
      <w:pPr>
        <w:spacing w:before="120" w:line="240" w:lineRule="auto"/>
        <w:ind w:left="1417" w:hanging="850"/>
        <w:jc w:val="both"/>
        <w:rPr>
          <w:highlight w:val="white"/>
        </w:rPr>
      </w:pPr>
      <w:r>
        <w:rPr>
          <w:highlight w:val="white"/>
        </w:rPr>
        <w:t xml:space="preserve">II. </w:t>
      </w:r>
      <w:r>
        <w:rPr>
          <w:highlight w:val="white"/>
        </w:rPr>
        <w:tab/>
      </w:r>
      <w:proofErr w:type="gramStart"/>
      <w:r>
        <w:rPr>
          <w:highlight w:val="white"/>
        </w:rPr>
        <w:t>valorização</w:t>
      </w:r>
      <w:proofErr w:type="gramEnd"/>
      <w:r>
        <w:rPr>
          <w:highlight w:val="white"/>
        </w:rPr>
        <w:t xml:space="preserve"> da cultura local, visando fomentar um turismo cultural; </w:t>
      </w:r>
    </w:p>
    <w:p w:rsidR="00852AF6" w:rsidRDefault="00C41818">
      <w:pPr>
        <w:spacing w:before="120" w:line="240" w:lineRule="auto"/>
        <w:ind w:left="1417" w:hanging="850"/>
        <w:jc w:val="both"/>
        <w:rPr>
          <w:highlight w:val="white"/>
        </w:rPr>
      </w:pPr>
      <w:r>
        <w:rPr>
          <w:highlight w:val="white"/>
        </w:rPr>
        <w:t xml:space="preserve">III. </w:t>
      </w:r>
      <w:r>
        <w:rPr>
          <w:highlight w:val="white"/>
        </w:rPr>
        <w:tab/>
      </w:r>
      <w:proofErr w:type="gramStart"/>
      <w:r>
        <w:rPr>
          <w:highlight w:val="white"/>
        </w:rPr>
        <w:t>promover</w:t>
      </w:r>
      <w:proofErr w:type="gramEnd"/>
      <w:r>
        <w:rPr>
          <w:highlight w:val="white"/>
        </w:rPr>
        <w:t xml:space="preserve"> e divulgar o artesanato urbano e rural; </w:t>
      </w:r>
    </w:p>
    <w:p w:rsidR="00852AF6" w:rsidRDefault="00C41818">
      <w:pPr>
        <w:spacing w:before="120" w:line="240" w:lineRule="auto"/>
        <w:ind w:left="1417" w:hanging="850"/>
        <w:jc w:val="both"/>
        <w:rPr>
          <w:highlight w:val="white"/>
        </w:rPr>
      </w:pPr>
      <w:r>
        <w:rPr>
          <w:highlight w:val="white"/>
        </w:rPr>
        <w:t xml:space="preserve">IV. </w:t>
      </w:r>
      <w:r>
        <w:rPr>
          <w:highlight w:val="white"/>
        </w:rPr>
        <w:tab/>
      </w:r>
      <w:proofErr w:type="gramStart"/>
      <w:r>
        <w:rPr>
          <w:highlight w:val="white"/>
        </w:rPr>
        <w:t>oportunizar</w:t>
      </w:r>
      <w:proofErr w:type="gramEnd"/>
      <w:r>
        <w:rPr>
          <w:highlight w:val="white"/>
        </w:rPr>
        <w:t xml:space="preserve"> a geração de renda; </w:t>
      </w:r>
    </w:p>
    <w:p w:rsidR="00852AF6" w:rsidRDefault="00C41818">
      <w:pPr>
        <w:spacing w:before="120" w:line="240" w:lineRule="auto"/>
        <w:ind w:left="1417" w:hanging="850"/>
        <w:jc w:val="both"/>
        <w:rPr>
          <w:highlight w:val="white"/>
        </w:rPr>
      </w:pPr>
      <w:r>
        <w:rPr>
          <w:highlight w:val="white"/>
        </w:rPr>
        <w:t xml:space="preserve">V. </w:t>
      </w:r>
      <w:r>
        <w:rPr>
          <w:highlight w:val="white"/>
        </w:rPr>
        <w:tab/>
        <w:t>proporcionar r</w:t>
      </w:r>
      <w:r>
        <w:rPr>
          <w:highlight w:val="white"/>
        </w:rPr>
        <w:t xml:space="preserve">ealização de oficinas de trabalho e curso de qualificação profissional; </w:t>
      </w:r>
    </w:p>
    <w:p w:rsidR="00852AF6" w:rsidRDefault="00C41818">
      <w:pPr>
        <w:spacing w:before="120" w:line="240" w:lineRule="auto"/>
        <w:ind w:left="1417" w:hanging="850"/>
        <w:jc w:val="both"/>
        <w:rPr>
          <w:highlight w:val="white"/>
        </w:rPr>
      </w:pPr>
      <w:r>
        <w:rPr>
          <w:highlight w:val="white"/>
        </w:rPr>
        <w:t xml:space="preserve">VI. </w:t>
      </w:r>
      <w:r>
        <w:rPr>
          <w:highlight w:val="white"/>
        </w:rPr>
        <w:tab/>
      </w:r>
      <w:proofErr w:type="gramStart"/>
      <w:r>
        <w:rPr>
          <w:highlight w:val="white"/>
        </w:rPr>
        <w:t>promover</w:t>
      </w:r>
      <w:proofErr w:type="gramEnd"/>
      <w:r>
        <w:rPr>
          <w:highlight w:val="white"/>
        </w:rPr>
        <w:t xml:space="preserve"> parcerias com entidades ou outros entes públicos (associações, fundações); </w:t>
      </w:r>
    </w:p>
    <w:p w:rsidR="00852AF6" w:rsidRDefault="00C41818">
      <w:pPr>
        <w:spacing w:before="120" w:line="240" w:lineRule="auto"/>
        <w:ind w:left="1417" w:hanging="850"/>
        <w:jc w:val="both"/>
        <w:rPr>
          <w:highlight w:val="white"/>
        </w:rPr>
      </w:pPr>
      <w:r>
        <w:rPr>
          <w:highlight w:val="white"/>
        </w:rPr>
        <w:t xml:space="preserve">VII. </w:t>
      </w:r>
      <w:r>
        <w:rPr>
          <w:highlight w:val="white"/>
        </w:rPr>
        <w:tab/>
      </w:r>
      <w:proofErr w:type="gramStart"/>
      <w:r>
        <w:rPr>
          <w:highlight w:val="white"/>
        </w:rPr>
        <w:t>exposição</w:t>
      </w:r>
      <w:proofErr w:type="gramEnd"/>
      <w:r>
        <w:rPr>
          <w:highlight w:val="white"/>
        </w:rPr>
        <w:t xml:space="preserve"> e comercialização dos produtos artesanais e autorais</w:t>
      </w:r>
    </w:p>
    <w:p w:rsidR="00852AF6" w:rsidRDefault="00C41818">
      <w:pPr>
        <w:spacing w:before="120" w:line="240" w:lineRule="auto"/>
        <w:ind w:left="1417" w:hanging="850"/>
        <w:jc w:val="both"/>
        <w:rPr>
          <w:highlight w:val="white"/>
        </w:rPr>
      </w:pPr>
      <w:r>
        <w:rPr>
          <w:highlight w:val="white"/>
        </w:rPr>
        <w:t xml:space="preserve">VIII. </w:t>
      </w:r>
      <w:r>
        <w:rPr>
          <w:highlight w:val="white"/>
        </w:rPr>
        <w:tab/>
      </w:r>
      <w:proofErr w:type="gramStart"/>
      <w:r>
        <w:rPr>
          <w:highlight w:val="white"/>
        </w:rPr>
        <w:t>apoiar</w:t>
      </w:r>
      <w:proofErr w:type="gramEnd"/>
      <w:r>
        <w:rPr>
          <w:highlight w:val="white"/>
        </w:rPr>
        <w:t xml:space="preserve"> a criação </w:t>
      </w:r>
      <w:r>
        <w:rPr>
          <w:highlight w:val="white"/>
        </w:rPr>
        <w:t>de selo de certificação da qualidade do artesanato, agregando valor aos produtos e às técnicas artesanais</w:t>
      </w:r>
    </w:p>
    <w:p w:rsidR="00852AF6" w:rsidRDefault="00C41818">
      <w:pPr>
        <w:spacing w:before="120" w:line="240" w:lineRule="auto"/>
        <w:ind w:left="1417" w:hanging="850"/>
        <w:jc w:val="both"/>
        <w:rPr>
          <w:highlight w:val="white"/>
        </w:rPr>
      </w:pPr>
      <w:r>
        <w:rPr>
          <w:highlight w:val="white"/>
        </w:rPr>
        <w:t xml:space="preserve">IX. </w:t>
      </w:r>
      <w:r>
        <w:rPr>
          <w:highlight w:val="white"/>
        </w:rPr>
        <w:tab/>
      </w:r>
      <w:proofErr w:type="gramStart"/>
      <w:r>
        <w:rPr>
          <w:highlight w:val="white"/>
        </w:rPr>
        <w:t>a</w:t>
      </w:r>
      <w:proofErr w:type="gramEnd"/>
      <w:r>
        <w:rPr>
          <w:highlight w:val="white"/>
        </w:rPr>
        <w:t xml:space="preserve"> divulgação do artesanato local e elaboração de leis de fomento a prática do artesanato como disseminação do saber popular em instituições do </w:t>
      </w:r>
      <w:r>
        <w:rPr>
          <w:highlight w:val="white"/>
        </w:rPr>
        <w:t>Município;</w:t>
      </w:r>
    </w:p>
    <w:p w:rsidR="00852AF6" w:rsidRDefault="00C41818">
      <w:pPr>
        <w:spacing w:before="120" w:line="240" w:lineRule="auto"/>
        <w:ind w:left="1417" w:hanging="850"/>
        <w:jc w:val="both"/>
        <w:rPr>
          <w:highlight w:val="white"/>
        </w:rPr>
      </w:pPr>
      <w:r>
        <w:rPr>
          <w:highlight w:val="white"/>
        </w:rPr>
        <w:t xml:space="preserve">X. </w:t>
      </w:r>
      <w:r>
        <w:rPr>
          <w:highlight w:val="white"/>
        </w:rPr>
        <w:tab/>
        <w:t xml:space="preserve">incentivar e apoiar o artesão Botucatuense, </w:t>
      </w:r>
      <w:proofErr w:type="gramStart"/>
      <w:r>
        <w:rPr>
          <w:highlight w:val="white"/>
        </w:rPr>
        <w:t>a</w:t>
      </w:r>
      <w:proofErr w:type="gramEnd"/>
      <w:r>
        <w:rPr>
          <w:highlight w:val="white"/>
        </w:rPr>
        <w:t xml:space="preserve"> obter a Carteira Nacional/Estadual do Artesão (SUTACO/SICAB), válida em todo o território nacional/Estadual por um período mínimo, dois anos; </w:t>
      </w:r>
    </w:p>
    <w:p w:rsidR="00852AF6" w:rsidRDefault="00C41818">
      <w:pPr>
        <w:spacing w:before="120" w:line="240" w:lineRule="auto"/>
        <w:ind w:left="1417" w:hanging="850"/>
        <w:jc w:val="both"/>
        <w:rPr>
          <w:highlight w:val="white"/>
        </w:rPr>
      </w:pPr>
      <w:r>
        <w:rPr>
          <w:highlight w:val="white"/>
        </w:rPr>
        <w:t xml:space="preserve">XI. </w:t>
      </w:r>
      <w:r>
        <w:rPr>
          <w:highlight w:val="white"/>
        </w:rPr>
        <w:tab/>
      </w:r>
      <w:proofErr w:type="gramStart"/>
      <w:r>
        <w:rPr>
          <w:highlight w:val="white"/>
        </w:rPr>
        <w:t>incentivar</w:t>
      </w:r>
      <w:proofErr w:type="gramEnd"/>
      <w:r>
        <w:rPr>
          <w:highlight w:val="white"/>
        </w:rPr>
        <w:t xml:space="preserve"> o artesão local a constituir uma MEI</w:t>
      </w:r>
      <w:r>
        <w:rPr>
          <w:highlight w:val="white"/>
        </w:rPr>
        <w:t xml:space="preserve"> (Micro Empreendedor Individual), garantindo assim ao artesão, diversos direitos inclusive a aposentar e se afastar diante das contribuições sociais vertidas para a Previdência Social;</w:t>
      </w:r>
    </w:p>
    <w:p w:rsidR="00852AF6" w:rsidRDefault="00C41818">
      <w:pPr>
        <w:spacing w:before="120" w:line="240" w:lineRule="auto"/>
        <w:ind w:left="0" w:hanging="2"/>
        <w:jc w:val="both"/>
        <w:rPr>
          <w:highlight w:val="white"/>
        </w:rPr>
      </w:pPr>
      <w:r>
        <w:rPr>
          <w:highlight w:val="white"/>
        </w:rPr>
        <w:t>Art 5º A Casa do Artesão, juntamente com a Secretaria Municipal de Turi</w:t>
      </w:r>
      <w:r>
        <w:rPr>
          <w:highlight w:val="white"/>
        </w:rPr>
        <w:t>smo, será responsável pela organização de feiras mensais e feiras temáticas conforme necessidade da Secretaria de Turismo.</w:t>
      </w:r>
    </w:p>
    <w:p w:rsidR="00852AF6" w:rsidRDefault="00C41818">
      <w:pPr>
        <w:spacing w:before="120" w:line="240" w:lineRule="auto"/>
        <w:ind w:left="0" w:hanging="2"/>
        <w:jc w:val="both"/>
      </w:pPr>
      <w:r>
        <w:rPr>
          <w:highlight w:val="white"/>
        </w:rPr>
        <w:t xml:space="preserve">Art. </w:t>
      </w:r>
      <w:proofErr w:type="gramStart"/>
      <w:r>
        <w:rPr>
          <w:highlight w:val="white"/>
        </w:rPr>
        <w:t>6</w:t>
      </w:r>
      <w:proofErr w:type="gramEnd"/>
      <w:r>
        <w:rPr>
          <w:highlight w:val="white"/>
        </w:rPr>
        <w:t xml:space="preserve">º Será instituído o Conselho Gestor da Casa do Artesão e este será gerido </w:t>
      </w:r>
      <w:r>
        <w:t>conforme regimento interno.</w:t>
      </w:r>
    </w:p>
    <w:p w:rsidR="00852AF6" w:rsidRDefault="00C41818">
      <w:pPr>
        <w:spacing w:before="120" w:line="240" w:lineRule="auto"/>
        <w:ind w:left="0" w:hanging="2"/>
        <w:jc w:val="both"/>
      </w:pPr>
      <w:r>
        <w:t>Parágrafo único. A Casa d</w:t>
      </w:r>
      <w:r>
        <w:t xml:space="preserve">o Artesão será coordenada pela Secretaria de Turismo de Botucatu. </w:t>
      </w:r>
    </w:p>
    <w:p w:rsidR="00852AF6" w:rsidRDefault="00852AF6">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C41818">
      <w:pPr>
        <w:spacing w:before="120" w:line="240" w:lineRule="auto"/>
        <w:ind w:left="0" w:hanging="2"/>
        <w:jc w:val="center"/>
        <w:rPr>
          <w:b/>
          <w:bCs/>
          <w:highlight w:val="white"/>
          <w:u w:val="single"/>
        </w:rPr>
      </w:pPr>
      <w:r>
        <w:rPr>
          <w:b/>
          <w:bCs/>
          <w:highlight w:val="white"/>
          <w:u w:val="single"/>
        </w:rPr>
        <w:t xml:space="preserve">Do Conselho Gestor da Casa do </w:t>
      </w:r>
      <w:proofErr w:type="gramStart"/>
      <w:r>
        <w:rPr>
          <w:b/>
          <w:bCs/>
          <w:highlight w:val="white"/>
          <w:u w:val="single"/>
        </w:rPr>
        <w:t>Artesão</w:t>
      </w:r>
      <w:proofErr w:type="gramEnd"/>
    </w:p>
    <w:p w:rsidR="00852AF6" w:rsidRDefault="00852AF6">
      <w:pPr>
        <w:spacing w:before="120" w:line="240" w:lineRule="auto"/>
        <w:ind w:left="0" w:hanging="2"/>
        <w:jc w:val="both"/>
        <w:rPr>
          <w:highlight w:val="white"/>
          <w:u w:val="single"/>
        </w:rPr>
      </w:pPr>
    </w:p>
    <w:p w:rsidR="00852AF6" w:rsidRDefault="00C41818">
      <w:pPr>
        <w:spacing w:before="120" w:line="240" w:lineRule="auto"/>
        <w:ind w:left="0" w:hanging="2"/>
        <w:jc w:val="both"/>
      </w:pPr>
      <w:r>
        <w:t xml:space="preserve">Art. </w:t>
      </w:r>
      <w:proofErr w:type="gramStart"/>
      <w:r>
        <w:t>7</w:t>
      </w:r>
      <w:proofErr w:type="gramEnd"/>
      <w:r>
        <w:t>º Fica estabelecido a criação do Conselho da Casa</w:t>
      </w:r>
      <w:r>
        <w:t xml:space="preserve"> do Artesão, que deverá ser paritário e composto por representantes do poder público, artesão e expositores, membros ativos da Casa dos Artesãos. </w:t>
      </w:r>
    </w:p>
    <w:p w:rsidR="00852AF6" w:rsidRDefault="00C41818">
      <w:pPr>
        <w:spacing w:before="120" w:line="240" w:lineRule="auto"/>
        <w:ind w:left="0" w:hanging="2"/>
        <w:jc w:val="both"/>
      </w:pPr>
      <w:r>
        <w:t xml:space="preserve">Parágrafo único. </w:t>
      </w:r>
      <w:proofErr w:type="gramStart"/>
      <w:r>
        <w:t>O Conselho da Casa dos Artesãos  terá como finalidade, propor políticas públicas de apoio ao</w:t>
      </w:r>
      <w:r>
        <w:t xml:space="preserve"> artesão, com o objetivo de fomentar o artesanato local, deliberar sobre a concessão da Identificação Municipal dos Artesãos e Expositores, representar as demandas do segmento junto ao Conselho Municipal de Turismo, apoiar a comercialização de seus produto</w:t>
      </w:r>
      <w:r>
        <w:t>s na Casa dos Artesãos, organizar e acompanhar as feiras e eventos promovidos pela Casa dos Artesãos realizados pelo órgão público, bem como aprovar a demanda orçamentária do Fundo Municipal da Casa do Artesão.</w:t>
      </w:r>
      <w:proofErr w:type="gramEnd"/>
      <w:r>
        <w:t xml:space="preserve"> </w:t>
      </w:r>
    </w:p>
    <w:p w:rsidR="00852AF6" w:rsidRDefault="00C41818">
      <w:pPr>
        <w:tabs>
          <w:tab w:val="left" w:pos="1020"/>
        </w:tabs>
        <w:spacing w:before="120" w:line="240" w:lineRule="auto"/>
        <w:ind w:left="0" w:firstLine="1417"/>
        <w:jc w:val="both"/>
      </w:pPr>
      <w:r>
        <w:t>§1º Todos os membros que quiserem compor o C</w:t>
      </w:r>
      <w:r>
        <w:t xml:space="preserve">onselho da Casa do Artesão têm que ter mais de 50% de assiduidade nas feiras e eventos realizados pela Casa. </w:t>
      </w:r>
    </w:p>
    <w:p w:rsidR="00852AF6" w:rsidRDefault="00C41818">
      <w:pPr>
        <w:tabs>
          <w:tab w:val="left" w:pos="1020"/>
        </w:tabs>
        <w:spacing w:before="120" w:line="240" w:lineRule="auto"/>
        <w:ind w:left="0" w:firstLine="1417"/>
        <w:jc w:val="both"/>
      </w:pPr>
      <w:r>
        <w:t xml:space="preserve">§2º O processo eleitoral deverá ser planejado, dirigido, controlado e gerido pela Secretaria de Turismo, estabelecendo </w:t>
      </w:r>
      <w:proofErr w:type="gramStart"/>
      <w:r>
        <w:t>as  regras</w:t>
      </w:r>
      <w:proofErr w:type="gramEnd"/>
      <w:r>
        <w:t xml:space="preserve"> através de Chama</w:t>
      </w:r>
      <w:r>
        <w:t xml:space="preserve">mento Público. </w:t>
      </w:r>
    </w:p>
    <w:p w:rsidR="00852AF6" w:rsidRDefault="00C41818">
      <w:pPr>
        <w:tabs>
          <w:tab w:val="left" w:pos="1020"/>
        </w:tabs>
        <w:spacing w:before="120" w:line="240" w:lineRule="auto"/>
        <w:ind w:left="0" w:firstLine="1417"/>
        <w:jc w:val="both"/>
      </w:pPr>
      <w:r>
        <w:t xml:space="preserve">§3º Os membros do conselho ficarão empossados pelo período de 2 anos. </w:t>
      </w:r>
    </w:p>
    <w:p w:rsidR="00852AF6" w:rsidRDefault="00C41818">
      <w:pPr>
        <w:tabs>
          <w:tab w:val="left" w:pos="1020"/>
        </w:tabs>
        <w:spacing w:before="120" w:line="240" w:lineRule="auto"/>
        <w:ind w:left="0" w:firstLine="1417"/>
        <w:jc w:val="both"/>
        <w:rPr>
          <w:highlight w:val="white"/>
        </w:rPr>
      </w:pPr>
      <w:r>
        <w:t>§4</w:t>
      </w:r>
      <w:proofErr w:type="gramStart"/>
      <w:r>
        <w:t>º  O</w:t>
      </w:r>
      <w:proofErr w:type="gramEnd"/>
      <w:r>
        <w:t xml:space="preserve"> Regimento Interno deverá ser elaborado pelo Conselho  e o Administrador da Casa do Artesão e deverá ser aprovado pelo elemento normativo no prazo de 30 dias após </w:t>
      </w:r>
      <w:r>
        <w:t xml:space="preserve">a publicação desta Lei. </w:t>
      </w:r>
    </w:p>
    <w:p w:rsidR="00852AF6" w:rsidRDefault="00852AF6">
      <w:pPr>
        <w:spacing w:before="120" w:line="240" w:lineRule="auto"/>
        <w:ind w:left="0" w:hanging="2"/>
        <w:jc w:val="center"/>
        <w:rPr>
          <w:b/>
          <w:bCs/>
          <w:highlight w:val="white"/>
          <w:u w:val="single"/>
        </w:rPr>
      </w:pPr>
    </w:p>
    <w:p w:rsidR="00852AF6" w:rsidRDefault="00C41818">
      <w:pPr>
        <w:spacing w:before="120" w:line="240" w:lineRule="auto"/>
        <w:ind w:left="0" w:hanging="2"/>
        <w:jc w:val="center"/>
        <w:rPr>
          <w:b/>
          <w:bCs/>
          <w:highlight w:val="white"/>
          <w:u w:val="single"/>
        </w:rPr>
      </w:pPr>
      <w:r>
        <w:rPr>
          <w:b/>
          <w:bCs/>
          <w:highlight w:val="white"/>
          <w:u w:val="single"/>
        </w:rPr>
        <w:t>Das Feiras Mensais e Temáticas</w:t>
      </w:r>
    </w:p>
    <w:p w:rsidR="00852AF6" w:rsidRDefault="00852AF6">
      <w:pPr>
        <w:spacing w:before="120" w:line="240" w:lineRule="auto"/>
        <w:ind w:left="0" w:hanging="2"/>
        <w:jc w:val="both"/>
        <w:rPr>
          <w:highlight w:val="white"/>
        </w:rPr>
      </w:pPr>
    </w:p>
    <w:p w:rsidR="00852AF6" w:rsidRDefault="00C41818">
      <w:pPr>
        <w:spacing w:before="120" w:line="240" w:lineRule="auto"/>
        <w:ind w:left="0" w:hanging="2"/>
        <w:jc w:val="both"/>
        <w:rPr>
          <w:highlight w:val="white"/>
        </w:rPr>
      </w:pPr>
      <w:r>
        <w:rPr>
          <w:highlight w:val="white"/>
        </w:rPr>
        <w:t>Art. 8º Ficam instituídas as Feiras Mensais da Casa do Artesão e as Feiras Temáticas a serem organizadas e geridas pela Casa do Artesão, sob a supervisão da Secretaria de Turismo de Botucatu.</w:t>
      </w:r>
    </w:p>
    <w:p w:rsidR="00852AF6" w:rsidRDefault="00C41818">
      <w:pPr>
        <w:spacing w:before="120" w:line="240" w:lineRule="auto"/>
        <w:ind w:left="0" w:firstLine="1440"/>
        <w:jc w:val="both"/>
        <w:rPr>
          <w:highlight w:val="white"/>
        </w:rPr>
      </w:pPr>
      <w:r>
        <w:rPr>
          <w:highlight w:val="white"/>
        </w:rPr>
        <w:t>§1º As feiras mensais da Casa do Artesão ocorrerão de acordo com calendário elaborado pelo Conselho gestor da Casa do Artesão, com a aprovação da Secretaria Municipal de Turismo. As feiras mensais ocorrem em praças e locais públicos que estão aptos a receb</w:t>
      </w:r>
      <w:r>
        <w:rPr>
          <w:highlight w:val="white"/>
        </w:rPr>
        <w:t xml:space="preserve">erem os referidos eventos. A Casa do Artesão, representada pelo Conselho Gestor, assim </w:t>
      </w:r>
      <w:proofErr w:type="gramStart"/>
      <w:r>
        <w:rPr>
          <w:highlight w:val="white"/>
        </w:rPr>
        <w:t>como</w:t>
      </w:r>
      <w:proofErr w:type="gramEnd"/>
      <w:r>
        <w:rPr>
          <w:highlight w:val="white"/>
        </w:rPr>
        <w:t xml:space="preserve"> a Secretaria de Turismo, poderão realizar alterações nos locais das feiras, de acordo com as demandas do setor público. </w:t>
      </w:r>
    </w:p>
    <w:p w:rsidR="00852AF6" w:rsidRDefault="00C41818">
      <w:pPr>
        <w:spacing w:before="120" w:line="240" w:lineRule="auto"/>
        <w:ind w:left="0" w:firstLine="1440"/>
        <w:jc w:val="both"/>
        <w:rPr>
          <w:highlight w:val="white"/>
        </w:rPr>
      </w:pPr>
      <w:r>
        <w:rPr>
          <w:highlight w:val="white"/>
        </w:rPr>
        <w:t xml:space="preserve">§2º </w:t>
      </w:r>
      <w:proofErr w:type="gramStart"/>
      <w:r>
        <w:rPr>
          <w:highlight w:val="white"/>
        </w:rPr>
        <w:t>As</w:t>
      </w:r>
      <w:proofErr w:type="gramEnd"/>
      <w:r>
        <w:rPr>
          <w:highlight w:val="white"/>
        </w:rPr>
        <w:t xml:space="preserve"> feiras mensais respeitarão o código </w:t>
      </w:r>
      <w:r>
        <w:rPr>
          <w:highlight w:val="white"/>
        </w:rPr>
        <w:t>de conduta definido no regimento interno da Casa do Artesão.</w:t>
      </w:r>
    </w:p>
    <w:p w:rsidR="00852AF6" w:rsidRDefault="00C41818">
      <w:pPr>
        <w:spacing w:before="120" w:line="240" w:lineRule="auto"/>
        <w:ind w:left="0" w:firstLine="1440"/>
        <w:jc w:val="both"/>
        <w:rPr>
          <w:highlight w:val="white"/>
        </w:rPr>
      </w:pPr>
      <w:r>
        <w:rPr>
          <w:highlight w:val="white"/>
        </w:rPr>
        <w:t xml:space="preserve">§3º </w:t>
      </w:r>
      <w:proofErr w:type="gramStart"/>
      <w:r>
        <w:rPr>
          <w:highlight w:val="white"/>
        </w:rPr>
        <w:t>As</w:t>
      </w:r>
      <w:proofErr w:type="gramEnd"/>
      <w:r>
        <w:rPr>
          <w:highlight w:val="white"/>
        </w:rPr>
        <w:t xml:space="preserve"> feiras temáticas ocorrerão de acordo com a Secretaria Municipal de Turismo, em consonância com o Conselho Gestor da Casa do Artesão. As feiras temáticas, por hora denominadas Feiras Turíst</w:t>
      </w:r>
      <w:r>
        <w:rPr>
          <w:highlight w:val="white"/>
        </w:rPr>
        <w:t>icas, ocorrem de acordo com o calendário de eventos do município.</w:t>
      </w:r>
    </w:p>
    <w:p w:rsidR="00852AF6" w:rsidRDefault="00C41818">
      <w:pPr>
        <w:spacing w:before="120" w:line="240" w:lineRule="auto"/>
        <w:ind w:left="0" w:firstLine="1440"/>
        <w:jc w:val="both"/>
        <w:rPr>
          <w:highlight w:val="white"/>
        </w:rPr>
      </w:pPr>
      <w:r>
        <w:rPr>
          <w:highlight w:val="white"/>
        </w:rPr>
        <w:t xml:space="preserve">§4º </w:t>
      </w:r>
      <w:proofErr w:type="gramStart"/>
      <w:r>
        <w:rPr>
          <w:highlight w:val="white"/>
        </w:rPr>
        <w:t>As</w:t>
      </w:r>
      <w:proofErr w:type="gramEnd"/>
      <w:r>
        <w:rPr>
          <w:highlight w:val="white"/>
        </w:rPr>
        <w:t xml:space="preserve"> feiras temáticas respeitarão o código de conduta definido no regimento interno da Casa do Artesão.</w:t>
      </w:r>
    </w:p>
    <w:p w:rsidR="00852AF6" w:rsidRDefault="00852AF6">
      <w:pPr>
        <w:spacing w:before="120" w:line="240" w:lineRule="auto"/>
        <w:ind w:left="0" w:hanging="2"/>
        <w:jc w:val="both"/>
        <w:rPr>
          <w:highlight w:val="white"/>
        </w:rPr>
      </w:pPr>
    </w:p>
    <w:p w:rsidR="00F44CED" w:rsidRDefault="00F44CED">
      <w:pPr>
        <w:spacing w:after="120" w:line="240" w:lineRule="auto"/>
        <w:ind w:left="0" w:hanging="2"/>
        <w:jc w:val="center"/>
        <w:rPr>
          <w:color w:val="000000"/>
          <w:u w:val="single"/>
        </w:rPr>
      </w:pPr>
    </w:p>
    <w:p w:rsidR="00F44CED" w:rsidRDefault="00F44CED">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852AF6">
      <w:pPr>
        <w:spacing w:before="120" w:line="240" w:lineRule="auto"/>
        <w:ind w:left="0" w:hanging="2"/>
        <w:jc w:val="center"/>
        <w:rPr>
          <w:b/>
          <w:bCs/>
          <w:highlight w:val="white"/>
          <w:u w:val="single"/>
        </w:rPr>
      </w:pPr>
    </w:p>
    <w:p w:rsidR="00852AF6" w:rsidRDefault="00C41818">
      <w:pPr>
        <w:spacing w:before="120" w:line="240" w:lineRule="auto"/>
        <w:ind w:left="0" w:hanging="2"/>
        <w:jc w:val="center"/>
        <w:rPr>
          <w:b/>
          <w:bCs/>
          <w:highlight w:val="white"/>
          <w:u w:val="single"/>
        </w:rPr>
      </w:pPr>
      <w:r>
        <w:rPr>
          <w:b/>
          <w:bCs/>
          <w:highlight w:val="white"/>
        </w:rPr>
        <w:t>Do Cadastro Municipal de Artesãos e Expositore</w:t>
      </w:r>
      <w:r>
        <w:rPr>
          <w:b/>
          <w:bCs/>
          <w:highlight w:val="white"/>
          <w:u w:val="single"/>
        </w:rPr>
        <w:t>s</w:t>
      </w:r>
    </w:p>
    <w:p w:rsidR="00852AF6" w:rsidRDefault="00C41818">
      <w:pPr>
        <w:spacing w:before="120" w:line="240" w:lineRule="auto"/>
        <w:ind w:left="0" w:hanging="2"/>
        <w:jc w:val="both"/>
      </w:pPr>
      <w:r>
        <w:rPr>
          <w:highlight w:val="white"/>
        </w:rPr>
        <w:t xml:space="preserve">Art. 9º  </w:t>
      </w:r>
      <w:r>
        <w:t>Todos os participantes das atividades promovidas pela Casa do Artesão e da Secretaria de Turismo deverão realizar o  Cadastro Municipal de Identificação dos Artesãos e Expositores Botucat</w:t>
      </w:r>
      <w:r>
        <w:t xml:space="preserve">uenses, que será concedido aos artesãos e expositores junto a Secretaria de Turismo de Botucatu. </w:t>
      </w:r>
    </w:p>
    <w:p w:rsidR="00852AF6" w:rsidRDefault="00C41818">
      <w:pPr>
        <w:spacing w:before="120" w:line="240" w:lineRule="auto"/>
        <w:ind w:left="0" w:firstLine="1440"/>
        <w:jc w:val="both"/>
      </w:pPr>
      <w:r>
        <w:rPr>
          <w:highlight w:val="white"/>
        </w:rPr>
        <w:t xml:space="preserve">§1º </w:t>
      </w:r>
      <w:r>
        <w:t xml:space="preserve">A nomenclatura 'Artesão' será atribuída àqueles que possuem credenciamento regular </w:t>
      </w:r>
      <w:proofErr w:type="gramStart"/>
      <w:r>
        <w:t>na</w:t>
      </w:r>
      <w:proofErr w:type="gramEnd"/>
      <w:r>
        <w:t xml:space="preserve"> SUTACO/SICAB. O artesão </w:t>
      </w:r>
      <w:proofErr w:type="gramStart"/>
      <w:r>
        <w:t>deve  apresentar</w:t>
      </w:r>
      <w:proofErr w:type="gramEnd"/>
      <w:r>
        <w:t xml:space="preserve"> produtos artesanais de sua </w:t>
      </w:r>
      <w:r>
        <w:t xml:space="preserve">própria autoria, sendo obras originais feitas por ele mesmo, não podendo ser produtos industrializados. </w:t>
      </w:r>
    </w:p>
    <w:p w:rsidR="00852AF6" w:rsidRDefault="00C41818">
      <w:pPr>
        <w:spacing w:before="120" w:line="240" w:lineRule="auto"/>
        <w:ind w:left="0" w:firstLine="1440"/>
        <w:jc w:val="both"/>
      </w:pPr>
      <w:r>
        <w:rPr>
          <w:highlight w:val="white"/>
        </w:rPr>
        <w:t xml:space="preserve"> §2º </w:t>
      </w:r>
      <w:r>
        <w:t xml:space="preserve">A nomenclatura “Expositor” será usada para o participante da Casa do Artesão que não possui credenciamento </w:t>
      </w:r>
      <w:proofErr w:type="gramStart"/>
      <w:r>
        <w:t>na</w:t>
      </w:r>
      <w:proofErr w:type="gramEnd"/>
      <w:r>
        <w:t xml:space="preserve"> SUTACO/SICAB, mas comprova a produçã</w:t>
      </w:r>
      <w:r>
        <w:t xml:space="preserve">o autoral através de avaliação prática. Os cadastros previstos no artigo 9º, somente serão aceitos se o interessado fornecer o CNPJ, bem como a documentação dos equipamentos necessários à produção e, pela demonstração prática, in loco, da produção da peça </w:t>
      </w:r>
      <w:r>
        <w:t>pelo expositor. Os cadastros aprovados serão denominados 'Expositor' e não 'Artesão'. Ex: confecção de Canecas decorativas. O expositor deverá passar por um teste prático com demonstração do material e técnica utilizada, evitando assim a revenda de produto</w:t>
      </w:r>
      <w:r>
        <w:t>s.</w:t>
      </w:r>
    </w:p>
    <w:p w:rsidR="00852AF6" w:rsidRDefault="00C41818">
      <w:pPr>
        <w:spacing w:before="120" w:line="240" w:lineRule="auto"/>
        <w:ind w:left="0" w:firstLine="1440"/>
        <w:jc w:val="both"/>
      </w:pPr>
      <w:r>
        <w:rPr>
          <w:highlight w:val="white"/>
        </w:rPr>
        <w:t xml:space="preserve"> §3º</w:t>
      </w:r>
      <w:r>
        <w:t xml:space="preserve"> O artesão/expositor deverá preencher o formulário interno da Casa do Artesão e apresentar a documentação necessária, estando apto </w:t>
      </w:r>
      <w:proofErr w:type="gramStart"/>
      <w:r>
        <w:t>a</w:t>
      </w:r>
      <w:proofErr w:type="gramEnd"/>
      <w:r>
        <w:t xml:space="preserve"> atender aos requisitos estabelecidos nos itens a seguir:</w:t>
      </w:r>
    </w:p>
    <w:p w:rsidR="00852AF6" w:rsidRDefault="00C41818">
      <w:pPr>
        <w:spacing w:before="120" w:line="240" w:lineRule="auto"/>
        <w:ind w:left="1531" w:hanging="2"/>
        <w:jc w:val="both"/>
      </w:pPr>
      <w:r>
        <w:t>a) Ficha cadastral Artesão/Expositor devidamente preenchida</w:t>
      </w:r>
    </w:p>
    <w:p w:rsidR="00852AF6" w:rsidRDefault="00C41818">
      <w:pPr>
        <w:spacing w:before="120" w:line="240" w:lineRule="auto"/>
        <w:ind w:left="1531" w:hanging="2"/>
        <w:jc w:val="both"/>
      </w:pPr>
      <w:r>
        <w:t xml:space="preserve">b) Cópia do Registro Geral (RG) </w:t>
      </w:r>
    </w:p>
    <w:p w:rsidR="00852AF6" w:rsidRDefault="00C41818">
      <w:pPr>
        <w:spacing w:before="120" w:line="240" w:lineRule="auto"/>
        <w:ind w:left="1531" w:hanging="2"/>
        <w:jc w:val="both"/>
      </w:pPr>
      <w:r>
        <w:t>c) Cópia do Cadastro Pessoa Física (CPF) e/ou Comprovante da Receita Federal de Pessoa Jurídica (CNPJ).</w:t>
      </w:r>
    </w:p>
    <w:p w:rsidR="00852AF6" w:rsidRDefault="00C41818">
      <w:pPr>
        <w:spacing w:before="120" w:line="240" w:lineRule="auto"/>
        <w:ind w:left="1531" w:hanging="2"/>
        <w:jc w:val="both"/>
      </w:pPr>
      <w:r>
        <w:t>d) Cópia do Comprovante de Endereço (mínimo de 01 ano de residência em Botucatu)</w:t>
      </w:r>
    </w:p>
    <w:p w:rsidR="00852AF6" w:rsidRDefault="00C41818">
      <w:pPr>
        <w:spacing w:before="120" w:line="240" w:lineRule="auto"/>
        <w:ind w:left="1531" w:hanging="2"/>
        <w:jc w:val="both"/>
      </w:pPr>
      <w:r>
        <w:t>e) Carteira da SUTACO/SICAB válida, c</w:t>
      </w:r>
      <w:r>
        <w:t xml:space="preserve">aso esteja vencida, poderá renovar ou passar de Artesão para Expositor. </w:t>
      </w:r>
    </w:p>
    <w:p w:rsidR="00852AF6" w:rsidRDefault="00C41818">
      <w:pPr>
        <w:spacing w:before="120" w:line="240" w:lineRule="auto"/>
        <w:ind w:left="1531" w:hanging="2"/>
        <w:jc w:val="both"/>
      </w:pPr>
      <w:r>
        <w:t xml:space="preserve">f) Vídeo demonstrativo e fotos </w:t>
      </w:r>
    </w:p>
    <w:p w:rsidR="00852AF6" w:rsidRDefault="00C41818">
      <w:pPr>
        <w:spacing w:before="120" w:line="240" w:lineRule="auto"/>
        <w:ind w:left="0" w:firstLine="1440"/>
        <w:jc w:val="both"/>
      </w:pPr>
      <w:r>
        <w:t xml:space="preserve">§4º É vedada a concessão da credencial Municipal de Identificação dos </w:t>
      </w:r>
      <w:proofErr w:type="gramStart"/>
      <w:r>
        <w:t>Artesãos  para</w:t>
      </w:r>
      <w:proofErr w:type="gramEnd"/>
      <w:r>
        <w:t xml:space="preserve"> Cooperativas, Associações, Grupos de Artesãos ou a quem não comprovar a efetivação de atividades manuais e não atender a quaisquer dos critérios aplicados neste artigo. </w:t>
      </w:r>
    </w:p>
    <w:p w:rsidR="00852AF6" w:rsidRDefault="00C41818">
      <w:pPr>
        <w:spacing w:before="120" w:line="240" w:lineRule="auto"/>
        <w:ind w:left="0" w:firstLine="1440"/>
        <w:jc w:val="both"/>
      </w:pPr>
      <w:r>
        <w:t>§</w:t>
      </w:r>
      <w:r>
        <w:t xml:space="preserve">5º Não será cadastrado associações, grupos ou cooperativas somente Artesão individual. </w:t>
      </w:r>
    </w:p>
    <w:p w:rsidR="00852AF6" w:rsidRDefault="00C41818">
      <w:pPr>
        <w:spacing w:before="120" w:line="240" w:lineRule="auto"/>
        <w:ind w:left="0" w:hanging="2"/>
        <w:jc w:val="both"/>
      </w:pPr>
      <w:r>
        <w:t>Art. 10. A Identificação Municipal dos Artesãos poderá garantir benefícios ao seu detentor, como a participação em programas, projetos, atividades, e demais ações realizadas pela Casa do Artesão, como participação em feiras e eventos de fomento ao artesana</w:t>
      </w:r>
      <w:r>
        <w:t xml:space="preserve">to local como também em eventos diversos realizados e apoiados pelo órgão público. </w:t>
      </w:r>
    </w:p>
    <w:p w:rsidR="00852AF6" w:rsidRDefault="00852AF6">
      <w:pPr>
        <w:spacing w:before="120" w:line="240" w:lineRule="auto"/>
        <w:ind w:left="0" w:hanging="2"/>
        <w:jc w:val="both"/>
      </w:pPr>
    </w:p>
    <w:p w:rsidR="00852AF6" w:rsidRDefault="00852AF6">
      <w:pPr>
        <w:spacing w:after="120" w:line="240" w:lineRule="auto"/>
        <w:ind w:left="0" w:hanging="2"/>
        <w:jc w:val="center"/>
        <w:rPr>
          <w:color w:val="000000"/>
          <w:u w:val="single"/>
        </w:rPr>
      </w:pPr>
    </w:p>
    <w:p w:rsidR="00F44CED" w:rsidRDefault="00F44CED">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852AF6">
      <w:pPr>
        <w:spacing w:before="120" w:line="240" w:lineRule="auto"/>
        <w:ind w:left="0" w:hanging="2"/>
        <w:jc w:val="both"/>
      </w:pPr>
    </w:p>
    <w:p w:rsidR="00852AF6" w:rsidRDefault="00C41818">
      <w:pPr>
        <w:spacing w:before="120" w:line="240" w:lineRule="auto"/>
        <w:ind w:left="0" w:hanging="2"/>
        <w:jc w:val="both"/>
      </w:pPr>
      <w:r>
        <w:t>Art. 11. O administrador da Casa do Artesão terá fé pública para analisar o</w:t>
      </w:r>
      <w:r>
        <w:t xml:space="preserve">s documentos apresentados e gerar um Número de Cadastro para o Artesão/Expositor, ora Requerente, </w:t>
      </w:r>
      <w:proofErr w:type="gramStart"/>
      <w:r>
        <w:t>que  receberá</w:t>
      </w:r>
      <w:proofErr w:type="gramEnd"/>
      <w:r>
        <w:t xml:space="preserve"> sua credencial com validade de 2 anos.  A credencial será obrigatória em todas as feiras e ações da Casa do Artesão. Deverá estar visível ao púb</w:t>
      </w:r>
      <w:r>
        <w:t xml:space="preserve">lico e será utilizada </w:t>
      </w:r>
      <w:proofErr w:type="gramStart"/>
      <w:r>
        <w:t>como</w:t>
      </w:r>
      <w:proofErr w:type="gramEnd"/>
      <w:r>
        <w:t xml:space="preserve"> instrumento de fiscalização.</w:t>
      </w:r>
    </w:p>
    <w:p w:rsidR="00852AF6" w:rsidRDefault="00C41818">
      <w:pPr>
        <w:spacing w:before="120" w:line="240" w:lineRule="auto"/>
        <w:ind w:left="720" w:firstLine="720"/>
        <w:jc w:val="both"/>
      </w:pPr>
      <w:r>
        <w:t xml:space="preserve">§1º </w:t>
      </w:r>
      <w:proofErr w:type="gramStart"/>
      <w:r>
        <w:t>A</w:t>
      </w:r>
      <w:proofErr w:type="gramEnd"/>
      <w:r>
        <w:t xml:space="preserve"> credencial deverá conter as seguintes informações: </w:t>
      </w:r>
    </w:p>
    <w:p w:rsidR="00852AF6" w:rsidRDefault="00C41818">
      <w:pPr>
        <w:spacing w:before="120" w:line="240" w:lineRule="auto"/>
        <w:ind w:left="1417" w:hanging="2"/>
        <w:jc w:val="both"/>
      </w:pPr>
      <w:r>
        <w:t xml:space="preserve">a) Fotografia digital com Fundo Branco; </w:t>
      </w:r>
    </w:p>
    <w:p w:rsidR="00852AF6" w:rsidRDefault="00C41818">
      <w:pPr>
        <w:spacing w:before="120" w:line="240" w:lineRule="auto"/>
        <w:ind w:left="1417" w:hanging="2"/>
        <w:jc w:val="both"/>
      </w:pPr>
      <w:r>
        <w:t>b) Nome Completo;</w:t>
      </w:r>
    </w:p>
    <w:p w:rsidR="00852AF6" w:rsidRDefault="00C41818">
      <w:pPr>
        <w:spacing w:before="120" w:line="240" w:lineRule="auto"/>
        <w:ind w:left="1417" w:hanging="2"/>
        <w:jc w:val="both"/>
      </w:pPr>
      <w:r>
        <w:t>c) Número do Cadastro da Casa do Artesão</w:t>
      </w:r>
      <w:proofErr w:type="gramStart"/>
      <w:r>
        <w:t>;</w:t>
      </w:r>
      <w:proofErr w:type="gramEnd"/>
    </w:p>
    <w:p w:rsidR="00852AF6" w:rsidRDefault="00C41818">
      <w:pPr>
        <w:spacing w:before="120" w:line="240" w:lineRule="auto"/>
        <w:ind w:left="1417" w:hanging="2"/>
        <w:jc w:val="both"/>
      </w:pPr>
      <w:r>
        <w:t>d) Transcrição do Produto (limitado em 12</w:t>
      </w:r>
      <w:r>
        <w:t>0 caracteres)</w:t>
      </w:r>
      <w:proofErr w:type="gramStart"/>
      <w:r>
        <w:t>;</w:t>
      </w:r>
      <w:proofErr w:type="gramEnd"/>
    </w:p>
    <w:p w:rsidR="00852AF6" w:rsidRDefault="00C41818">
      <w:pPr>
        <w:spacing w:before="120" w:line="240" w:lineRule="auto"/>
        <w:ind w:left="1417" w:hanging="2"/>
        <w:jc w:val="both"/>
      </w:pPr>
      <w:r>
        <w:t>e) Técnica utilizada (conforme Anexo I desta lei);</w:t>
      </w:r>
    </w:p>
    <w:p w:rsidR="00852AF6" w:rsidRDefault="00C41818">
      <w:pPr>
        <w:spacing w:before="120" w:line="240" w:lineRule="auto"/>
        <w:ind w:left="1417" w:hanging="2"/>
        <w:jc w:val="both"/>
      </w:pPr>
      <w:r>
        <w:t xml:space="preserve">f) Produtos realizados; </w:t>
      </w:r>
    </w:p>
    <w:p w:rsidR="00852AF6" w:rsidRDefault="00C41818">
      <w:pPr>
        <w:spacing w:before="120" w:line="240" w:lineRule="auto"/>
        <w:ind w:left="1417" w:hanging="2"/>
        <w:jc w:val="both"/>
      </w:pPr>
      <w:r>
        <w:t xml:space="preserve">g) Expositor ou Artesão </w:t>
      </w:r>
      <w:proofErr w:type="gramStart"/>
      <w:r>
        <w:t>como</w:t>
      </w:r>
      <w:proofErr w:type="gramEnd"/>
      <w:r>
        <w:t xml:space="preserve"> título. </w:t>
      </w:r>
    </w:p>
    <w:p w:rsidR="00852AF6" w:rsidRDefault="00C41818">
      <w:pPr>
        <w:spacing w:before="120" w:line="240" w:lineRule="auto"/>
        <w:ind w:left="0" w:firstLine="1440"/>
        <w:jc w:val="both"/>
      </w:pPr>
      <w:r>
        <w:t xml:space="preserve">§2º Não será permitida a </w:t>
      </w:r>
      <w:proofErr w:type="gramStart"/>
      <w:r>
        <w:t>venda</w:t>
      </w:r>
      <w:proofErr w:type="gramEnd"/>
      <w:r>
        <w:t xml:space="preserve"> de produtos diferentes daqueles inscritos na ficha cadastral do artesão. </w:t>
      </w:r>
    </w:p>
    <w:p w:rsidR="00852AF6" w:rsidRDefault="00C41818">
      <w:pPr>
        <w:spacing w:before="120" w:line="240" w:lineRule="auto"/>
        <w:ind w:left="0" w:firstLine="1440"/>
        <w:jc w:val="both"/>
      </w:pPr>
      <w:r>
        <w:t>§3º  O pedido de atual</w:t>
      </w:r>
      <w:r>
        <w:t xml:space="preserve">ização cadastral, emissão e a concessão da identificação poderá ser realizada a qualquer momento pelo Artesão ou Expositor, entretanto, deverá esse passar pelo processo de análise sobre a comprovação de atividade artesanal artigo 9º  inciso 3º. </w:t>
      </w:r>
    </w:p>
    <w:p w:rsidR="00852AF6" w:rsidRDefault="00C41818">
      <w:pPr>
        <w:spacing w:before="120" w:line="240" w:lineRule="auto"/>
        <w:ind w:left="0" w:firstLine="1440"/>
        <w:jc w:val="both"/>
      </w:pPr>
      <w:r>
        <w:t>§4</w:t>
      </w:r>
      <w:proofErr w:type="gramStart"/>
      <w:r>
        <w:t>º  A</w:t>
      </w:r>
      <w:proofErr w:type="gramEnd"/>
      <w:r>
        <w:t xml:space="preserve"> Adm</w:t>
      </w:r>
      <w:r>
        <w:t>inistração da Casa do Artesão  deverá encaminhar para publicação no Diário Oficial do Município a Relação das concessões das identificações trimestralmente, podendo este, assim o fazer em caso de excepcionalidade outorgada pelo Conselho da Casa do Artesão.</w:t>
      </w:r>
      <w:r>
        <w:t xml:space="preserve"> </w:t>
      </w:r>
    </w:p>
    <w:p w:rsidR="00F44CED" w:rsidRDefault="00F44CED">
      <w:pPr>
        <w:spacing w:before="120" w:line="240" w:lineRule="auto"/>
        <w:ind w:left="0" w:firstLine="1440"/>
        <w:jc w:val="both"/>
      </w:pPr>
    </w:p>
    <w:p w:rsidR="00852AF6" w:rsidRDefault="00C41818">
      <w:pPr>
        <w:spacing w:before="120" w:line="240" w:lineRule="auto"/>
        <w:ind w:left="0" w:hanging="2"/>
        <w:jc w:val="center"/>
        <w:rPr>
          <w:b/>
          <w:bCs/>
        </w:rPr>
      </w:pPr>
      <w:r>
        <w:rPr>
          <w:b/>
          <w:bCs/>
        </w:rPr>
        <w:t xml:space="preserve">Da Participação em Feiras e Eventos </w:t>
      </w:r>
    </w:p>
    <w:p w:rsidR="00852AF6" w:rsidRDefault="00C41818">
      <w:pPr>
        <w:spacing w:before="120" w:line="240" w:lineRule="auto"/>
        <w:ind w:left="0" w:hanging="2"/>
        <w:jc w:val="both"/>
      </w:pPr>
      <w:r>
        <w:t xml:space="preserve">Art. 12. Para garantir a participação equitativa dos artesãos/expositores, nas feiras, serão observados os critérios a seguir: </w:t>
      </w:r>
    </w:p>
    <w:p w:rsidR="00852AF6" w:rsidRDefault="00C41818">
      <w:pPr>
        <w:spacing w:before="120" w:line="240" w:lineRule="auto"/>
        <w:ind w:left="1417" w:hanging="850"/>
        <w:jc w:val="both"/>
      </w:pPr>
      <w:r>
        <w:t xml:space="preserve">I. </w:t>
      </w:r>
      <w:r>
        <w:tab/>
        <w:t xml:space="preserve">Ser credenciado </w:t>
      </w:r>
      <w:proofErr w:type="gramStart"/>
      <w:r>
        <w:t>na</w:t>
      </w:r>
      <w:proofErr w:type="gramEnd"/>
      <w:r>
        <w:t xml:space="preserve"> Casa do Artesão;</w:t>
      </w:r>
    </w:p>
    <w:p w:rsidR="00852AF6" w:rsidRDefault="00C41818">
      <w:pPr>
        <w:spacing w:before="120" w:line="240" w:lineRule="auto"/>
        <w:ind w:left="1417" w:hanging="850"/>
        <w:jc w:val="both"/>
      </w:pPr>
      <w:r>
        <w:t xml:space="preserve">II. </w:t>
      </w:r>
      <w:r>
        <w:tab/>
        <w:t>Apresentar diversidade de produtos expostos,</w:t>
      </w:r>
      <w:r>
        <w:t xml:space="preserve"> buscando evitar a concentração excessiva de um único tipo de artesanato;</w:t>
      </w:r>
    </w:p>
    <w:p w:rsidR="00852AF6" w:rsidRDefault="00C41818">
      <w:pPr>
        <w:spacing w:before="120" w:line="240" w:lineRule="auto"/>
        <w:ind w:left="1417" w:hanging="850"/>
        <w:jc w:val="both"/>
      </w:pPr>
      <w:r>
        <w:t xml:space="preserve">III. </w:t>
      </w:r>
      <w:r>
        <w:tab/>
        <w:t>Rotatividade de participantes nas feiras, assegurando que diferentes artesãos/expositores tenham oportunidade de participar das feiras, conforme regimento interno da Casa do Ar</w:t>
      </w:r>
      <w:r>
        <w:t>tesão.</w:t>
      </w:r>
    </w:p>
    <w:p w:rsidR="00852AF6" w:rsidRDefault="00C41818">
      <w:pPr>
        <w:spacing w:before="120" w:line="240" w:lineRule="auto"/>
        <w:ind w:left="1417" w:hanging="850"/>
        <w:jc w:val="both"/>
      </w:pPr>
      <w:r>
        <w:t xml:space="preserve">IV. </w:t>
      </w:r>
      <w:r>
        <w:tab/>
        <w:t xml:space="preserve">Cumprir as </w:t>
      </w:r>
      <w:proofErr w:type="gramStart"/>
      <w:r>
        <w:t>normas</w:t>
      </w:r>
      <w:proofErr w:type="gramEnd"/>
      <w:r>
        <w:t xml:space="preserve"> de administração e gestão da Casa do Artesão, conforme legislação específica e regimento interno.</w:t>
      </w:r>
    </w:p>
    <w:p w:rsidR="00852AF6" w:rsidRDefault="00C41818">
      <w:pPr>
        <w:spacing w:before="120" w:line="240" w:lineRule="auto"/>
        <w:ind w:left="0" w:hanging="2"/>
        <w:jc w:val="both"/>
      </w:pPr>
      <w:r>
        <w:t>Art. 13. Barracas, Tendas, Mesas serão de responsabilidade do próprio artesão/expositor. A distribuição de espaços nas feiras se</w:t>
      </w:r>
      <w:r>
        <w:t>rá realizada de forma equitativa, garantindo que todos os artesãos/expositores detentores do cadastro municipal sejam atendidos. São atribuições do artesão/expositor:</w:t>
      </w:r>
    </w:p>
    <w:p w:rsidR="00852AF6" w:rsidRDefault="00852AF6">
      <w:pPr>
        <w:spacing w:before="120" w:line="240" w:lineRule="auto"/>
        <w:ind w:left="0" w:hanging="2"/>
        <w:jc w:val="both"/>
      </w:pPr>
    </w:p>
    <w:p w:rsidR="00F44CED" w:rsidRDefault="00F44CED">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852AF6">
      <w:pPr>
        <w:spacing w:before="120" w:line="240" w:lineRule="auto"/>
        <w:ind w:left="0" w:hanging="2"/>
        <w:jc w:val="both"/>
      </w:pPr>
    </w:p>
    <w:p w:rsidR="00852AF6" w:rsidRDefault="00C41818">
      <w:pPr>
        <w:spacing w:before="120" w:line="240" w:lineRule="auto"/>
        <w:ind w:left="0" w:firstLine="1440"/>
        <w:jc w:val="both"/>
      </w:pPr>
      <w:r>
        <w:t>§1º Descarregar e carregar os veículos que transportarem suas mercadorias e equipamentos no horário determinado pela Secretaria de Turismo;</w:t>
      </w:r>
    </w:p>
    <w:p w:rsidR="00852AF6" w:rsidRDefault="00C41818">
      <w:pPr>
        <w:spacing w:before="120" w:line="240" w:lineRule="auto"/>
        <w:ind w:left="0" w:firstLine="1440"/>
        <w:jc w:val="both"/>
      </w:pPr>
      <w:r>
        <w:t>§2º Colocar suas obras ou mercadorias, rigorosamente, dentro dos limites do espaço cedido.</w:t>
      </w:r>
    </w:p>
    <w:p w:rsidR="00852AF6" w:rsidRDefault="00C41818">
      <w:pPr>
        <w:spacing w:before="120" w:line="240" w:lineRule="auto"/>
        <w:ind w:left="0" w:firstLine="1440"/>
        <w:jc w:val="both"/>
      </w:pPr>
      <w:r>
        <w:t>§3º Portar a ident</w:t>
      </w:r>
      <w:r>
        <w:t>ificação de artesão/expositor nas feiras, observar irrepreensível compostura, discrição e polidez no trato com o público;</w:t>
      </w:r>
    </w:p>
    <w:p w:rsidR="00852AF6" w:rsidRDefault="00C41818">
      <w:pPr>
        <w:spacing w:before="120" w:line="240" w:lineRule="auto"/>
        <w:ind w:left="0" w:firstLine="1440"/>
        <w:jc w:val="both"/>
      </w:pPr>
      <w:r>
        <w:t>§4º Acatar as ordens e instruções da Administração Municipal, especialmente aquelas emanadas da Secretaria Municipal de Turismo;</w:t>
      </w:r>
    </w:p>
    <w:p w:rsidR="00852AF6" w:rsidRDefault="00C41818">
      <w:pPr>
        <w:spacing w:before="120" w:line="240" w:lineRule="auto"/>
        <w:ind w:left="0" w:firstLine="1440"/>
        <w:jc w:val="both"/>
      </w:pPr>
      <w:r>
        <w:t>§5</w:t>
      </w:r>
      <w:proofErr w:type="gramStart"/>
      <w:r>
        <w:t xml:space="preserve">º  </w:t>
      </w:r>
      <w:r>
        <w:t>É</w:t>
      </w:r>
      <w:proofErr w:type="gramEnd"/>
      <w:r>
        <w:t xml:space="preserve"> vedado ao expositor/artesão a revenda de artes e mercadorias no recinto da feira</w:t>
      </w:r>
    </w:p>
    <w:p w:rsidR="00852AF6" w:rsidRDefault="00C41818">
      <w:pPr>
        <w:tabs>
          <w:tab w:val="left" w:pos="1210"/>
        </w:tabs>
        <w:spacing w:before="120" w:line="240" w:lineRule="auto"/>
        <w:ind w:left="0" w:hanging="2"/>
        <w:jc w:val="both"/>
      </w:pPr>
      <w:r>
        <w:t xml:space="preserve"> </w:t>
      </w:r>
      <w:r>
        <w:tab/>
      </w:r>
      <w:r>
        <w:tab/>
        <w:t xml:space="preserve">§6º Conforme o regimento interno, os órgãos expositores estarão sujeitos às seguintes penalidades: </w:t>
      </w:r>
    </w:p>
    <w:p w:rsidR="00852AF6" w:rsidRDefault="00C41818">
      <w:pPr>
        <w:spacing w:before="120" w:line="240" w:lineRule="auto"/>
        <w:ind w:left="1417" w:hanging="850"/>
        <w:jc w:val="both"/>
      </w:pPr>
      <w:r>
        <w:tab/>
        <w:t>I.</w:t>
      </w:r>
      <w:r>
        <w:tab/>
        <w:t xml:space="preserve">advertência; </w:t>
      </w:r>
    </w:p>
    <w:p w:rsidR="00852AF6" w:rsidRDefault="00C41818">
      <w:pPr>
        <w:spacing w:before="120" w:line="240" w:lineRule="auto"/>
        <w:ind w:left="1417" w:hanging="850"/>
        <w:jc w:val="both"/>
      </w:pPr>
      <w:r>
        <w:tab/>
        <w:t xml:space="preserve">II. </w:t>
      </w:r>
      <w:r>
        <w:tab/>
      </w:r>
      <w:proofErr w:type="gramStart"/>
      <w:r>
        <w:t>suspensão</w:t>
      </w:r>
      <w:proofErr w:type="gramEnd"/>
      <w:r>
        <w:t xml:space="preserve"> de atividade;</w:t>
      </w:r>
    </w:p>
    <w:p w:rsidR="00852AF6" w:rsidRDefault="00C41818">
      <w:pPr>
        <w:spacing w:before="120" w:line="240" w:lineRule="auto"/>
        <w:ind w:left="1417" w:hanging="850"/>
        <w:jc w:val="both"/>
      </w:pPr>
      <w:r>
        <w:tab/>
        <w:t xml:space="preserve">III. </w:t>
      </w:r>
      <w:r>
        <w:tab/>
      </w:r>
      <w:proofErr w:type="gramStart"/>
      <w:r>
        <w:t>revogação</w:t>
      </w:r>
      <w:proofErr w:type="gramEnd"/>
      <w:r>
        <w:t xml:space="preserve"> da </w:t>
      </w:r>
      <w:r>
        <w:t>permissão de uso e cancelamento da matrícula.</w:t>
      </w:r>
    </w:p>
    <w:p w:rsidR="00852AF6" w:rsidRDefault="00C41818">
      <w:pPr>
        <w:spacing w:before="120" w:line="240" w:lineRule="auto"/>
        <w:ind w:left="0" w:hanging="2"/>
        <w:jc w:val="both"/>
      </w:pPr>
      <w:r>
        <w:t xml:space="preserve">Art. 14. Será feito um cadastro interno destinado à gastronomia local. Este cadastro é exclusivo para empresas que possuem um CNPJ válido. Uma vez cadastrados, esses participantes terão </w:t>
      </w:r>
      <w:proofErr w:type="gramStart"/>
      <w:r>
        <w:t>a</w:t>
      </w:r>
      <w:proofErr w:type="gramEnd"/>
      <w:r>
        <w:t xml:space="preserve"> oportunidade de exibir</w:t>
      </w:r>
      <w:r>
        <w:t xml:space="preserve"> seus talentos culinários em eventos organizados pela Secretaria de Turismo, conforme regramento interno.</w:t>
      </w:r>
    </w:p>
    <w:p w:rsidR="00852AF6" w:rsidRDefault="00C41818">
      <w:pPr>
        <w:spacing w:before="120" w:line="240" w:lineRule="auto"/>
        <w:ind w:left="0" w:hanging="2"/>
        <w:jc w:val="both"/>
      </w:pPr>
      <w:r>
        <w:t>Parágrafo único. Os critérios de participação da gastronomia nas Feiras de Turismo serão regulamentadas pelo Regimento Interno.</w:t>
      </w:r>
    </w:p>
    <w:p w:rsidR="00852AF6" w:rsidRDefault="00C41818">
      <w:pPr>
        <w:spacing w:before="120" w:line="240" w:lineRule="auto"/>
        <w:ind w:left="0" w:hanging="2"/>
        <w:jc w:val="both"/>
      </w:pPr>
      <w:r>
        <w:t>Art. 15. O controle de</w:t>
      </w:r>
      <w:r>
        <w:t xml:space="preserve"> frequência dos artesãos/expositores nas feiras, será feito por um Grupo Representativo de três artesãos voluntários participantes de cada feira, eleito pelos pares em assembleia, mais um representante da Casa do Artesão de Botucatu e um funcionário da Sec</w:t>
      </w:r>
      <w:r>
        <w:t>retaria de Turismo, sempre escalado para acompanhar o evento.</w:t>
      </w:r>
    </w:p>
    <w:p w:rsidR="00852AF6" w:rsidRDefault="00C41818">
      <w:pPr>
        <w:spacing w:before="120" w:line="240" w:lineRule="auto"/>
        <w:ind w:left="0" w:firstLine="1440"/>
        <w:jc w:val="both"/>
      </w:pPr>
      <w:r>
        <w:t>§1</w:t>
      </w:r>
      <w:proofErr w:type="gramStart"/>
      <w:r>
        <w:t>º  Cada</w:t>
      </w:r>
      <w:proofErr w:type="gramEnd"/>
      <w:r>
        <w:t xml:space="preserve"> artesão deverá permanecer no seu espaço por tempo mínimo de 2/3 de sua duração diária, e o tempo restante pelos outros componentes da tenda ou ainda por pessoa qualificada no ato de su</w:t>
      </w:r>
      <w:r>
        <w:t>a inscrição (trabalho em grupo ou familiares).</w:t>
      </w:r>
    </w:p>
    <w:p w:rsidR="00852AF6" w:rsidRDefault="00C41818">
      <w:pPr>
        <w:spacing w:before="120" w:line="240" w:lineRule="auto"/>
        <w:ind w:left="0" w:hanging="2"/>
        <w:jc w:val="both"/>
      </w:pPr>
      <w:r>
        <w:tab/>
      </w:r>
      <w:r>
        <w:tab/>
      </w:r>
      <w:r>
        <w:tab/>
        <w:t>§2</w:t>
      </w:r>
      <w:proofErr w:type="gramStart"/>
      <w:r>
        <w:t>º  Se</w:t>
      </w:r>
      <w:proofErr w:type="gramEnd"/>
      <w:r>
        <w:t xml:space="preserve"> o artesão, após sua inscrição e localização na feira, não comparecer e nem justificar sua ausência no prazo de 48 (quarenta e oito) horas será punido com suspensão da próxima feira em nível equivale</w:t>
      </w:r>
      <w:r>
        <w:t>nte, conforme regimento interno.</w:t>
      </w:r>
    </w:p>
    <w:p w:rsidR="00852AF6" w:rsidRDefault="00C41818">
      <w:pPr>
        <w:spacing w:before="120" w:line="240" w:lineRule="auto"/>
        <w:ind w:left="0" w:hanging="2"/>
        <w:jc w:val="both"/>
      </w:pPr>
      <w:r>
        <w:tab/>
      </w:r>
      <w:r>
        <w:tab/>
      </w:r>
      <w:r>
        <w:tab/>
        <w:t>§3º  Se o artesão, após sua inscrição e localização na feira, não comparecer, mas justificar sua ausência, essa deverá ser feita por escrito e, quando possível, acompanhada de documento que a comprove (atestados médicos,</w:t>
      </w:r>
      <w:r>
        <w:t xml:space="preserve"> boletins de ocorrência, certidão de óbito ou outros). Esta será avaliada pela comissão interna da Casa do Artesão.</w:t>
      </w:r>
    </w:p>
    <w:p w:rsidR="00852AF6" w:rsidRDefault="00C41818">
      <w:pPr>
        <w:spacing w:before="120" w:line="240" w:lineRule="auto"/>
        <w:ind w:left="0" w:hanging="2"/>
        <w:jc w:val="both"/>
      </w:pPr>
      <w:r>
        <w:tab/>
      </w:r>
      <w:r>
        <w:tab/>
      </w:r>
      <w:r>
        <w:tab/>
        <w:t>§4</w:t>
      </w:r>
      <w:proofErr w:type="gramStart"/>
      <w:r>
        <w:t>º  O</w:t>
      </w:r>
      <w:proofErr w:type="gramEnd"/>
      <w:r>
        <w:t xml:space="preserve"> respeito ao horário de início e término será regulamentado por regimento interno.</w:t>
      </w:r>
    </w:p>
    <w:p w:rsidR="00852AF6" w:rsidRDefault="00C41818">
      <w:pPr>
        <w:spacing w:before="120" w:line="240" w:lineRule="auto"/>
        <w:ind w:left="0" w:hanging="2"/>
        <w:jc w:val="both"/>
      </w:pPr>
      <w:r>
        <w:tab/>
      </w:r>
      <w:r>
        <w:tab/>
      </w:r>
    </w:p>
    <w:p w:rsidR="00F44CED" w:rsidRDefault="00F44CED">
      <w:pPr>
        <w:spacing w:after="120" w:line="240" w:lineRule="auto"/>
        <w:ind w:left="0" w:hanging="2"/>
        <w:jc w:val="center"/>
        <w:rPr>
          <w:color w:val="000000"/>
          <w:u w:val="single"/>
        </w:rPr>
      </w:pPr>
    </w:p>
    <w:p w:rsidR="00F44CED" w:rsidRDefault="00F44CED">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C41818">
      <w:pPr>
        <w:spacing w:before="120" w:line="240" w:lineRule="auto"/>
        <w:ind w:left="0" w:firstLine="720"/>
        <w:jc w:val="both"/>
      </w:pPr>
      <w:r>
        <w:tab/>
        <w:t>§5</w:t>
      </w:r>
      <w:proofErr w:type="gramStart"/>
      <w:r>
        <w:t>º  Referente</w:t>
      </w:r>
      <w:proofErr w:type="gramEnd"/>
      <w:r>
        <w:t xml:space="preserve"> ao parágrafo anterior e havendo necessidade extrema de atraso ou saída antecipada da Feira, o artesão deverá justificar-se por escrito e encaminhá-la ao Conselho.</w:t>
      </w:r>
    </w:p>
    <w:p w:rsidR="00852AF6" w:rsidRDefault="00C41818">
      <w:pPr>
        <w:spacing w:before="120" w:line="240" w:lineRule="auto"/>
        <w:ind w:left="0" w:hanging="2"/>
        <w:jc w:val="both"/>
      </w:pPr>
      <w:r>
        <w:tab/>
      </w:r>
      <w:r>
        <w:tab/>
      </w:r>
      <w:r>
        <w:tab/>
        <w:t>§6º O artesão terá direit</w:t>
      </w:r>
      <w:r>
        <w:t xml:space="preserve">o à falta abonada </w:t>
      </w:r>
      <w:proofErr w:type="gramStart"/>
      <w:r>
        <w:t>sem</w:t>
      </w:r>
      <w:proofErr w:type="gramEnd"/>
      <w:r>
        <w:t xml:space="preserve"> qualquer tipo de prejuízo nos seguintes casos:</w:t>
      </w:r>
    </w:p>
    <w:p w:rsidR="00852AF6" w:rsidRDefault="00C41818">
      <w:pPr>
        <w:spacing w:before="120" w:line="240" w:lineRule="auto"/>
        <w:ind w:left="1417" w:hanging="2"/>
        <w:jc w:val="both"/>
      </w:pPr>
      <w:r>
        <w:tab/>
        <w:t xml:space="preserve">a) </w:t>
      </w:r>
      <w:proofErr w:type="gramStart"/>
      <w:r>
        <w:t>quando</w:t>
      </w:r>
      <w:proofErr w:type="gramEnd"/>
      <w:r>
        <w:t xml:space="preserve"> prestar serviços à Justiça eleitoral e dela obter comprovante para posterior compensação de ausência.</w:t>
      </w:r>
    </w:p>
    <w:p w:rsidR="00852AF6" w:rsidRDefault="00C41818">
      <w:pPr>
        <w:spacing w:before="120" w:line="240" w:lineRule="auto"/>
        <w:ind w:left="1417" w:hanging="2"/>
        <w:jc w:val="both"/>
      </w:pPr>
      <w:r>
        <w:tab/>
        <w:t xml:space="preserve">b) </w:t>
      </w:r>
      <w:proofErr w:type="gramStart"/>
      <w:r>
        <w:t>quando</w:t>
      </w:r>
      <w:proofErr w:type="gramEnd"/>
      <w:r>
        <w:t xml:space="preserve"> doar sangue e apresentar os referidos atestados, limitados essa</w:t>
      </w:r>
      <w:r>
        <w:t xml:space="preserve"> doação a 01 (uma) vez por semestre.</w:t>
      </w:r>
    </w:p>
    <w:p w:rsidR="00852AF6" w:rsidRDefault="00C41818">
      <w:pPr>
        <w:spacing w:before="120" w:line="240" w:lineRule="auto"/>
        <w:ind w:left="1417" w:hanging="2"/>
        <w:jc w:val="both"/>
      </w:pPr>
      <w:r>
        <w:tab/>
        <w:t xml:space="preserve">c) </w:t>
      </w:r>
      <w:proofErr w:type="gramStart"/>
      <w:r>
        <w:t>tais</w:t>
      </w:r>
      <w:proofErr w:type="gramEnd"/>
      <w:r>
        <w:t xml:space="preserve"> faltas abonadas deverão ser usufruídas no período de um ano e a partir da data dos atestados/comprovantes.</w:t>
      </w:r>
    </w:p>
    <w:p w:rsidR="00852AF6" w:rsidRDefault="00C41818">
      <w:pPr>
        <w:spacing w:before="120" w:line="240" w:lineRule="auto"/>
        <w:ind w:left="0" w:hanging="2"/>
        <w:jc w:val="both"/>
      </w:pPr>
      <w:r>
        <w:tab/>
      </w:r>
      <w:r>
        <w:tab/>
      </w:r>
      <w:r>
        <w:tab/>
        <w:t>§7</w:t>
      </w:r>
      <w:proofErr w:type="gramStart"/>
      <w:r>
        <w:t>º  A</w:t>
      </w:r>
      <w:proofErr w:type="gramEnd"/>
      <w:r>
        <w:t xml:space="preserve"> partir da 3ª (terceira reincidência em infrações) o artesão(ã) será suspenso por 06 (seis) </w:t>
      </w:r>
      <w:r>
        <w:t>feiras consecutivas, sendo temáticas ou não.</w:t>
      </w:r>
    </w:p>
    <w:p w:rsidR="00852AF6" w:rsidRDefault="00C41818">
      <w:pPr>
        <w:spacing w:before="120" w:line="240" w:lineRule="auto"/>
        <w:ind w:left="0" w:hanging="2"/>
        <w:jc w:val="both"/>
      </w:pPr>
      <w:r>
        <w:t xml:space="preserve">Art. 16. A Secretaria de Turismo, bem </w:t>
      </w:r>
      <w:proofErr w:type="gramStart"/>
      <w:r>
        <w:t>como</w:t>
      </w:r>
      <w:proofErr w:type="gramEnd"/>
      <w:r>
        <w:t xml:space="preserve"> a prefeitura, não se responsabilizará em hipótese alguma sobre os produtos dos artesãos nas feiras, quer d</w:t>
      </w:r>
      <w:r>
        <w:tab/>
        <w:t xml:space="preserve">urante a realização do evento, quer durante o horário em que </w:t>
      </w:r>
      <w:r>
        <w:t>ela permanecer fechada até o horário de sua abertura no dia seguinte (nos casos de pernoite).</w:t>
      </w:r>
    </w:p>
    <w:p w:rsidR="00852AF6" w:rsidRDefault="00C41818">
      <w:pPr>
        <w:spacing w:before="120" w:line="240" w:lineRule="auto"/>
        <w:ind w:left="0" w:hanging="2"/>
        <w:jc w:val="both"/>
      </w:pPr>
      <w:r>
        <w:t>Art. 17.  Fica estabelecido que, nas Feiras Turísticas, a organização e distribuição dos espaços serão realizadas pela Secretaria Municipal de Turismo, mediante a</w:t>
      </w:r>
      <w:r>
        <w:t xml:space="preserve"> elaboração de mapas e programação específica, conforme regimento interno. </w:t>
      </w:r>
    </w:p>
    <w:p w:rsidR="00852AF6" w:rsidRDefault="00C41818">
      <w:pPr>
        <w:spacing w:before="120" w:line="240" w:lineRule="auto"/>
        <w:ind w:left="0" w:hanging="2"/>
        <w:jc w:val="both"/>
      </w:pPr>
      <w:r>
        <w:t>Art. 18. Fica autorizado ao Poder Executivo Municipal a celebrar, convênios, termos de cooperação  e parcerias entre Secretarias e entidades da iniciativa privada ou termos de parc</w:t>
      </w:r>
      <w:r>
        <w:t>erias que se fizerem necessários à execução e fomento desta lei.</w:t>
      </w:r>
    </w:p>
    <w:p w:rsidR="00852AF6" w:rsidRDefault="00C41818">
      <w:pPr>
        <w:spacing w:before="120" w:line="240" w:lineRule="auto"/>
        <w:ind w:left="0" w:hanging="2"/>
        <w:jc w:val="both"/>
      </w:pPr>
      <w:r>
        <w:t xml:space="preserve">Art. </w:t>
      </w:r>
      <w:proofErr w:type="gramStart"/>
      <w:r>
        <w:t>19. Fica</w:t>
      </w:r>
      <w:proofErr w:type="gramEnd"/>
      <w:r>
        <w:t xml:space="preserve"> instituído o Selo Botucatu Biocultural, que será expedido pela Casa do Artesão e será regulamentado por Decreto do Poder Executivo.</w:t>
      </w:r>
    </w:p>
    <w:p w:rsidR="00852AF6" w:rsidRDefault="00C41818">
      <w:pPr>
        <w:spacing w:before="120" w:line="240" w:lineRule="auto"/>
        <w:ind w:left="0" w:hanging="2"/>
        <w:jc w:val="both"/>
      </w:pPr>
      <w:r>
        <w:t xml:space="preserve">Art. 20. </w:t>
      </w:r>
      <w:proofErr w:type="gramStart"/>
      <w:r>
        <w:t>Fica</w:t>
      </w:r>
      <w:proofErr w:type="gramEnd"/>
      <w:r>
        <w:t>, ademais, criada uma Incubadora</w:t>
      </w:r>
      <w:r>
        <w:t xml:space="preserve"> de Projetos estruturais de estímulo ao Turismo que serão regulamentados por Decreto do Poder Executivo.</w:t>
      </w:r>
    </w:p>
    <w:p w:rsidR="00852AF6" w:rsidRDefault="00C41818">
      <w:pPr>
        <w:spacing w:before="120" w:line="240" w:lineRule="auto"/>
        <w:ind w:left="0" w:hanging="2"/>
        <w:jc w:val="both"/>
        <w:rPr>
          <w:highlight w:val="white"/>
        </w:rPr>
      </w:pPr>
      <w:r>
        <w:t xml:space="preserve">Art. 21. </w:t>
      </w:r>
      <w:proofErr w:type="gramStart"/>
      <w:r>
        <w:rPr>
          <w:highlight w:val="white"/>
        </w:rPr>
        <w:t>As</w:t>
      </w:r>
      <w:proofErr w:type="gramEnd"/>
      <w:r>
        <w:rPr>
          <w:highlight w:val="white"/>
        </w:rPr>
        <w:t xml:space="preserve"> despesas decorrentes da presente lei correrão em dotações orçamentárias próprias, suplementadas se necessário. </w:t>
      </w:r>
    </w:p>
    <w:p w:rsidR="00852AF6" w:rsidRDefault="00C41818">
      <w:pPr>
        <w:spacing w:before="120" w:line="240" w:lineRule="auto"/>
        <w:ind w:left="0" w:hanging="2"/>
        <w:jc w:val="both"/>
        <w:rPr>
          <w:highlight w:val="white"/>
        </w:rPr>
      </w:pPr>
      <w:r>
        <w:rPr>
          <w:highlight w:val="white"/>
        </w:rPr>
        <w:t xml:space="preserve">Art. 22. Esta Lei entra em </w:t>
      </w:r>
      <w:r>
        <w:rPr>
          <w:highlight w:val="white"/>
        </w:rPr>
        <w:t xml:space="preserve">vigor </w:t>
      </w:r>
      <w:proofErr w:type="gramStart"/>
      <w:r>
        <w:rPr>
          <w:highlight w:val="white"/>
        </w:rPr>
        <w:t>na</w:t>
      </w:r>
      <w:proofErr w:type="gramEnd"/>
      <w:r>
        <w:rPr>
          <w:highlight w:val="white"/>
        </w:rPr>
        <w:t xml:space="preserve"> data de sua publicação.</w:t>
      </w:r>
    </w:p>
    <w:p w:rsidR="00852AF6" w:rsidRDefault="00C41818">
      <w:pPr>
        <w:spacing w:before="120" w:line="240" w:lineRule="auto"/>
        <w:ind w:left="0" w:hanging="2"/>
        <w:jc w:val="both"/>
      </w:pPr>
      <w:r>
        <w:t xml:space="preserve">Art. 23. </w:t>
      </w:r>
      <w:bookmarkStart w:id="0" w:name="bookmark=kix.5xeu1sc0fd0d"/>
      <w:bookmarkEnd w:id="0"/>
      <w:r>
        <w:t xml:space="preserve">Ficam revogados a Lei nº 5.069/2009, e os Decretos nº 6.485/2002, e nº 9.285/2012.  </w:t>
      </w:r>
    </w:p>
    <w:p w:rsidR="00852AF6" w:rsidRDefault="00852AF6">
      <w:pPr>
        <w:spacing w:before="180" w:line="240" w:lineRule="auto"/>
        <w:ind w:left="0" w:hanging="2"/>
        <w:jc w:val="center"/>
        <w:rPr>
          <w:b/>
          <w:bCs/>
        </w:rPr>
      </w:pPr>
    </w:p>
    <w:p w:rsidR="00852AF6" w:rsidRDefault="00852AF6">
      <w:pPr>
        <w:spacing w:before="180" w:line="240" w:lineRule="auto"/>
        <w:ind w:left="0" w:hanging="2"/>
        <w:jc w:val="center"/>
        <w:rPr>
          <w:b/>
          <w:bCs/>
        </w:rPr>
      </w:pPr>
    </w:p>
    <w:p w:rsidR="00852AF6" w:rsidRDefault="00852AF6">
      <w:pPr>
        <w:spacing w:before="180" w:line="240" w:lineRule="auto"/>
        <w:ind w:left="0" w:hanging="2"/>
        <w:jc w:val="center"/>
        <w:rPr>
          <w:b/>
          <w:bCs/>
        </w:rPr>
      </w:pPr>
    </w:p>
    <w:p w:rsidR="00852AF6" w:rsidRDefault="00852AF6">
      <w:pPr>
        <w:spacing w:before="180" w:line="240" w:lineRule="auto"/>
        <w:ind w:left="0" w:hanging="2"/>
        <w:jc w:val="center"/>
        <w:rPr>
          <w:b/>
          <w:bCs/>
        </w:rPr>
      </w:pPr>
    </w:p>
    <w:p w:rsidR="00852AF6" w:rsidRDefault="00C41818">
      <w:pPr>
        <w:spacing w:line="240" w:lineRule="auto"/>
        <w:ind w:left="0" w:hanging="2"/>
        <w:jc w:val="center"/>
        <w:rPr>
          <w:b/>
          <w:bCs/>
          <w:i/>
          <w:iCs/>
        </w:rPr>
      </w:pPr>
      <w:r>
        <w:rPr>
          <w:b/>
          <w:bCs/>
          <w:i/>
          <w:iCs/>
        </w:rPr>
        <w:t>Fábio Vieira de Souza Leite</w:t>
      </w:r>
    </w:p>
    <w:p w:rsidR="00852AF6" w:rsidRDefault="00C41818">
      <w:pPr>
        <w:spacing w:line="240" w:lineRule="auto"/>
        <w:ind w:left="0" w:hanging="2"/>
        <w:jc w:val="center"/>
      </w:pPr>
      <w:r>
        <w:t>Prefeito Municipal</w:t>
      </w:r>
    </w:p>
    <w:p w:rsidR="00F44CED" w:rsidRDefault="00F44CED">
      <w:pPr>
        <w:spacing w:line="240" w:lineRule="auto"/>
        <w:ind w:left="0" w:hanging="2"/>
        <w:jc w:val="center"/>
      </w:pPr>
    </w:p>
    <w:p w:rsidR="00F44CED" w:rsidRDefault="00F44CED">
      <w:pPr>
        <w:spacing w:line="240" w:lineRule="auto"/>
        <w:ind w:left="0" w:hanging="2"/>
        <w:jc w:val="center"/>
      </w:pPr>
    </w:p>
    <w:p w:rsidR="00852AF6" w:rsidRDefault="00852AF6">
      <w:pPr>
        <w:spacing w:before="180" w:line="240" w:lineRule="auto"/>
        <w:ind w:left="0" w:hanging="2"/>
        <w:jc w:val="center"/>
        <w:rPr>
          <w:b/>
          <w:bCs/>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C41818">
      <w:pPr>
        <w:spacing w:before="180" w:line="240" w:lineRule="auto"/>
        <w:ind w:left="0" w:hanging="2"/>
        <w:jc w:val="center"/>
        <w:rPr>
          <w:b/>
          <w:bCs/>
        </w:rPr>
      </w:pPr>
      <w:r>
        <w:rPr>
          <w:b/>
          <w:bCs/>
        </w:rPr>
        <w:t xml:space="preserve">ANEXO ÚNICO - MODALIDADE DE TÉCNICAS </w:t>
      </w:r>
      <w:r>
        <w:rPr>
          <w:b/>
          <w:bCs/>
          <w:u w:val="single"/>
        </w:rPr>
        <w:t>DE</w:t>
      </w:r>
      <w:r>
        <w:rPr>
          <w:b/>
          <w:bCs/>
        </w:rPr>
        <w:t xml:space="preserve"> EXPOSITORES</w:t>
      </w:r>
    </w:p>
    <w:p w:rsidR="00852AF6" w:rsidRDefault="00C41818">
      <w:pPr>
        <w:spacing w:before="120" w:line="240" w:lineRule="auto"/>
        <w:ind w:left="0" w:hanging="2"/>
        <w:jc w:val="both"/>
        <w:rPr>
          <w:b/>
          <w:bCs/>
        </w:rPr>
      </w:pPr>
      <w:r>
        <w:rPr>
          <w:b/>
          <w:bCs/>
        </w:rPr>
        <w:t>GRUPO I - Artes Plásticas Expositores</w:t>
      </w:r>
    </w:p>
    <w:p w:rsidR="00852AF6" w:rsidRDefault="00C41818">
      <w:pPr>
        <w:spacing w:before="120" w:line="240" w:lineRule="auto"/>
        <w:ind w:left="0" w:hanging="2"/>
        <w:jc w:val="both"/>
      </w:pPr>
      <w:r>
        <w:t>Sub-grupos:</w:t>
      </w:r>
    </w:p>
    <w:p w:rsidR="00852AF6" w:rsidRDefault="00C41818">
      <w:pPr>
        <w:numPr>
          <w:ilvl w:val="1"/>
          <w:numId w:val="4"/>
        </w:numPr>
        <w:tabs>
          <w:tab w:val="left" w:pos="1308"/>
        </w:tabs>
        <w:spacing w:before="120" w:line="240" w:lineRule="auto"/>
        <w:ind w:left="0" w:hanging="2"/>
        <w:jc w:val="both"/>
      </w:pPr>
      <w:r>
        <w:t>- Batik</w:t>
      </w:r>
    </w:p>
    <w:p w:rsidR="00852AF6" w:rsidRDefault="00C41818">
      <w:pPr>
        <w:numPr>
          <w:ilvl w:val="1"/>
          <w:numId w:val="4"/>
        </w:numPr>
        <w:tabs>
          <w:tab w:val="left" w:pos="1308"/>
        </w:tabs>
        <w:spacing w:before="120" w:line="240" w:lineRule="auto"/>
        <w:ind w:left="0" w:hanging="2"/>
        <w:jc w:val="both"/>
      </w:pPr>
      <w:r>
        <w:t>- Colagem</w:t>
      </w:r>
    </w:p>
    <w:p w:rsidR="00852AF6" w:rsidRDefault="00C41818">
      <w:pPr>
        <w:numPr>
          <w:ilvl w:val="1"/>
          <w:numId w:val="4"/>
        </w:numPr>
        <w:tabs>
          <w:tab w:val="left" w:pos="1308"/>
        </w:tabs>
        <w:spacing w:before="120" w:line="240" w:lineRule="auto"/>
        <w:ind w:left="0" w:hanging="2"/>
        <w:jc w:val="both"/>
      </w:pPr>
      <w:r>
        <w:t>- Desenho</w:t>
      </w:r>
    </w:p>
    <w:p w:rsidR="00852AF6" w:rsidRDefault="00C41818">
      <w:pPr>
        <w:numPr>
          <w:ilvl w:val="1"/>
          <w:numId w:val="4"/>
        </w:numPr>
        <w:tabs>
          <w:tab w:val="left" w:pos="1301"/>
        </w:tabs>
        <w:spacing w:before="120" w:line="240" w:lineRule="auto"/>
        <w:ind w:left="0" w:hanging="2"/>
        <w:jc w:val="both"/>
      </w:pPr>
      <w:r>
        <w:t>- Entalhe</w:t>
      </w:r>
    </w:p>
    <w:p w:rsidR="00852AF6" w:rsidRDefault="00C41818">
      <w:pPr>
        <w:numPr>
          <w:ilvl w:val="1"/>
          <w:numId w:val="4"/>
        </w:numPr>
        <w:tabs>
          <w:tab w:val="left" w:pos="1302"/>
        </w:tabs>
        <w:spacing w:before="120" w:line="240" w:lineRule="auto"/>
        <w:ind w:left="0" w:hanging="2"/>
        <w:jc w:val="both"/>
      </w:pPr>
      <w:r>
        <w:t>- Escultura</w:t>
      </w:r>
    </w:p>
    <w:p w:rsidR="00852AF6" w:rsidRDefault="00C41818">
      <w:pPr>
        <w:numPr>
          <w:ilvl w:val="1"/>
          <w:numId w:val="4"/>
        </w:numPr>
        <w:tabs>
          <w:tab w:val="left" w:pos="1301"/>
        </w:tabs>
        <w:spacing w:before="120" w:line="240" w:lineRule="auto"/>
        <w:ind w:left="0" w:hanging="2"/>
        <w:jc w:val="both"/>
      </w:pPr>
      <w:r>
        <w:t>- Gravura</w:t>
      </w:r>
    </w:p>
    <w:p w:rsidR="00852AF6" w:rsidRDefault="00C41818">
      <w:pPr>
        <w:numPr>
          <w:ilvl w:val="1"/>
          <w:numId w:val="4"/>
        </w:numPr>
        <w:tabs>
          <w:tab w:val="left" w:pos="1301"/>
        </w:tabs>
        <w:spacing w:before="120" w:line="240" w:lineRule="auto"/>
        <w:ind w:left="0" w:hanging="2"/>
        <w:jc w:val="both"/>
      </w:pPr>
      <w:r>
        <w:t>- Mosaico</w:t>
      </w:r>
    </w:p>
    <w:p w:rsidR="00852AF6" w:rsidRDefault="00C41818">
      <w:pPr>
        <w:numPr>
          <w:ilvl w:val="1"/>
          <w:numId w:val="4"/>
        </w:numPr>
        <w:tabs>
          <w:tab w:val="left" w:pos="1301"/>
        </w:tabs>
        <w:spacing w:before="120" w:line="240" w:lineRule="auto"/>
        <w:ind w:left="0" w:hanging="2"/>
        <w:jc w:val="both"/>
      </w:pPr>
      <w:r>
        <w:t>- Pintura</w:t>
      </w:r>
    </w:p>
    <w:p w:rsidR="00852AF6" w:rsidRDefault="00C41818">
      <w:pPr>
        <w:numPr>
          <w:ilvl w:val="1"/>
          <w:numId w:val="4"/>
        </w:numPr>
        <w:tabs>
          <w:tab w:val="left" w:pos="1301"/>
        </w:tabs>
        <w:spacing w:before="120" w:line="240" w:lineRule="auto"/>
        <w:ind w:left="0" w:hanging="2"/>
        <w:jc w:val="both"/>
      </w:pPr>
      <w:r>
        <w:t>- Tapeçaria.</w:t>
      </w:r>
    </w:p>
    <w:p w:rsidR="00852AF6" w:rsidRDefault="00852AF6">
      <w:pPr>
        <w:spacing w:before="120" w:line="240" w:lineRule="auto"/>
        <w:ind w:left="0" w:hanging="2"/>
        <w:jc w:val="both"/>
      </w:pPr>
    </w:p>
    <w:p w:rsidR="00852AF6" w:rsidRDefault="00C41818">
      <w:pPr>
        <w:spacing w:before="120" w:line="240" w:lineRule="auto"/>
        <w:ind w:left="0" w:right="3288" w:hanging="2"/>
        <w:jc w:val="both"/>
        <w:rPr>
          <w:b/>
          <w:bCs/>
        </w:rPr>
      </w:pPr>
      <w:r>
        <w:rPr>
          <w:b/>
          <w:bCs/>
        </w:rPr>
        <w:t xml:space="preserve">GRUPO II- Artesanato Expositores </w:t>
      </w:r>
      <w:r>
        <w:rPr>
          <w:b/>
          <w:bCs/>
        </w:rPr>
        <w:t>Sub-grupos:</w:t>
      </w:r>
    </w:p>
    <w:p w:rsidR="00852AF6" w:rsidRDefault="00C41818">
      <w:pPr>
        <w:numPr>
          <w:ilvl w:val="1"/>
          <w:numId w:val="1"/>
        </w:numPr>
        <w:tabs>
          <w:tab w:val="left" w:pos="1300"/>
        </w:tabs>
        <w:spacing w:before="120" w:line="240" w:lineRule="auto"/>
        <w:ind w:left="0" w:hanging="2"/>
        <w:jc w:val="both"/>
      </w:pPr>
      <w:r>
        <w:t>- Arranjos Florais</w:t>
      </w:r>
    </w:p>
    <w:p w:rsidR="00852AF6" w:rsidRDefault="00C41818">
      <w:pPr>
        <w:numPr>
          <w:ilvl w:val="1"/>
          <w:numId w:val="1"/>
        </w:numPr>
        <w:tabs>
          <w:tab w:val="left" w:pos="1301"/>
        </w:tabs>
        <w:spacing w:before="120" w:line="240" w:lineRule="auto"/>
        <w:ind w:left="0" w:hanging="2"/>
        <w:jc w:val="both"/>
      </w:pPr>
      <w:r>
        <w:t>- Arte Linear</w:t>
      </w:r>
    </w:p>
    <w:p w:rsidR="00852AF6" w:rsidRDefault="00C41818">
      <w:pPr>
        <w:numPr>
          <w:ilvl w:val="1"/>
          <w:numId w:val="1"/>
        </w:numPr>
        <w:tabs>
          <w:tab w:val="left" w:pos="1301"/>
        </w:tabs>
        <w:spacing w:before="120" w:line="240" w:lineRule="auto"/>
        <w:ind w:left="0" w:hanging="2"/>
        <w:jc w:val="both"/>
      </w:pPr>
      <w:r>
        <w:t>- Artes Mágicas</w:t>
      </w:r>
    </w:p>
    <w:p w:rsidR="00852AF6" w:rsidRDefault="00C41818">
      <w:pPr>
        <w:numPr>
          <w:ilvl w:val="1"/>
          <w:numId w:val="1"/>
        </w:numPr>
        <w:tabs>
          <w:tab w:val="left" w:pos="1301"/>
        </w:tabs>
        <w:spacing w:before="120" w:line="240" w:lineRule="auto"/>
        <w:ind w:left="0" w:hanging="2"/>
        <w:jc w:val="both"/>
      </w:pPr>
      <w:r>
        <w:t>- Artesanato em Acrílico</w:t>
      </w:r>
    </w:p>
    <w:p w:rsidR="00852AF6" w:rsidRDefault="00C41818">
      <w:pPr>
        <w:numPr>
          <w:ilvl w:val="1"/>
          <w:numId w:val="1"/>
        </w:numPr>
        <w:tabs>
          <w:tab w:val="left" w:pos="1301"/>
        </w:tabs>
        <w:spacing w:before="120" w:line="240" w:lineRule="auto"/>
        <w:ind w:left="0" w:hanging="2"/>
        <w:jc w:val="both"/>
      </w:pPr>
      <w:r>
        <w:t xml:space="preserve">- Artesanato em Bambú - </w:t>
      </w:r>
    </w:p>
    <w:p w:rsidR="00852AF6" w:rsidRDefault="00C41818">
      <w:pPr>
        <w:numPr>
          <w:ilvl w:val="1"/>
          <w:numId w:val="1"/>
        </w:numPr>
        <w:tabs>
          <w:tab w:val="left" w:pos="1301"/>
        </w:tabs>
        <w:spacing w:before="120" w:line="240" w:lineRule="auto"/>
        <w:ind w:left="0" w:hanging="2"/>
        <w:jc w:val="both"/>
      </w:pPr>
      <w:r>
        <w:t>- Artesanato em Camurça</w:t>
      </w:r>
    </w:p>
    <w:p w:rsidR="00852AF6" w:rsidRDefault="00C41818">
      <w:pPr>
        <w:numPr>
          <w:ilvl w:val="1"/>
          <w:numId w:val="1"/>
        </w:numPr>
        <w:tabs>
          <w:tab w:val="left" w:pos="1301"/>
        </w:tabs>
        <w:spacing w:before="120" w:line="240" w:lineRule="auto"/>
        <w:ind w:left="0" w:hanging="2"/>
        <w:jc w:val="both"/>
      </w:pPr>
      <w:r>
        <w:t>- Artesanato em Cerâmica, e baixo esmalte</w:t>
      </w:r>
    </w:p>
    <w:p w:rsidR="00852AF6" w:rsidRDefault="00C41818">
      <w:pPr>
        <w:numPr>
          <w:ilvl w:val="1"/>
          <w:numId w:val="1"/>
        </w:numPr>
        <w:tabs>
          <w:tab w:val="left" w:pos="1301"/>
        </w:tabs>
        <w:spacing w:before="120" w:line="240" w:lineRule="auto"/>
        <w:ind w:left="0" w:hanging="2"/>
        <w:jc w:val="both"/>
      </w:pPr>
      <w:r>
        <w:t>- Artesanato em Cipó</w:t>
      </w:r>
    </w:p>
    <w:p w:rsidR="00852AF6" w:rsidRDefault="00C41818">
      <w:pPr>
        <w:numPr>
          <w:ilvl w:val="1"/>
          <w:numId w:val="1"/>
        </w:numPr>
        <w:tabs>
          <w:tab w:val="left" w:pos="1300"/>
        </w:tabs>
        <w:spacing w:before="120" w:line="240" w:lineRule="auto"/>
        <w:ind w:left="0" w:hanging="2"/>
        <w:jc w:val="both"/>
      </w:pPr>
      <w:r>
        <w:t>- Artesanato em Coco</w:t>
      </w:r>
    </w:p>
    <w:p w:rsidR="00852AF6" w:rsidRDefault="00C41818">
      <w:pPr>
        <w:tabs>
          <w:tab w:val="left" w:pos="1300"/>
        </w:tabs>
        <w:spacing w:before="120" w:line="240" w:lineRule="auto"/>
        <w:ind w:left="0" w:hanging="2"/>
        <w:jc w:val="both"/>
      </w:pPr>
      <w:proofErr w:type="gramStart"/>
      <w:r>
        <w:t>2.10</w:t>
      </w:r>
      <w:proofErr w:type="gramEnd"/>
      <w:r>
        <w:tab/>
        <w:t>- Artesanato em Cortiça</w:t>
      </w:r>
    </w:p>
    <w:p w:rsidR="00852AF6" w:rsidRDefault="00C41818">
      <w:pPr>
        <w:spacing w:before="120" w:line="240" w:lineRule="auto"/>
        <w:ind w:left="0" w:hanging="2"/>
        <w:jc w:val="both"/>
      </w:pPr>
      <w:proofErr w:type="gramStart"/>
      <w:r>
        <w:t>2.11</w:t>
      </w:r>
      <w:proofErr w:type="gramEnd"/>
      <w:r>
        <w:t xml:space="preserve"> </w:t>
      </w:r>
      <w:r>
        <w:tab/>
      </w:r>
      <w:r>
        <w:t xml:space="preserve">          - Artesanato em Couro</w:t>
      </w:r>
    </w:p>
    <w:p w:rsidR="00852AF6" w:rsidRDefault="00C41818">
      <w:pPr>
        <w:numPr>
          <w:ilvl w:val="1"/>
          <w:numId w:val="2"/>
        </w:numPr>
        <w:tabs>
          <w:tab w:val="left" w:pos="1279"/>
        </w:tabs>
        <w:spacing w:before="120" w:line="240" w:lineRule="auto"/>
        <w:ind w:left="0" w:hanging="2"/>
        <w:jc w:val="both"/>
      </w:pPr>
      <w:r>
        <w:t>- Artesanato em Cristal</w:t>
      </w:r>
    </w:p>
    <w:p w:rsidR="00852AF6" w:rsidRDefault="00C41818">
      <w:pPr>
        <w:numPr>
          <w:ilvl w:val="1"/>
          <w:numId w:val="2"/>
        </w:numPr>
        <w:tabs>
          <w:tab w:val="left" w:pos="1279"/>
        </w:tabs>
        <w:spacing w:before="120" w:line="240" w:lineRule="auto"/>
        <w:ind w:left="0" w:hanging="2"/>
        <w:jc w:val="both"/>
      </w:pPr>
      <w:r>
        <w:t>- Artesanato em Durepoxi e Concreto</w:t>
      </w:r>
    </w:p>
    <w:p w:rsidR="00852AF6" w:rsidRDefault="00C41818">
      <w:pPr>
        <w:numPr>
          <w:ilvl w:val="1"/>
          <w:numId w:val="2"/>
        </w:numPr>
        <w:tabs>
          <w:tab w:val="left" w:pos="1280"/>
        </w:tabs>
        <w:spacing w:before="120" w:line="240" w:lineRule="auto"/>
        <w:ind w:left="0" w:hanging="2"/>
        <w:jc w:val="both"/>
      </w:pPr>
      <w:r>
        <w:t>- Artesanato em Espelho</w:t>
      </w:r>
    </w:p>
    <w:p w:rsidR="00852AF6" w:rsidRDefault="00C41818">
      <w:pPr>
        <w:numPr>
          <w:ilvl w:val="1"/>
          <w:numId w:val="2"/>
        </w:numPr>
        <w:tabs>
          <w:tab w:val="left" w:pos="1280"/>
        </w:tabs>
        <w:spacing w:before="120" w:line="240" w:lineRule="auto"/>
        <w:ind w:left="0" w:hanging="2"/>
        <w:jc w:val="both"/>
      </w:pPr>
      <w:r>
        <w:t>- Artesanato em Fibras</w:t>
      </w:r>
    </w:p>
    <w:p w:rsidR="00852AF6" w:rsidRDefault="00C41818">
      <w:pPr>
        <w:numPr>
          <w:ilvl w:val="1"/>
          <w:numId w:val="2"/>
        </w:numPr>
        <w:tabs>
          <w:tab w:val="left" w:pos="1279"/>
        </w:tabs>
        <w:spacing w:before="120" w:line="240" w:lineRule="auto"/>
        <w:ind w:left="0" w:hanging="2"/>
        <w:jc w:val="both"/>
      </w:pPr>
      <w:r>
        <w:t xml:space="preserve">- Artesanato de Gesso </w:t>
      </w:r>
    </w:p>
    <w:p w:rsidR="00852AF6" w:rsidRDefault="00C41818">
      <w:pPr>
        <w:numPr>
          <w:ilvl w:val="1"/>
          <w:numId w:val="2"/>
        </w:numPr>
        <w:tabs>
          <w:tab w:val="left" w:pos="1279"/>
        </w:tabs>
        <w:spacing w:before="120" w:line="240" w:lineRule="auto"/>
        <w:ind w:left="0" w:hanging="2"/>
        <w:jc w:val="both"/>
      </w:pPr>
      <w:r>
        <w:t>- Artesanato Indígena</w:t>
      </w:r>
    </w:p>
    <w:p w:rsidR="00852AF6" w:rsidRDefault="00C41818">
      <w:pPr>
        <w:numPr>
          <w:ilvl w:val="1"/>
          <w:numId w:val="2"/>
        </w:numPr>
        <w:tabs>
          <w:tab w:val="left" w:pos="1272"/>
        </w:tabs>
        <w:spacing w:before="120" w:line="240" w:lineRule="auto"/>
        <w:ind w:left="0" w:hanging="2"/>
        <w:jc w:val="both"/>
      </w:pPr>
      <w:r>
        <w:t>- Artesanato em Madeira e MDF</w:t>
      </w:r>
    </w:p>
    <w:p w:rsidR="00852AF6" w:rsidRDefault="00852AF6">
      <w:pPr>
        <w:spacing w:after="120" w:line="240" w:lineRule="auto"/>
        <w:ind w:left="0" w:hanging="2"/>
        <w:jc w:val="center"/>
        <w:rPr>
          <w:color w:val="000000"/>
          <w:u w:val="single"/>
        </w:rPr>
      </w:pPr>
    </w:p>
    <w:p w:rsidR="00F44CED" w:rsidRDefault="00F44CED">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852AF6" w:rsidRDefault="00852AF6">
      <w:pPr>
        <w:spacing w:after="120" w:line="240" w:lineRule="auto"/>
        <w:ind w:left="0" w:hanging="2"/>
        <w:jc w:val="center"/>
        <w:rPr>
          <w:color w:val="000000"/>
          <w:u w:val="single"/>
        </w:rPr>
      </w:pPr>
    </w:p>
    <w:p w:rsidR="00852AF6" w:rsidRDefault="00C41818">
      <w:pPr>
        <w:numPr>
          <w:ilvl w:val="1"/>
          <w:numId w:val="2"/>
        </w:numPr>
        <w:tabs>
          <w:tab w:val="left" w:pos="1272"/>
        </w:tabs>
        <w:spacing w:before="120" w:line="240" w:lineRule="auto"/>
        <w:ind w:left="0" w:hanging="2"/>
        <w:jc w:val="both"/>
      </w:pPr>
      <w:r>
        <w:t>- Artesanato em Metal</w:t>
      </w:r>
    </w:p>
    <w:p w:rsidR="00852AF6" w:rsidRDefault="00C41818">
      <w:pPr>
        <w:numPr>
          <w:ilvl w:val="1"/>
          <w:numId w:val="2"/>
        </w:numPr>
        <w:tabs>
          <w:tab w:val="left" w:pos="1272"/>
        </w:tabs>
        <w:spacing w:before="120" w:line="240" w:lineRule="auto"/>
        <w:ind w:left="0" w:hanging="2"/>
        <w:jc w:val="both"/>
      </w:pPr>
      <w:r>
        <w:t>- Artesanato em Miçangas</w:t>
      </w:r>
    </w:p>
    <w:p w:rsidR="00852AF6" w:rsidRDefault="00C41818">
      <w:pPr>
        <w:numPr>
          <w:ilvl w:val="1"/>
          <w:numId w:val="2"/>
        </w:numPr>
        <w:tabs>
          <w:tab w:val="left" w:pos="1272"/>
        </w:tabs>
        <w:spacing w:before="120" w:line="240" w:lineRule="auto"/>
        <w:ind w:left="0" w:hanging="2"/>
        <w:jc w:val="both"/>
      </w:pPr>
      <w:r>
        <w:t>- Artesanato em Moedas</w:t>
      </w:r>
    </w:p>
    <w:p w:rsidR="00852AF6" w:rsidRDefault="00C41818">
      <w:pPr>
        <w:numPr>
          <w:ilvl w:val="1"/>
          <w:numId w:val="2"/>
        </w:numPr>
        <w:tabs>
          <w:tab w:val="left" w:pos="1272"/>
        </w:tabs>
        <w:spacing w:before="120" w:line="240" w:lineRule="auto"/>
        <w:ind w:left="0" w:hanging="2"/>
        <w:jc w:val="both"/>
      </w:pPr>
      <w:r>
        <w:t>- Artesanato em Palha</w:t>
      </w:r>
    </w:p>
    <w:p w:rsidR="00852AF6" w:rsidRDefault="00C41818">
      <w:pPr>
        <w:numPr>
          <w:ilvl w:val="1"/>
          <w:numId w:val="2"/>
        </w:numPr>
        <w:tabs>
          <w:tab w:val="left" w:pos="1272"/>
        </w:tabs>
        <w:spacing w:before="120" w:line="240" w:lineRule="auto"/>
        <w:ind w:left="0" w:hanging="2"/>
        <w:jc w:val="both"/>
      </w:pPr>
      <w:r>
        <w:t>- Artesanato em Papel</w:t>
      </w:r>
    </w:p>
    <w:p w:rsidR="00852AF6" w:rsidRDefault="00C41818">
      <w:pPr>
        <w:numPr>
          <w:ilvl w:val="1"/>
          <w:numId w:val="2"/>
        </w:numPr>
        <w:tabs>
          <w:tab w:val="left" w:pos="1272"/>
        </w:tabs>
        <w:spacing w:before="120" w:line="240" w:lineRule="auto"/>
        <w:ind w:left="0" w:hanging="2"/>
        <w:jc w:val="both"/>
      </w:pPr>
      <w:r>
        <w:t>- Artesanato em Pedregulho</w:t>
      </w:r>
    </w:p>
    <w:p w:rsidR="00852AF6" w:rsidRDefault="00C41818">
      <w:pPr>
        <w:numPr>
          <w:ilvl w:val="1"/>
          <w:numId w:val="2"/>
        </w:numPr>
        <w:tabs>
          <w:tab w:val="left" w:pos="1272"/>
        </w:tabs>
        <w:spacing w:before="120" w:line="240" w:lineRule="auto"/>
        <w:ind w:left="0" w:hanging="2"/>
        <w:jc w:val="both"/>
      </w:pPr>
      <w:r>
        <w:t>- Artesanato em Peles</w:t>
      </w:r>
    </w:p>
    <w:p w:rsidR="00852AF6" w:rsidRDefault="00C41818">
      <w:pPr>
        <w:numPr>
          <w:ilvl w:val="1"/>
          <w:numId w:val="2"/>
        </w:numPr>
        <w:tabs>
          <w:tab w:val="left" w:pos="1272"/>
        </w:tabs>
        <w:spacing w:before="120" w:line="240" w:lineRule="auto"/>
        <w:ind w:left="0" w:hanging="2"/>
        <w:jc w:val="both"/>
      </w:pPr>
      <w:r>
        <w:t>- Artesanato em Pelúcia</w:t>
      </w:r>
    </w:p>
    <w:p w:rsidR="00852AF6" w:rsidRDefault="00C41818">
      <w:pPr>
        <w:numPr>
          <w:ilvl w:val="1"/>
          <w:numId w:val="2"/>
        </w:numPr>
        <w:tabs>
          <w:tab w:val="left" w:pos="1272"/>
        </w:tabs>
        <w:spacing w:before="120" w:line="240" w:lineRule="auto"/>
        <w:ind w:left="0" w:hanging="2"/>
        <w:jc w:val="both"/>
      </w:pPr>
      <w:r>
        <w:t>- Artesanato em</w:t>
      </w:r>
      <w:r>
        <w:t xml:space="preserve"> Porcelana</w:t>
      </w:r>
    </w:p>
    <w:p w:rsidR="00852AF6" w:rsidRDefault="00C41818">
      <w:pPr>
        <w:numPr>
          <w:ilvl w:val="1"/>
          <w:numId w:val="2"/>
        </w:numPr>
        <w:tabs>
          <w:tab w:val="left" w:pos="1272"/>
        </w:tabs>
        <w:spacing w:before="120" w:line="240" w:lineRule="auto"/>
        <w:ind w:left="0" w:hanging="2"/>
        <w:jc w:val="both"/>
      </w:pPr>
      <w:r>
        <w:t>- Artesanato em Ráfia</w:t>
      </w:r>
    </w:p>
    <w:p w:rsidR="00852AF6" w:rsidRDefault="00C41818">
      <w:pPr>
        <w:numPr>
          <w:ilvl w:val="1"/>
          <w:numId w:val="2"/>
        </w:numPr>
        <w:tabs>
          <w:tab w:val="left" w:pos="1272"/>
        </w:tabs>
        <w:spacing w:before="120" w:line="240" w:lineRule="auto"/>
        <w:ind w:left="0" w:hanging="2"/>
        <w:jc w:val="both"/>
      </w:pPr>
      <w:r>
        <w:t>- Artesanato em Resinas</w:t>
      </w:r>
    </w:p>
    <w:p w:rsidR="00852AF6" w:rsidRDefault="00C41818">
      <w:pPr>
        <w:numPr>
          <w:ilvl w:val="1"/>
          <w:numId w:val="2"/>
        </w:numPr>
        <w:tabs>
          <w:tab w:val="left" w:pos="1272"/>
        </w:tabs>
        <w:spacing w:before="120" w:line="240" w:lineRule="auto"/>
        <w:ind w:left="0" w:hanging="2"/>
        <w:jc w:val="both"/>
      </w:pPr>
      <w:r>
        <w:t>- Artesanato em Sisal</w:t>
      </w:r>
    </w:p>
    <w:p w:rsidR="00852AF6" w:rsidRDefault="00C41818">
      <w:pPr>
        <w:numPr>
          <w:ilvl w:val="1"/>
          <w:numId w:val="2"/>
        </w:numPr>
        <w:tabs>
          <w:tab w:val="left" w:pos="1272"/>
        </w:tabs>
        <w:spacing w:before="120" w:line="240" w:lineRule="auto"/>
        <w:ind w:left="0" w:hanging="2"/>
        <w:jc w:val="both"/>
      </w:pPr>
      <w:r>
        <w:t>- Artesanato em Tecidos</w:t>
      </w:r>
    </w:p>
    <w:p w:rsidR="00852AF6" w:rsidRDefault="00C41818">
      <w:pPr>
        <w:numPr>
          <w:ilvl w:val="1"/>
          <w:numId w:val="2"/>
        </w:numPr>
        <w:tabs>
          <w:tab w:val="left" w:pos="1272"/>
        </w:tabs>
        <w:spacing w:before="120" w:line="240" w:lineRule="auto"/>
        <w:ind w:left="0" w:hanging="2"/>
        <w:jc w:val="both"/>
      </w:pPr>
      <w:r>
        <w:t>- Artesanato em Vidro</w:t>
      </w:r>
    </w:p>
    <w:p w:rsidR="00852AF6" w:rsidRDefault="00C41818">
      <w:pPr>
        <w:numPr>
          <w:ilvl w:val="1"/>
          <w:numId w:val="2"/>
        </w:numPr>
        <w:tabs>
          <w:tab w:val="left" w:pos="1272"/>
        </w:tabs>
        <w:spacing w:before="120" w:line="240" w:lineRule="auto"/>
        <w:ind w:left="0" w:hanging="2"/>
        <w:jc w:val="both"/>
      </w:pPr>
      <w:r>
        <w:t>- Artesanato em Vime</w:t>
      </w:r>
    </w:p>
    <w:p w:rsidR="00852AF6" w:rsidRDefault="00C41818">
      <w:pPr>
        <w:numPr>
          <w:ilvl w:val="1"/>
          <w:numId w:val="2"/>
        </w:numPr>
        <w:tabs>
          <w:tab w:val="left" w:pos="1272"/>
        </w:tabs>
        <w:spacing w:before="120" w:line="240" w:lineRule="auto"/>
        <w:ind w:left="0" w:hanging="2"/>
        <w:jc w:val="both"/>
      </w:pPr>
      <w:r>
        <w:t>- Artesanato em Xaxim</w:t>
      </w:r>
    </w:p>
    <w:p w:rsidR="00852AF6" w:rsidRDefault="00C41818">
      <w:pPr>
        <w:numPr>
          <w:ilvl w:val="1"/>
          <w:numId w:val="2"/>
        </w:numPr>
        <w:tabs>
          <w:tab w:val="left" w:pos="1272"/>
        </w:tabs>
        <w:spacing w:before="120" w:line="240" w:lineRule="auto"/>
        <w:ind w:left="0" w:hanging="2"/>
        <w:jc w:val="both"/>
      </w:pPr>
      <w:r>
        <w:t>- Bijuteria em Cerâmica</w:t>
      </w:r>
    </w:p>
    <w:p w:rsidR="00852AF6" w:rsidRDefault="00C41818">
      <w:pPr>
        <w:numPr>
          <w:ilvl w:val="1"/>
          <w:numId w:val="2"/>
        </w:numPr>
        <w:tabs>
          <w:tab w:val="left" w:pos="1272"/>
        </w:tabs>
        <w:spacing w:before="120" w:line="240" w:lineRule="auto"/>
        <w:ind w:left="0" w:hanging="2"/>
        <w:jc w:val="both"/>
      </w:pPr>
      <w:r>
        <w:t>- Bijuteria em Porcelana</w:t>
      </w:r>
    </w:p>
    <w:p w:rsidR="00852AF6" w:rsidRDefault="00C41818">
      <w:pPr>
        <w:numPr>
          <w:ilvl w:val="1"/>
          <w:numId w:val="2"/>
        </w:numPr>
        <w:tabs>
          <w:tab w:val="left" w:pos="1272"/>
        </w:tabs>
        <w:spacing w:before="120" w:line="240" w:lineRule="auto"/>
        <w:ind w:left="0" w:hanging="2"/>
        <w:jc w:val="both"/>
      </w:pPr>
      <w:r>
        <w:t>- Bonecos</w:t>
      </w:r>
    </w:p>
    <w:p w:rsidR="00852AF6" w:rsidRDefault="00C41818">
      <w:pPr>
        <w:numPr>
          <w:ilvl w:val="1"/>
          <w:numId w:val="2"/>
        </w:numPr>
        <w:tabs>
          <w:tab w:val="left" w:pos="1272"/>
        </w:tabs>
        <w:spacing w:before="120" w:line="240" w:lineRule="auto"/>
        <w:ind w:left="0" w:hanging="2"/>
        <w:jc w:val="both"/>
      </w:pPr>
      <w:r>
        <w:t>- Bordados em geral incluindo</w:t>
      </w:r>
      <w:r>
        <w:t xml:space="preserve"> em folhas naturais</w:t>
      </w:r>
    </w:p>
    <w:p w:rsidR="00852AF6" w:rsidRDefault="00C41818">
      <w:pPr>
        <w:numPr>
          <w:ilvl w:val="1"/>
          <w:numId w:val="2"/>
        </w:numPr>
        <w:tabs>
          <w:tab w:val="left" w:pos="1272"/>
        </w:tabs>
        <w:spacing w:before="120" w:line="240" w:lineRule="auto"/>
        <w:ind w:left="0" w:hanging="2"/>
        <w:jc w:val="both"/>
      </w:pPr>
      <w:r>
        <w:t>- Caleidoscópio</w:t>
      </w:r>
    </w:p>
    <w:p w:rsidR="00852AF6" w:rsidRDefault="00C41818">
      <w:pPr>
        <w:numPr>
          <w:ilvl w:val="1"/>
          <w:numId w:val="2"/>
        </w:numPr>
        <w:tabs>
          <w:tab w:val="left" w:pos="1272"/>
        </w:tabs>
        <w:spacing w:before="120" w:line="240" w:lineRule="auto"/>
        <w:ind w:left="0" w:hanging="2"/>
        <w:jc w:val="both"/>
      </w:pPr>
      <w:r>
        <w:t>- Crochet</w:t>
      </w:r>
    </w:p>
    <w:p w:rsidR="00852AF6" w:rsidRDefault="00C41818">
      <w:pPr>
        <w:numPr>
          <w:ilvl w:val="1"/>
          <w:numId w:val="2"/>
        </w:numPr>
        <w:tabs>
          <w:tab w:val="left" w:pos="1272"/>
        </w:tabs>
        <w:spacing w:before="120" w:line="240" w:lineRule="auto"/>
        <w:ind w:left="0" w:hanging="2"/>
        <w:jc w:val="both"/>
      </w:pPr>
      <w:r>
        <w:t>- Instrumentos Musicais</w:t>
      </w:r>
    </w:p>
    <w:p w:rsidR="00852AF6" w:rsidRDefault="00C41818">
      <w:pPr>
        <w:numPr>
          <w:ilvl w:val="1"/>
          <w:numId w:val="2"/>
        </w:numPr>
        <w:tabs>
          <w:tab w:val="left" w:pos="1272"/>
        </w:tabs>
        <w:spacing w:before="120" w:line="240" w:lineRule="auto"/>
        <w:ind w:left="0" w:hanging="2"/>
        <w:jc w:val="both"/>
      </w:pPr>
      <w:r>
        <w:t>- Leques</w:t>
      </w:r>
    </w:p>
    <w:p w:rsidR="00852AF6" w:rsidRDefault="00C41818">
      <w:pPr>
        <w:numPr>
          <w:ilvl w:val="1"/>
          <w:numId w:val="2"/>
        </w:numPr>
        <w:tabs>
          <w:tab w:val="left" w:pos="1272"/>
        </w:tabs>
        <w:spacing w:before="120" w:line="240" w:lineRule="auto"/>
        <w:ind w:left="0" w:hanging="2"/>
        <w:jc w:val="both"/>
      </w:pPr>
      <w:r>
        <w:t>- Macramé</w:t>
      </w:r>
    </w:p>
    <w:p w:rsidR="00852AF6" w:rsidRDefault="00C41818">
      <w:pPr>
        <w:numPr>
          <w:ilvl w:val="1"/>
          <w:numId w:val="2"/>
        </w:numPr>
        <w:tabs>
          <w:tab w:val="left" w:pos="1272"/>
        </w:tabs>
        <w:spacing w:before="120" w:line="240" w:lineRule="auto"/>
        <w:ind w:left="0" w:hanging="2"/>
        <w:jc w:val="both"/>
      </w:pPr>
      <w:r>
        <w:t>- Malacologia</w:t>
      </w:r>
    </w:p>
    <w:p w:rsidR="00852AF6" w:rsidRDefault="00C41818">
      <w:pPr>
        <w:numPr>
          <w:ilvl w:val="1"/>
          <w:numId w:val="2"/>
        </w:numPr>
        <w:tabs>
          <w:tab w:val="left" w:pos="1272"/>
        </w:tabs>
        <w:spacing w:before="120" w:line="240" w:lineRule="auto"/>
        <w:ind w:left="0" w:hanging="2"/>
        <w:jc w:val="both"/>
      </w:pPr>
      <w:r>
        <w:t>- Móbiles</w:t>
      </w:r>
    </w:p>
    <w:p w:rsidR="00852AF6" w:rsidRDefault="00C41818">
      <w:pPr>
        <w:numPr>
          <w:ilvl w:val="1"/>
          <w:numId w:val="2"/>
        </w:numPr>
        <w:tabs>
          <w:tab w:val="left" w:pos="1272"/>
        </w:tabs>
        <w:spacing w:before="120" w:line="240" w:lineRule="auto"/>
        <w:ind w:left="0" w:hanging="2"/>
        <w:jc w:val="both"/>
      </w:pPr>
      <w:r>
        <w:t>- Papel Machê</w:t>
      </w:r>
    </w:p>
    <w:p w:rsidR="00852AF6" w:rsidRDefault="00C41818">
      <w:pPr>
        <w:numPr>
          <w:ilvl w:val="1"/>
          <w:numId w:val="2"/>
        </w:numPr>
        <w:tabs>
          <w:tab w:val="left" w:pos="1272"/>
        </w:tabs>
        <w:spacing w:before="120" w:line="240" w:lineRule="auto"/>
        <w:ind w:left="0" w:hanging="2"/>
        <w:jc w:val="both"/>
      </w:pPr>
      <w:r>
        <w:t>- Pintura em Tecidos</w:t>
      </w:r>
    </w:p>
    <w:p w:rsidR="00852AF6" w:rsidRDefault="00C41818">
      <w:pPr>
        <w:numPr>
          <w:ilvl w:val="1"/>
          <w:numId w:val="2"/>
        </w:numPr>
        <w:tabs>
          <w:tab w:val="left" w:pos="1272"/>
        </w:tabs>
        <w:spacing w:before="120" w:line="240" w:lineRule="auto"/>
        <w:ind w:left="0" w:hanging="2"/>
        <w:jc w:val="both"/>
      </w:pPr>
      <w:r>
        <w:t>- Relevo em Metal</w:t>
      </w:r>
    </w:p>
    <w:p w:rsidR="00852AF6" w:rsidRDefault="00C41818">
      <w:pPr>
        <w:numPr>
          <w:ilvl w:val="1"/>
          <w:numId w:val="2"/>
        </w:numPr>
        <w:tabs>
          <w:tab w:val="left" w:pos="1272"/>
        </w:tabs>
        <w:spacing w:before="120" w:line="240" w:lineRule="auto"/>
        <w:ind w:left="0" w:hanging="2"/>
        <w:jc w:val="both"/>
      </w:pPr>
      <w:r>
        <w:t>- Rendas</w:t>
      </w:r>
    </w:p>
    <w:p w:rsidR="00852AF6" w:rsidRDefault="00C41818">
      <w:pPr>
        <w:numPr>
          <w:ilvl w:val="1"/>
          <w:numId w:val="2"/>
        </w:numPr>
        <w:tabs>
          <w:tab w:val="left" w:pos="1272"/>
        </w:tabs>
        <w:spacing w:before="120" w:line="240" w:lineRule="auto"/>
        <w:ind w:left="0" w:hanging="2"/>
        <w:jc w:val="both"/>
      </w:pPr>
      <w:r>
        <w:t>- Roupas Artesanais</w:t>
      </w:r>
    </w:p>
    <w:p w:rsidR="00F44CED" w:rsidRDefault="00F44CED">
      <w:pPr>
        <w:spacing w:after="120" w:line="240" w:lineRule="auto"/>
        <w:ind w:left="0" w:hanging="2"/>
        <w:jc w:val="center"/>
        <w:rPr>
          <w:color w:val="000000"/>
          <w:u w:val="single"/>
        </w:rPr>
      </w:pPr>
    </w:p>
    <w:p w:rsidR="00F44CED" w:rsidRDefault="00F44CED" w:rsidP="00F44CED">
      <w:pPr>
        <w:spacing w:after="120" w:line="240" w:lineRule="auto"/>
        <w:ind w:left="0" w:hanging="2"/>
        <w:jc w:val="center"/>
        <w:rPr>
          <w:color w:val="000000"/>
          <w:u w:val="single"/>
        </w:rPr>
      </w:pPr>
      <w:r>
        <w:rPr>
          <w:color w:val="000000"/>
          <w:u w:val="single"/>
        </w:rPr>
        <w:lastRenderedPageBreak/>
        <w:t>PROJETO DE LEI Nº 63 DE 24 DE JULHO DE 2025</w:t>
      </w:r>
    </w:p>
    <w:p w:rsidR="00F44CED" w:rsidRDefault="00F44CED">
      <w:pPr>
        <w:spacing w:after="120" w:line="240" w:lineRule="auto"/>
        <w:ind w:left="0" w:hanging="2"/>
        <w:jc w:val="center"/>
        <w:rPr>
          <w:color w:val="000000"/>
          <w:u w:val="single"/>
        </w:rPr>
      </w:pPr>
    </w:p>
    <w:p w:rsidR="00852AF6" w:rsidRDefault="00C41818">
      <w:pPr>
        <w:numPr>
          <w:ilvl w:val="1"/>
          <w:numId w:val="2"/>
        </w:numPr>
        <w:tabs>
          <w:tab w:val="left" w:pos="1279"/>
        </w:tabs>
        <w:spacing w:before="120" w:line="240" w:lineRule="auto"/>
        <w:ind w:left="0" w:hanging="2"/>
        <w:jc w:val="both"/>
      </w:pPr>
      <w:bookmarkStart w:id="1" w:name="_GoBack"/>
      <w:bookmarkEnd w:id="1"/>
      <w:r>
        <w:t>-</w:t>
      </w:r>
      <w:r>
        <w:t xml:space="preserve"> Sachês</w:t>
      </w:r>
    </w:p>
    <w:p w:rsidR="00852AF6" w:rsidRDefault="00C41818">
      <w:pPr>
        <w:numPr>
          <w:ilvl w:val="1"/>
          <w:numId w:val="2"/>
        </w:numPr>
        <w:tabs>
          <w:tab w:val="left" w:pos="1286"/>
        </w:tabs>
        <w:spacing w:before="120" w:line="240" w:lineRule="auto"/>
        <w:ind w:left="0" w:hanging="2"/>
        <w:jc w:val="both"/>
      </w:pPr>
      <w:r>
        <w:t>- Taxidermia</w:t>
      </w:r>
    </w:p>
    <w:p w:rsidR="00852AF6" w:rsidRDefault="00C41818">
      <w:pPr>
        <w:numPr>
          <w:ilvl w:val="1"/>
          <w:numId w:val="2"/>
        </w:numPr>
        <w:tabs>
          <w:tab w:val="left" w:pos="1272"/>
        </w:tabs>
        <w:spacing w:before="120" w:line="240" w:lineRule="auto"/>
        <w:ind w:left="0" w:hanging="2"/>
        <w:jc w:val="both"/>
      </w:pPr>
      <w:r>
        <w:t>- Tecelagem</w:t>
      </w:r>
    </w:p>
    <w:p w:rsidR="00852AF6" w:rsidRDefault="00C41818">
      <w:pPr>
        <w:numPr>
          <w:ilvl w:val="1"/>
          <w:numId w:val="2"/>
        </w:numPr>
        <w:tabs>
          <w:tab w:val="left" w:pos="1272"/>
        </w:tabs>
        <w:spacing w:before="120" w:line="240" w:lineRule="auto"/>
        <w:ind w:left="0" w:hanging="2"/>
        <w:jc w:val="both"/>
      </w:pPr>
      <w:r>
        <w:t>- Tricot</w:t>
      </w:r>
    </w:p>
    <w:p w:rsidR="00852AF6" w:rsidRDefault="00C41818">
      <w:pPr>
        <w:numPr>
          <w:ilvl w:val="1"/>
          <w:numId w:val="2"/>
        </w:numPr>
        <w:tabs>
          <w:tab w:val="left" w:pos="1272"/>
        </w:tabs>
        <w:spacing w:before="120" w:line="240" w:lineRule="auto"/>
        <w:ind w:left="0" w:hanging="2"/>
        <w:jc w:val="both"/>
      </w:pPr>
      <w:r>
        <w:t>- Velas</w:t>
      </w:r>
    </w:p>
    <w:p w:rsidR="00852AF6" w:rsidRDefault="00C41818">
      <w:pPr>
        <w:numPr>
          <w:ilvl w:val="1"/>
          <w:numId w:val="2"/>
        </w:numPr>
        <w:tabs>
          <w:tab w:val="left" w:pos="1272"/>
        </w:tabs>
        <w:spacing w:before="120" w:line="240" w:lineRule="auto"/>
        <w:ind w:left="0" w:hanging="2"/>
        <w:jc w:val="both"/>
      </w:pPr>
      <w:r>
        <w:t>- Zoori.</w:t>
      </w:r>
    </w:p>
    <w:p w:rsidR="00852AF6" w:rsidRDefault="00C41818">
      <w:pPr>
        <w:numPr>
          <w:ilvl w:val="1"/>
          <w:numId w:val="2"/>
        </w:numPr>
        <w:tabs>
          <w:tab w:val="left" w:pos="1258"/>
        </w:tabs>
        <w:spacing w:before="120" w:line="240" w:lineRule="auto"/>
        <w:ind w:left="0" w:hanging="2"/>
        <w:jc w:val="both"/>
      </w:pPr>
      <w:r>
        <w:t>- Perfumes artesanais</w:t>
      </w:r>
    </w:p>
    <w:p w:rsidR="00852AF6" w:rsidRDefault="00C41818">
      <w:pPr>
        <w:numPr>
          <w:ilvl w:val="1"/>
          <w:numId w:val="2"/>
        </w:numPr>
        <w:tabs>
          <w:tab w:val="left" w:pos="1258"/>
        </w:tabs>
        <w:spacing w:before="120" w:line="240" w:lineRule="auto"/>
        <w:ind w:left="0" w:hanging="2"/>
        <w:jc w:val="both"/>
      </w:pPr>
      <w:r>
        <w:t>- Sabonete, aromatizadores, sais de banho e cosméticos</w:t>
      </w:r>
    </w:p>
    <w:p w:rsidR="00852AF6" w:rsidRDefault="00852AF6">
      <w:pPr>
        <w:spacing w:before="120" w:line="240" w:lineRule="auto"/>
        <w:ind w:left="0" w:right="1234" w:hanging="2"/>
        <w:jc w:val="both"/>
      </w:pPr>
    </w:p>
    <w:p w:rsidR="00852AF6" w:rsidRDefault="00C41818">
      <w:pPr>
        <w:spacing w:before="120" w:line="240" w:lineRule="auto"/>
        <w:ind w:left="0" w:right="1247" w:hanging="2"/>
        <w:jc w:val="both"/>
        <w:rPr>
          <w:b/>
          <w:bCs/>
        </w:rPr>
      </w:pPr>
      <w:r>
        <w:rPr>
          <w:b/>
          <w:bCs/>
        </w:rPr>
        <w:t>GRUPO III- Expositores:</w:t>
      </w:r>
    </w:p>
    <w:p w:rsidR="00852AF6" w:rsidRDefault="00C41818">
      <w:pPr>
        <w:numPr>
          <w:ilvl w:val="1"/>
          <w:numId w:val="3"/>
        </w:numPr>
        <w:tabs>
          <w:tab w:val="left" w:pos="969"/>
        </w:tabs>
        <w:spacing w:before="120" w:line="240" w:lineRule="auto"/>
        <w:ind w:left="0" w:hanging="2"/>
        <w:jc w:val="both"/>
      </w:pPr>
      <w:r>
        <w:t>- Filatelia</w:t>
      </w:r>
    </w:p>
    <w:p w:rsidR="00852AF6" w:rsidRDefault="00C41818">
      <w:pPr>
        <w:numPr>
          <w:ilvl w:val="1"/>
          <w:numId w:val="3"/>
        </w:numPr>
        <w:tabs>
          <w:tab w:val="left" w:pos="969"/>
        </w:tabs>
        <w:spacing w:before="120" w:line="240" w:lineRule="auto"/>
        <w:ind w:left="0" w:hanging="2"/>
        <w:jc w:val="both"/>
      </w:pPr>
      <w:r>
        <w:t>- Numismática</w:t>
      </w:r>
    </w:p>
    <w:p w:rsidR="00852AF6" w:rsidRDefault="00C41818">
      <w:pPr>
        <w:numPr>
          <w:ilvl w:val="1"/>
          <w:numId w:val="3"/>
        </w:numPr>
        <w:tabs>
          <w:tab w:val="left" w:pos="969"/>
        </w:tabs>
        <w:spacing w:before="120" w:line="240" w:lineRule="auto"/>
        <w:ind w:left="0" w:hanging="2"/>
        <w:jc w:val="both"/>
      </w:pPr>
      <w:r>
        <w:t>- Pedras.</w:t>
      </w:r>
    </w:p>
    <w:p w:rsidR="00852AF6" w:rsidRDefault="00C41818">
      <w:pPr>
        <w:numPr>
          <w:ilvl w:val="1"/>
          <w:numId w:val="3"/>
        </w:numPr>
        <w:tabs>
          <w:tab w:val="left" w:pos="969"/>
        </w:tabs>
        <w:spacing w:before="120" w:line="240" w:lineRule="auto"/>
        <w:ind w:left="0" w:hanging="2"/>
        <w:jc w:val="both"/>
      </w:pPr>
      <w:r>
        <w:t>3.4 -</w:t>
      </w:r>
      <w:r>
        <w:tab/>
        <w:t>Antiguidades</w:t>
      </w:r>
    </w:p>
    <w:p w:rsidR="00852AF6" w:rsidRDefault="00852AF6">
      <w:pPr>
        <w:spacing w:before="120" w:line="240" w:lineRule="auto"/>
        <w:ind w:left="0" w:hanging="2"/>
        <w:jc w:val="both"/>
      </w:pPr>
    </w:p>
    <w:p w:rsidR="00852AF6" w:rsidRDefault="00C41818">
      <w:pPr>
        <w:spacing w:before="120" w:line="240" w:lineRule="auto"/>
        <w:ind w:left="0" w:hanging="2"/>
        <w:jc w:val="both"/>
      </w:pPr>
      <w:r>
        <w:t>Excluem-se, expressamente, do Grupo III, sub-grupo 3.3 as pedras provenientes de jazidas arqueológicas ou pré-históricas.</w:t>
      </w:r>
    </w:p>
    <w:p w:rsidR="00852AF6" w:rsidRDefault="00C41818">
      <w:pPr>
        <w:spacing w:before="120" w:line="240" w:lineRule="auto"/>
        <w:ind w:left="0" w:hanging="2"/>
        <w:jc w:val="both"/>
      </w:pPr>
      <w:proofErr w:type="gramStart"/>
      <w:r>
        <w:t>Fica</w:t>
      </w:r>
      <w:proofErr w:type="gramEnd"/>
      <w:r>
        <w:t xml:space="preserve"> vedada,</w:t>
      </w:r>
      <w:r>
        <w:tab/>
        <w:t xml:space="preserve">expressamente, a comercialização de </w:t>
      </w:r>
      <w:r>
        <w:rPr>
          <w:u w:val="single"/>
        </w:rPr>
        <w:t>"coleção de moedas"</w:t>
      </w:r>
      <w:r>
        <w:t xml:space="preserve"> aos expositores do Grupo II, sub-grupo 2.21.</w:t>
      </w:r>
    </w:p>
    <w:p w:rsidR="00852AF6" w:rsidRDefault="00852AF6">
      <w:pPr>
        <w:spacing w:before="120" w:line="240" w:lineRule="auto"/>
        <w:ind w:left="0" w:hanging="2"/>
        <w:jc w:val="both"/>
        <w:rPr>
          <w:b/>
          <w:bCs/>
        </w:rPr>
      </w:pPr>
    </w:p>
    <w:p w:rsidR="00852AF6" w:rsidRDefault="00C41818">
      <w:pPr>
        <w:spacing w:before="120" w:line="240" w:lineRule="auto"/>
        <w:ind w:left="0" w:hanging="2"/>
        <w:jc w:val="both"/>
        <w:rPr>
          <w:b/>
          <w:bCs/>
        </w:rPr>
      </w:pPr>
      <w:r>
        <w:rPr>
          <w:b/>
          <w:bCs/>
        </w:rPr>
        <w:t>Grupo IV- Expositor</w:t>
      </w:r>
      <w:r>
        <w:rPr>
          <w:b/>
          <w:bCs/>
        </w:rPr>
        <w:t xml:space="preserve">es- Plantas Ornamentais: </w:t>
      </w:r>
    </w:p>
    <w:p w:rsidR="00852AF6" w:rsidRDefault="00C41818">
      <w:pPr>
        <w:tabs>
          <w:tab w:val="left" w:pos="1280"/>
        </w:tabs>
        <w:spacing w:before="120" w:line="240" w:lineRule="auto"/>
        <w:ind w:left="0" w:hanging="2"/>
        <w:jc w:val="both"/>
      </w:pPr>
      <w:proofErr w:type="gramStart"/>
      <w:r>
        <w:t>4.1</w:t>
      </w:r>
      <w:proofErr w:type="gramEnd"/>
      <w:r>
        <w:t xml:space="preserve"> - Produtores de mudas, hortaliças, plantas ornamentais e substratos organicos</w:t>
      </w:r>
    </w:p>
    <w:p w:rsidR="00852AF6" w:rsidRDefault="00852AF6">
      <w:pPr>
        <w:spacing w:before="120" w:line="240" w:lineRule="auto"/>
        <w:ind w:left="0" w:right="680" w:hanging="2"/>
        <w:jc w:val="both"/>
        <w:rPr>
          <w:b/>
          <w:bCs/>
        </w:rPr>
      </w:pPr>
    </w:p>
    <w:p w:rsidR="00852AF6" w:rsidRDefault="00C41818">
      <w:pPr>
        <w:spacing w:before="120" w:line="240" w:lineRule="auto"/>
        <w:ind w:left="0" w:right="680" w:hanging="2"/>
        <w:jc w:val="both"/>
        <w:rPr>
          <w:b/>
          <w:bCs/>
        </w:rPr>
      </w:pPr>
      <w:r>
        <w:rPr>
          <w:b/>
          <w:bCs/>
        </w:rPr>
        <w:t xml:space="preserve">GRUPO V- Expositores- Equipamentos e instrumentos de apoio ao turismo- Sub-grupos: </w:t>
      </w:r>
    </w:p>
    <w:p w:rsidR="00852AF6" w:rsidRDefault="00C41818">
      <w:pPr>
        <w:spacing w:before="120" w:line="240" w:lineRule="auto"/>
        <w:ind w:left="0" w:right="680" w:hanging="2"/>
        <w:jc w:val="both"/>
      </w:pPr>
      <w:proofErr w:type="gramStart"/>
      <w:r>
        <w:t>5.1</w:t>
      </w:r>
      <w:proofErr w:type="gramEnd"/>
      <w:r>
        <w:t xml:space="preserve"> - Cooperativas de Turismo</w:t>
      </w:r>
    </w:p>
    <w:p w:rsidR="00852AF6" w:rsidRDefault="00C41818">
      <w:pPr>
        <w:spacing w:before="120" w:line="240" w:lineRule="auto"/>
        <w:ind w:left="0" w:right="680" w:hanging="2"/>
        <w:jc w:val="both"/>
      </w:pPr>
      <w:proofErr w:type="gramStart"/>
      <w:r>
        <w:t>5.2</w:t>
      </w:r>
      <w:proofErr w:type="gramEnd"/>
      <w:r>
        <w:t xml:space="preserve"> - Agências de Viagens/Turismo</w:t>
      </w:r>
    </w:p>
    <w:p w:rsidR="00852AF6" w:rsidRDefault="00C41818">
      <w:pPr>
        <w:spacing w:before="120" w:line="240" w:lineRule="auto"/>
        <w:ind w:left="0" w:right="680" w:hanging="2"/>
        <w:jc w:val="both"/>
      </w:pPr>
      <w:proofErr w:type="gramStart"/>
      <w:r>
        <w:t>5.3</w:t>
      </w:r>
      <w:proofErr w:type="gramEnd"/>
      <w:r>
        <w:t xml:space="preserve"> - Transportadoras Turísticas</w:t>
      </w:r>
    </w:p>
    <w:p w:rsidR="00852AF6" w:rsidRDefault="00C41818">
      <w:pPr>
        <w:spacing w:before="120" w:line="240" w:lineRule="auto"/>
        <w:ind w:left="0" w:right="680" w:hanging="2"/>
        <w:jc w:val="both"/>
      </w:pPr>
      <w:proofErr w:type="gramStart"/>
      <w:r>
        <w:t>5.4</w:t>
      </w:r>
      <w:proofErr w:type="gramEnd"/>
      <w:r>
        <w:t xml:space="preserve"> - Escolas de nível Técnico e Superior em Turismo</w:t>
      </w:r>
    </w:p>
    <w:p w:rsidR="00852AF6" w:rsidRDefault="00C41818">
      <w:pPr>
        <w:spacing w:before="120" w:line="240" w:lineRule="auto"/>
        <w:ind w:left="0" w:right="680" w:hanging="2"/>
        <w:jc w:val="both"/>
      </w:pPr>
      <w:proofErr w:type="gramStart"/>
      <w:r>
        <w:t>5.5</w:t>
      </w:r>
      <w:proofErr w:type="gramEnd"/>
      <w:r>
        <w:t xml:space="preserve"> - Meios de Hospedagem</w:t>
      </w:r>
    </w:p>
    <w:p w:rsidR="00852AF6" w:rsidRDefault="00C41818">
      <w:pPr>
        <w:spacing w:before="120" w:line="240" w:lineRule="auto"/>
        <w:ind w:left="0" w:right="680" w:hanging="2"/>
        <w:jc w:val="both"/>
      </w:pPr>
      <w:proofErr w:type="gramStart"/>
      <w:r>
        <w:t>5.6</w:t>
      </w:r>
      <w:proofErr w:type="gramEnd"/>
      <w:r>
        <w:t xml:space="preserve"> - Bares/Restaurantes/Similares</w:t>
      </w:r>
    </w:p>
    <w:p w:rsidR="00852AF6" w:rsidRDefault="00C41818">
      <w:pPr>
        <w:spacing w:before="120" w:line="240" w:lineRule="auto"/>
        <w:ind w:left="0" w:right="680" w:hanging="2"/>
        <w:jc w:val="both"/>
      </w:pPr>
      <w:proofErr w:type="gramStart"/>
      <w:r>
        <w:t>5.7</w:t>
      </w:r>
      <w:proofErr w:type="gramEnd"/>
      <w:r>
        <w:t xml:space="preserve"> - Clubes de Serviços e Entidades afins</w:t>
      </w:r>
    </w:p>
    <w:p w:rsidR="00852AF6" w:rsidRDefault="00C41818">
      <w:pPr>
        <w:spacing w:before="120" w:line="240" w:lineRule="auto"/>
        <w:ind w:left="0" w:right="680" w:hanging="2"/>
        <w:jc w:val="both"/>
      </w:pPr>
      <w:r>
        <w:t xml:space="preserve">5.8 - Outros </w:t>
      </w:r>
      <w:proofErr w:type="gramStart"/>
      <w:r>
        <w:t>ramos</w:t>
      </w:r>
      <w:proofErr w:type="gramEnd"/>
      <w:r>
        <w:t xml:space="preserve"> de atividades afins</w:t>
      </w:r>
    </w:p>
    <w:p w:rsidR="00852AF6" w:rsidRDefault="00852AF6">
      <w:pPr>
        <w:spacing w:after="120"/>
        <w:ind w:left="0" w:hanging="2"/>
        <w:jc w:val="both"/>
      </w:pPr>
    </w:p>
    <w:p w:rsidR="00852AF6" w:rsidRDefault="00C41818">
      <w:pPr>
        <w:spacing w:after="120" w:line="360" w:lineRule="auto"/>
        <w:ind w:left="0" w:hanging="2"/>
        <w:jc w:val="both"/>
        <w:rPr>
          <w:b/>
        </w:rPr>
      </w:pPr>
      <w:r>
        <w:lastRenderedPageBreak/>
        <w:t xml:space="preserve"> </w:t>
      </w:r>
    </w:p>
    <w:p w:rsidR="00852AF6" w:rsidRDefault="00852AF6">
      <w:pPr>
        <w:spacing w:line="360" w:lineRule="auto"/>
        <w:ind w:left="0" w:hanging="2"/>
        <w:jc w:val="center"/>
        <w:rPr>
          <w:b/>
        </w:rPr>
      </w:pPr>
    </w:p>
    <w:p w:rsidR="00852AF6" w:rsidRDefault="00852AF6">
      <w:pPr>
        <w:spacing w:line="360" w:lineRule="auto"/>
        <w:ind w:left="0" w:hanging="2"/>
        <w:jc w:val="center"/>
        <w:rPr>
          <w:b/>
        </w:rPr>
      </w:pPr>
    </w:p>
    <w:p w:rsidR="00852AF6" w:rsidRDefault="00852AF6">
      <w:pPr>
        <w:spacing w:line="360" w:lineRule="auto"/>
        <w:ind w:left="0" w:hanging="2"/>
        <w:jc w:val="center"/>
        <w:rPr>
          <w:b/>
        </w:rPr>
      </w:pPr>
    </w:p>
    <w:p w:rsidR="00852AF6" w:rsidRDefault="00C41818">
      <w:pPr>
        <w:spacing w:line="360" w:lineRule="auto"/>
        <w:ind w:left="0" w:hanging="2"/>
        <w:jc w:val="center"/>
        <w:rPr>
          <w:b/>
        </w:rPr>
      </w:pPr>
      <w:r>
        <w:rPr>
          <w:b/>
        </w:rPr>
        <w:t xml:space="preserve">J U S T I F I C A T </w:t>
      </w:r>
      <w:r>
        <w:rPr>
          <w:b/>
        </w:rPr>
        <w:t>I V A</w:t>
      </w:r>
    </w:p>
    <w:p w:rsidR="00852AF6" w:rsidRDefault="00852AF6">
      <w:pPr>
        <w:spacing w:line="360" w:lineRule="auto"/>
        <w:ind w:left="0" w:hanging="2"/>
        <w:jc w:val="both"/>
      </w:pPr>
    </w:p>
    <w:p w:rsidR="00852AF6" w:rsidRDefault="00852AF6">
      <w:pPr>
        <w:spacing w:line="360" w:lineRule="auto"/>
        <w:ind w:left="0" w:hanging="2"/>
        <w:jc w:val="both"/>
      </w:pPr>
    </w:p>
    <w:p w:rsidR="00852AF6" w:rsidRDefault="00852AF6">
      <w:pPr>
        <w:ind w:left="0" w:hanging="2"/>
        <w:jc w:val="both"/>
      </w:pPr>
    </w:p>
    <w:p w:rsidR="00852AF6" w:rsidRDefault="00C41818">
      <w:pPr>
        <w:ind w:left="0" w:hanging="2"/>
        <w:jc w:val="both"/>
      </w:pPr>
      <w:r>
        <w:t>Excelentíssimo Senhor Presidente,</w:t>
      </w:r>
    </w:p>
    <w:p w:rsidR="00852AF6" w:rsidRDefault="00C41818">
      <w:pPr>
        <w:ind w:left="0" w:hanging="2"/>
        <w:jc w:val="both"/>
      </w:pPr>
      <w:r>
        <w:t>Excelentíssimos Senhores Vereadores.</w:t>
      </w:r>
    </w:p>
    <w:p w:rsidR="00852AF6" w:rsidRDefault="00852AF6">
      <w:pPr>
        <w:ind w:left="0" w:hanging="2"/>
        <w:jc w:val="both"/>
      </w:pPr>
    </w:p>
    <w:p w:rsidR="00852AF6" w:rsidRDefault="00852AF6">
      <w:pPr>
        <w:ind w:left="0" w:hanging="2"/>
        <w:jc w:val="both"/>
      </w:pPr>
    </w:p>
    <w:p w:rsidR="00852AF6" w:rsidRDefault="00852AF6">
      <w:pPr>
        <w:ind w:left="0" w:hanging="2"/>
        <w:jc w:val="both"/>
      </w:pPr>
    </w:p>
    <w:p w:rsidR="00852AF6" w:rsidRDefault="00852AF6">
      <w:pPr>
        <w:ind w:left="0" w:hanging="2"/>
        <w:jc w:val="both"/>
      </w:pPr>
    </w:p>
    <w:p w:rsidR="00852AF6" w:rsidRDefault="00852AF6">
      <w:pPr>
        <w:ind w:left="0" w:hanging="2"/>
        <w:jc w:val="both"/>
      </w:pPr>
    </w:p>
    <w:p w:rsidR="00852AF6" w:rsidRDefault="00C41818">
      <w:pPr>
        <w:spacing w:line="360" w:lineRule="auto"/>
        <w:ind w:left="0" w:hanging="2"/>
        <w:jc w:val="both"/>
      </w:pPr>
      <w:r>
        <w:tab/>
      </w:r>
      <w:r>
        <w:tab/>
      </w:r>
      <w:r>
        <w:tab/>
      </w:r>
      <w:r>
        <w:tab/>
      </w:r>
      <w:r>
        <w:tab/>
        <w:t>Trata-se de projeto de lei que dispõe sobre a Política Pública Municipal de incentivo e valorização do artesanato local, e dá outras providências, conforme a exposiçã</w:t>
      </w:r>
      <w:r>
        <w:t>o de motivos apresentada pela Secretária Adjunto de Turismo.</w:t>
      </w:r>
    </w:p>
    <w:p w:rsidR="00852AF6" w:rsidRDefault="00852AF6">
      <w:pPr>
        <w:spacing w:line="360" w:lineRule="auto"/>
        <w:ind w:left="0" w:hanging="2"/>
        <w:jc w:val="both"/>
      </w:pPr>
    </w:p>
    <w:p w:rsidR="00852AF6" w:rsidRDefault="00852AF6">
      <w:pPr>
        <w:ind w:left="0" w:hanging="2"/>
        <w:jc w:val="both"/>
      </w:pPr>
    </w:p>
    <w:p w:rsidR="00852AF6" w:rsidRDefault="00C41818">
      <w:pPr>
        <w:ind w:left="0" w:hanging="2"/>
        <w:jc w:val="both"/>
        <w:rPr>
          <w:b/>
        </w:rPr>
      </w:pPr>
      <w:r>
        <w:tab/>
      </w:r>
      <w:r>
        <w:tab/>
      </w:r>
      <w:r>
        <w:tab/>
      </w:r>
      <w:r>
        <w:tab/>
      </w:r>
      <w:r>
        <w:tab/>
        <w:t>Aguardo, assim, seja a presente Proposição aprovada pela unanimidade dos Senhores Vereadores</w:t>
      </w:r>
    </w:p>
    <w:p w:rsidR="00852AF6" w:rsidRDefault="00852AF6">
      <w:pPr>
        <w:ind w:left="0" w:hanging="2"/>
        <w:jc w:val="both"/>
        <w:rPr>
          <w:b/>
        </w:rPr>
      </w:pPr>
    </w:p>
    <w:p w:rsidR="00852AF6" w:rsidRDefault="00852AF6">
      <w:pPr>
        <w:ind w:left="0" w:hanging="2"/>
        <w:jc w:val="center"/>
        <w:rPr>
          <w:b/>
        </w:rPr>
      </w:pPr>
    </w:p>
    <w:p w:rsidR="00852AF6" w:rsidRDefault="00852AF6">
      <w:pPr>
        <w:ind w:left="0" w:hanging="2"/>
        <w:jc w:val="center"/>
        <w:rPr>
          <w:b/>
        </w:rPr>
      </w:pPr>
    </w:p>
    <w:p w:rsidR="00852AF6" w:rsidRDefault="00852AF6">
      <w:pPr>
        <w:ind w:left="0" w:hanging="2"/>
        <w:jc w:val="center"/>
        <w:rPr>
          <w:b/>
        </w:rPr>
      </w:pPr>
    </w:p>
    <w:p w:rsidR="00852AF6" w:rsidRDefault="00852AF6">
      <w:pPr>
        <w:ind w:left="0" w:hanging="2"/>
        <w:jc w:val="center"/>
        <w:rPr>
          <w:b/>
        </w:rPr>
      </w:pPr>
    </w:p>
    <w:p w:rsidR="00852AF6" w:rsidRDefault="00852AF6">
      <w:pPr>
        <w:ind w:left="0" w:hanging="2"/>
        <w:jc w:val="center"/>
        <w:rPr>
          <w:b/>
        </w:rPr>
      </w:pPr>
    </w:p>
    <w:p w:rsidR="00852AF6" w:rsidRDefault="00852AF6">
      <w:pPr>
        <w:ind w:left="0" w:hanging="2"/>
        <w:jc w:val="center"/>
        <w:rPr>
          <w:b/>
        </w:rPr>
      </w:pPr>
    </w:p>
    <w:p w:rsidR="00852AF6" w:rsidRDefault="00852AF6">
      <w:pPr>
        <w:ind w:left="0" w:hanging="2"/>
        <w:jc w:val="center"/>
        <w:rPr>
          <w:b/>
        </w:rPr>
      </w:pPr>
    </w:p>
    <w:p w:rsidR="00852AF6" w:rsidRDefault="00C41818">
      <w:pPr>
        <w:ind w:left="0" w:hanging="2"/>
        <w:jc w:val="center"/>
        <w:rPr>
          <w:b/>
          <w:i/>
        </w:rPr>
      </w:pPr>
      <w:r>
        <w:rPr>
          <w:b/>
          <w:i/>
        </w:rPr>
        <w:t>Fábio Vieira de Souza Leite</w:t>
      </w:r>
    </w:p>
    <w:p w:rsidR="00852AF6" w:rsidRDefault="00C41818">
      <w:pPr>
        <w:ind w:left="0" w:hanging="2"/>
        <w:jc w:val="center"/>
      </w:pPr>
      <w:r>
        <w:t>Prefeito Municipal</w:t>
      </w:r>
      <w:r>
        <w:br w:type="page"/>
      </w:r>
    </w:p>
    <w:p w:rsidR="00852AF6" w:rsidRDefault="00852AF6">
      <w:pPr>
        <w:ind w:left="0" w:hanging="2"/>
        <w:jc w:val="center"/>
        <w:rPr>
          <w:b/>
        </w:rPr>
      </w:pPr>
    </w:p>
    <w:p w:rsidR="00852AF6" w:rsidRDefault="00852AF6">
      <w:pPr>
        <w:ind w:left="0" w:hanging="2"/>
        <w:jc w:val="center"/>
        <w:rPr>
          <w:b/>
        </w:rPr>
      </w:pPr>
    </w:p>
    <w:p w:rsidR="00852AF6" w:rsidRDefault="00852AF6">
      <w:pPr>
        <w:ind w:left="0" w:hanging="2"/>
        <w:jc w:val="center"/>
        <w:rPr>
          <w:b/>
        </w:rPr>
      </w:pPr>
    </w:p>
    <w:p w:rsidR="00852AF6" w:rsidRDefault="00C41818">
      <w:pPr>
        <w:ind w:left="0" w:hanging="2"/>
        <w:jc w:val="center"/>
        <w:rPr>
          <w:b/>
        </w:rPr>
      </w:pPr>
      <w:r>
        <w:rPr>
          <w:b/>
        </w:rPr>
        <w:t>EXPOSIÇÃO DE MOTIVOS</w:t>
      </w:r>
    </w:p>
    <w:p w:rsidR="00852AF6" w:rsidRDefault="00852AF6">
      <w:pPr>
        <w:ind w:left="0" w:hanging="2"/>
        <w:jc w:val="both"/>
      </w:pPr>
    </w:p>
    <w:p w:rsidR="00852AF6" w:rsidRDefault="00852AF6">
      <w:pPr>
        <w:ind w:left="0" w:hanging="2"/>
        <w:jc w:val="both"/>
      </w:pPr>
    </w:p>
    <w:p w:rsidR="00852AF6" w:rsidRDefault="00C41818">
      <w:pPr>
        <w:ind w:left="0" w:hanging="2"/>
        <w:jc w:val="both"/>
      </w:pPr>
      <w:r>
        <w:t>Excelentíssimo Senhor Prefeito Municipal,</w:t>
      </w:r>
    </w:p>
    <w:p w:rsidR="00852AF6" w:rsidRDefault="00852AF6">
      <w:pPr>
        <w:ind w:left="0" w:hanging="2"/>
        <w:jc w:val="both"/>
      </w:pPr>
    </w:p>
    <w:p w:rsidR="00852AF6" w:rsidRDefault="00C41818">
      <w:pPr>
        <w:ind w:left="0" w:hanging="2"/>
        <w:jc w:val="both"/>
      </w:pPr>
      <w:r>
        <w:tab/>
      </w:r>
      <w:r>
        <w:tab/>
      </w:r>
      <w:r>
        <w:tab/>
      </w:r>
      <w:r>
        <w:tab/>
      </w:r>
      <w:r>
        <w:tab/>
      </w:r>
    </w:p>
    <w:p w:rsidR="00852AF6" w:rsidRDefault="00C41818">
      <w:pPr>
        <w:ind w:left="0" w:hanging="2"/>
        <w:jc w:val="both"/>
      </w:pPr>
      <w:r>
        <w:tab/>
      </w:r>
      <w:r>
        <w:tab/>
      </w:r>
      <w:r>
        <w:tab/>
      </w:r>
      <w:r>
        <w:tab/>
      </w:r>
      <w:r>
        <w:tab/>
        <w:t>Submeto à elevada consideração de Vossa Excelência o incluso Projeto de Lei que dispõe sobre a Política Pública Municipal de incentivo e valorização do artesanato local, e dá outras providências.</w:t>
      </w:r>
    </w:p>
    <w:p w:rsidR="00852AF6" w:rsidRDefault="00852AF6">
      <w:pPr>
        <w:ind w:left="0" w:hanging="2"/>
        <w:jc w:val="both"/>
      </w:pPr>
    </w:p>
    <w:p w:rsidR="00852AF6" w:rsidRDefault="00C41818">
      <w:pPr>
        <w:ind w:left="0" w:hanging="2"/>
        <w:jc w:val="both"/>
      </w:pPr>
      <w:r>
        <w:tab/>
      </w:r>
      <w:r>
        <w:tab/>
      </w:r>
      <w:r>
        <w:tab/>
      </w:r>
      <w:r>
        <w:tab/>
      </w:r>
      <w:r>
        <w:tab/>
      </w:r>
      <w:r>
        <w:t xml:space="preserve">A presente proposição visa instituir, no âmbito do Município de Botucatu, um </w:t>
      </w:r>
      <w:proofErr w:type="gramStart"/>
      <w:r>
        <w:t>marco</w:t>
      </w:r>
      <w:proofErr w:type="gramEnd"/>
      <w:r>
        <w:t xml:space="preserve"> legal para a promoção e fortalecimento da atividade artesanal, reconhecendo-a como expressão da cultura local, geradora de trabalho, renda e identidade. O artesanato, ao con</w:t>
      </w:r>
      <w:r>
        <w:t>jugar saberes tradicionais e criatividade, é manifestação singular da diversidade sociocultural de nossa região, necessitando de instrumentos normativos que assegurem sua permanência e florescimento.</w:t>
      </w:r>
    </w:p>
    <w:p w:rsidR="00852AF6" w:rsidRDefault="00852AF6">
      <w:pPr>
        <w:ind w:left="0" w:hanging="2"/>
        <w:jc w:val="both"/>
      </w:pPr>
    </w:p>
    <w:p w:rsidR="00852AF6" w:rsidRDefault="00C41818">
      <w:pPr>
        <w:ind w:left="0" w:hanging="2"/>
        <w:jc w:val="both"/>
      </w:pPr>
      <w:r>
        <w:tab/>
      </w:r>
      <w:r>
        <w:tab/>
      </w:r>
      <w:r>
        <w:tab/>
      </w:r>
      <w:r>
        <w:tab/>
      </w:r>
      <w:r>
        <w:tab/>
        <w:t xml:space="preserve">O Projeto define e regulamenta conceitos </w:t>
      </w:r>
      <w:proofErr w:type="gramStart"/>
      <w:r>
        <w:t>como</w:t>
      </w:r>
      <w:proofErr w:type="gramEnd"/>
      <w:r>
        <w:t xml:space="preserve"> arte</w:t>
      </w:r>
      <w:r>
        <w:t>são e atividade artesanal, observando os parâmetros reconhecidos pela Superintendência do Trabalho Artesanal nas Comunidades (SUTACO), incluindo os critérios de credenciamento e de técnicas de produção artesanal.</w:t>
      </w:r>
    </w:p>
    <w:p w:rsidR="00852AF6" w:rsidRDefault="00852AF6">
      <w:pPr>
        <w:ind w:left="0" w:hanging="2"/>
        <w:jc w:val="both"/>
      </w:pPr>
    </w:p>
    <w:p w:rsidR="00852AF6" w:rsidRDefault="00C41818">
      <w:pPr>
        <w:ind w:left="0" w:hanging="2"/>
        <w:jc w:val="both"/>
      </w:pPr>
      <w:r>
        <w:tab/>
      </w:r>
      <w:r>
        <w:tab/>
      </w:r>
      <w:r>
        <w:tab/>
      </w:r>
      <w:r>
        <w:tab/>
      </w:r>
      <w:r>
        <w:tab/>
        <w:t xml:space="preserve">A iniciativa visa fomentar políticas </w:t>
      </w:r>
      <w:r>
        <w:t xml:space="preserve">públicas de incentivo à capacitação dos artesãos, à criação de espaços de exposição e comercialização dos produtos artesanais, bem </w:t>
      </w:r>
      <w:proofErr w:type="gramStart"/>
      <w:r>
        <w:t>como</w:t>
      </w:r>
      <w:proofErr w:type="gramEnd"/>
      <w:r>
        <w:t xml:space="preserve"> à valorização do artesanato enquanto atividade econômica de relevante interesse social e cultural. A proposta encontra r</w:t>
      </w:r>
      <w:r>
        <w:t>espaldo nos princípios constitucionais da valorização da cultura nacional (art. 215 e 216 da Constituição Federal), na competência municipal para legislar sobre assuntos de interesse local (art. 30, I), bem como nas diretrizes da Lei Orgânica Municipal que</w:t>
      </w:r>
      <w:r>
        <w:t xml:space="preserve"> orientam a promoção do desenvolvimento cultural e econômico da população.</w:t>
      </w:r>
    </w:p>
    <w:p w:rsidR="00852AF6" w:rsidRDefault="00852AF6">
      <w:pPr>
        <w:ind w:left="0" w:hanging="2"/>
        <w:jc w:val="both"/>
      </w:pPr>
    </w:p>
    <w:p w:rsidR="00852AF6" w:rsidRDefault="00C41818">
      <w:pPr>
        <w:ind w:left="0" w:hanging="2"/>
        <w:jc w:val="both"/>
      </w:pPr>
      <w:r>
        <w:tab/>
      </w:r>
      <w:r>
        <w:tab/>
      </w:r>
      <w:r>
        <w:tab/>
      </w:r>
      <w:r>
        <w:tab/>
      </w:r>
      <w:r>
        <w:tab/>
        <w:t>Diante do exposto, submetemos o presente Projeto de Lei à apreciação desta Casa Legislativa, certos de sua relevância para o desenvolvimento econômico e social do Município.</w:t>
      </w:r>
    </w:p>
    <w:p w:rsidR="00852AF6" w:rsidRDefault="00852AF6">
      <w:pPr>
        <w:ind w:left="0" w:hanging="2"/>
        <w:jc w:val="both"/>
      </w:pPr>
    </w:p>
    <w:p w:rsidR="00852AF6" w:rsidRDefault="00C41818">
      <w:pPr>
        <w:ind w:left="0" w:hanging="2"/>
        <w:jc w:val="both"/>
      </w:pPr>
      <w:r>
        <w:tab/>
      </w:r>
      <w:r>
        <w:tab/>
      </w:r>
      <w:r>
        <w:tab/>
      </w:r>
      <w:r>
        <w:tab/>
      </w:r>
      <w:r>
        <w:tab/>
        <w:t>Aguardo, assim, aprovação do presente Projeto pelos Senhores Vereadores.</w:t>
      </w:r>
    </w:p>
    <w:p w:rsidR="00852AF6" w:rsidRDefault="00C41818">
      <w:pPr>
        <w:ind w:left="0" w:hanging="2"/>
        <w:jc w:val="both"/>
      </w:pPr>
      <w:r>
        <w:tab/>
      </w:r>
      <w:r>
        <w:tab/>
      </w:r>
      <w:r>
        <w:tab/>
      </w:r>
      <w:r>
        <w:tab/>
      </w:r>
      <w:r>
        <w:tab/>
        <w:t xml:space="preserve"> </w:t>
      </w:r>
    </w:p>
    <w:p w:rsidR="00852AF6" w:rsidRDefault="00C41818">
      <w:pPr>
        <w:ind w:left="0" w:hanging="2"/>
        <w:jc w:val="center"/>
      </w:pPr>
      <w:r>
        <w:t>Respeitosamente,</w:t>
      </w:r>
    </w:p>
    <w:p w:rsidR="00852AF6" w:rsidRDefault="00852AF6">
      <w:pPr>
        <w:ind w:left="0" w:hanging="2"/>
        <w:jc w:val="center"/>
      </w:pPr>
    </w:p>
    <w:p w:rsidR="00852AF6" w:rsidRDefault="00852AF6">
      <w:pPr>
        <w:ind w:left="0" w:hanging="2"/>
        <w:jc w:val="center"/>
      </w:pPr>
    </w:p>
    <w:p w:rsidR="00852AF6" w:rsidRDefault="00852AF6">
      <w:pPr>
        <w:ind w:left="0" w:hanging="2"/>
        <w:jc w:val="center"/>
      </w:pPr>
    </w:p>
    <w:p w:rsidR="00852AF6" w:rsidRDefault="00852AF6">
      <w:pPr>
        <w:ind w:left="0" w:hanging="2"/>
        <w:jc w:val="center"/>
      </w:pPr>
    </w:p>
    <w:p w:rsidR="00852AF6" w:rsidRDefault="00C41818">
      <w:pPr>
        <w:ind w:left="0" w:hanging="2"/>
        <w:jc w:val="center"/>
        <w:rPr>
          <w:b/>
          <w:bCs/>
          <w:i/>
          <w:iCs/>
        </w:rPr>
      </w:pPr>
      <w:r>
        <w:rPr>
          <w:b/>
          <w:bCs/>
          <w:i/>
          <w:iCs/>
        </w:rPr>
        <w:t>Erica Cardoso</w:t>
      </w:r>
    </w:p>
    <w:p w:rsidR="00852AF6" w:rsidRDefault="00C41818">
      <w:pPr>
        <w:ind w:left="0" w:hanging="2"/>
        <w:jc w:val="center"/>
      </w:pPr>
      <w:r>
        <w:t>Secretária Adjunta de Turismo</w:t>
      </w:r>
    </w:p>
    <w:p w:rsidR="00852AF6" w:rsidRDefault="00852AF6">
      <w:pPr>
        <w:spacing w:after="120" w:line="360" w:lineRule="auto"/>
        <w:ind w:left="0" w:hanging="2"/>
        <w:jc w:val="both"/>
      </w:pPr>
    </w:p>
    <w:sectPr w:rsidR="00852AF6">
      <w:headerReference w:type="default" r:id="rId7"/>
      <w:endnotePr>
        <w:numFmt w:val="decimal"/>
      </w:endnotePr>
      <w:pgSz w:w="11906" w:h="16838"/>
      <w:pgMar w:top="1049" w:right="1134" w:bottom="850" w:left="1134" w:header="709" w:footer="0" w:gutter="0"/>
      <w:paperSrc w:first="7" w:other="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818" w:rsidRDefault="00C41818">
      <w:pPr>
        <w:spacing w:line="240" w:lineRule="auto"/>
      </w:pPr>
      <w:r>
        <w:separator/>
      </w:r>
    </w:p>
  </w:endnote>
  <w:endnote w:type="continuationSeparator" w:id="0">
    <w:p w:rsidR="00C41818" w:rsidRDefault="00C41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Liberation Sans">
    <w:charset w:val="00"/>
    <w:family w:val="auto"/>
    <w:pitch w:val="default"/>
  </w:font>
  <w:font w:name="Microsoft YaHei">
    <w:panose1 w:val="020B0503020204020204"/>
    <w:charset w:val="86"/>
    <w:family w:val="swiss"/>
    <w:pitch w:val="default"/>
  </w:font>
  <w:font w:name="Arial">
    <w:panose1 w:val="020B0604020202020204"/>
    <w:charset w:val="00"/>
    <w:family w:val="swiss"/>
    <w:pitch w:val="variable"/>
    <w:sig w:usb0="E0002EFF" w:usb1="C000785B" w:usb2="00000009" w:usb3="00000000" w:csb0="000001FF" w:csb1="00000000"/>
  </w:font>
  <w:font w:name="Liberation Serif">
    <w:charset w:val="00"/>
    <w:family w:val="auto"/>
    <w:pitch w:val="default"/>
  </w:font>
  <w:font w:name="NSimSun">
    <w:panose1 w:val="02010609030101010101"/>
    <w:charset w:val="86"/>
    <w:family w:val="modern"/>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UI">
    <w:panose1 w:val="020B0500000000000000"/>
    <w:charset w:val="80"/>
    <w:family w:val="swiss"/>
    <w:pitch w:val="default"/>
  </w:font>
  <w:font w:name="Tahoma">
    <w:panose1 w:val="020B0604030504040204"/>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818" w:rsidRDefault="00C41818">
      <w:pPr>
        <w:spacing w:line="240" w:lineRule="auto"/>
      </w:pPr>
      <w:r>
        <w:separator/>
      </w:r>
    </w:p>
  </w:footnote>
  <w:footnote w:type="continuationSeparator" w:id="0">
    <w:p w:rsidR="00C41818" w:rsidRDefault="00C4181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AF6" w:rsidRDefault="00C41818">
    <w:pPr>
      <w:ind w:left="0" w:hanging="2"/>
      <w:jc w:val="center"/>
    </w:pPr>
    <w:r>
      <w:rPr>
        <w:noProof/>
        <w:lang w:val="pt-BR" w:eastAsia="pt-BR"/>
      </w:rPr>
      <w:drawing>
        <wp:inline distT="0" distB="0" distL="0" distR="0">
          <wp:extent cx="5942330" cy="990600"/>
          <wp:effectExtent l="0" t="0" r="0" b="0"/>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5p/a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XIAAAAAAAAAAAAAABAAAAAAAAAAAAAAABAAAAAAAAAAAAAACOJAAAGAYAAAAAAAAAAAAAAAAAACgAAAAIAAAAAQAAAAEAAAA="/>
                      </a:ext>
                    </a:extLst>
                  </pic:cNvPicPr>
                </pic:nvPicPr>
                <pic:blipFill>
                  <a:blip r:embed="rId1"/>
                  <a:stretch>
                    <a:fillRect/>
                  </a:stretch>
                </pic:blipFill>
                <pic:spPr>
                  <a:xfrm>
                    <a:off x="0" y="0"/>
                    <a:ext cx="5942330" cy="990600"/>
                  </a:xfrm>
                  <a:prstGeom prst="rect">
                    <a:avLst/>
                  </a:prstGeom>
                  <a:noFill/>
                  <a:ln w="12700">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05238"/>
    <w:multiLevelType w:val="multilevel"/>
    <w:tmpl w:val="B038EB98"/>
    <w:name w:val="Lista numerada 4"/>
    <w:lvl w:ilvl="0">
      <w:start w:val="1"/>
      <w:numFmt w:val="decimal"/>
      <w:lvlText w:val="%1"/>
      <w:lvlJc w:val="left"/>
      <w:pPr>
        <w:ind w:left="959" w:firstLine="0"/>
      </w:pPr>
      <w:rPr>
        <w:vertAlign w:val="baseline"/>
      </w:rPr>
    </w:lvl>
    <w:lvl w:ilvl="1">
      <w:start w:val="1"/>
      <w:numFmt w:val="decimal"/>
      <w:lvlText w:val="%1.%2"/>
      <w:lvlJc w:val="left"/>
      <w:pPr>
        <w:ind w:left="959" w:firstLine="0"/>
      </w:pPr>
      <w:rPr>
        <w:rFonts w:ascii="Times New Roman" w:eastAsia="Times New Roman" w:hAnsi="Times New Roman" w:cs="Times New Roman"/>
        <w:b w:val="0"/>
        <w:sz w:val="23"/>
        <w:szCs w:val="23"/>
        <w:vertAlign w:val="baseline"/>
      </w:rPr>
    </w:lvl>
    <w:lvl w:ilvl="2">
      <w:numFmt w:val="bullet"/>
      <w:lvlText w:val="●"/>
      <w:lvlJc w:val="left"/>
      <w:pPr>
        <w:ind w:left="2630" w:firstLine="0"/>
      </w:pPr>
      <w:rPr>
        <w:rFonts w:ascii="Noto Sans Symbols" w:eastAsia="Noto Sans Symbols" w:hAnsi="Noto Sans Symbols" w:cs="Noto Sans Symbols"/>
        <w:vertAlign w:val="baseline"/>
      </w:rPr>
    </w:lvl>
    <w:lvl w:ilvl="3">
      <w:numFmt w:val="bullet"/>
      <w:lvlText w:val="●"/>
      <w:lvlJc w:val="left"/>
      <w:pPr>
        <w:ind w:left="3470" w:firstLine="0"/>
      </w:pPr>
      <w:rPr>
        <w:rFonts w:ascii="Noto Sans Symbols" w:eastAsia="Noto Sans Symbols" w:hAnsi="Noto Sans Symbols" w:cs="Noto Sans Symbols"/>
        <w:vertAlign w:val="baseline"/>
      </w:rPr>
    </w:lvl>
    <w:lvl w:ilvl="4">
      <w:numFmt w:val="bullet"/>
      <w:lvlText w:val="●"/>
      <w:lvlJc w:val="left"/>
      <w:pPr>
        <w:ind w:left="4310" w:firstLine="0"/>
      </w:pPr>
      <w:rPr>
        <w:rFonts w:ascii="Noto Sans Symbols" w:eastAsia="Noto Sans Symbols" w:hAnsi="Noto Sans Symbols" w:cs="Noto Sans Symbols"/>
        <w:vertAlign w:val="baseline"/>
      </w:rPr>
    </w:lvl>
    <w:lvl w:ilvl="5">
      <w:numFmt w:val="bullet"/>
      <w:lvlText w:val="●"/>
      <w:lvlJc w:val="left"/>
      <w:pPr>
        <w:ind w:left="5150" w:firstLine="0"/>
      </w:pPr>
      <w:rPr>
        <w:rFonts w:ascii="Noto Sans Symbols" w:eastAsia="Noto Sans Symbols" w:hAnsi="Noto Sans Symbols" w:cs="Noto Sans Symbols"/>
        <w:vertAlign w:val="baseline"/>
      </w:rPr>
    </w:lvl>
    <w:lvl w:ilvl="6">
      <w:numFmt w:val="bullet"/>
      <w:lvlText w:val="●"/>
      <w:lvlJc w:val="left"/>
      <w:pPr>
        <w:ind w:left="5990" w:firstLine="0"/>
      </w:pPr>
      <w:rPr>
        <w:rFonts w:ascii="Noto Sans Symbols" w:eastAsia="Noto Sans Symbols" w:hAnsi="Noto Sans Symbols" w:cs="Noto Sans Symbols"/>
        <w:vertAlign w:val="baseline"/>
      </w:rPr>
    </w:lvl>
    <w:lvl w:ilvl="7">
      <w:numFmt w:val="bullet"/>
      <w:lvlText w:val="●"/>
      <w:lvlJc w:val="left"/>
      <w:pPr>
        <w:ind w:left="6830" w:firstLine="0"/>
      </w:pPr>
      <w:rPr>
        <w:rFonts w:ascii="Noto Sans Symbols" w:eastAsia="Noto Sans Symbols" w:hAnsi="Noto Sans Symbols" w:cs="Noto Sans Symbols"/>
        <w:vertAlign w:val="baseline"/>
      </w:rPr>
    </w:lvl>
    <w:lvl w:ilvl="8">
      <w:numFmt w:val="bullet"/>
      <w:lvlText w:val="●"/>
      <w:lvlJc w:val="left"/>
      <w:pPr>
        <w:ind w:left="7670" w:firstLine="0"/>
      </w:pPr>
      <w:rPr>
        <w:rFonts w:ascii="Noto Sans Symbols" w:eastAsia="Noto Sans Symbols" w:hAnsi="Noto Sans Symbols" w:cs="Noto Sans Symbols"/>
        <w:vertAlign w:val="baseline"/>
      </w:rPr>
    </w:lvl>
  </w:abstractNum>
  <w:abstractNum w:abstractNumId="1" w15:restartNumberingAfterBreak="0">
    <w:nsid w:val="2C7F38F6"/>
    <w:multiLevelType w:val="multilevel"/>
    <w:tmpl w:val="D2102FBE"/>
    <w:name w:val="Lista numerada 1"/>
    <w:lvl w:ilvl="0">
      <w:start w:val="2"/>
      <w:numFmt w:val="decimal"/>
      <w:lvlText w:val="%1"/>
      <w:lvlJc w:val="left"/>
      <w:pPr>
        <w:ind w:left="953" w:firstLine="0"/>
      </w:pPr>
      <w:rPr>
        <w:vertAlign w:val="baseline"/>
      </w:rPr>
    </w:lvl>
    <w:lvl w:ilvl="1">
      <w:start w:val="1"/>
      <w:numFmt w:val="decimal"/>
      <w:lvlText w:val="%1.%2"/>
      <w:lvlJc w:val="left"/>
      <w:pPr>
        <w:ind w:left="953" w:firstLine="0"/>
      </w:pPr>
      <w:rPr>
        <w:vertAlign w:val="baseline"/>
      </w:rPr>
    </w:lvl>
    <w:lvl w:ilvl="2">
      <w:numFmt w:val="bullet"/>
      <w:lvlText w:val="●"/>
      <w:lvlJc w:val="left"/>
      <w:pPr>
        <w:ind w:left="2631" w:firstLine="0"/>
      </w:pPr>
      <w:rPr>
        <w:rFonts w:ascii="Noto Sans Symbols" w:eastAsia="Noto Sans Symbols" w:hAnsi="Noto Sans Symbols" w:cs="Noto Sans Symbols"/>
        <w:vertAlign w:val="baseline"/>
      </w:rPr>
    </w:lvl>
    <w:lvl w:ilvl="3">
      <w:numFmt w:val="bullet"/>
      <w:lvlText w:val="●"/>
      <w:lvlJc w:val="left"/>
      <w:pPr>
        <w:ind w:left="3471" w:firstLine="0"/>
      </w:pPr>
      <w:rPr>
        <w:rFonts w:ascii="Noto Sans Symbols" w:eastAsia="Noto Sans Symbols" w:hAnsi="Noto Sans Symbols" w:cs="Noto Sans Symbols"/>
        <w:vertAlign w:val="baseline"/>
      </w:rPr>
    </w:lvl>
    <w:lvl w:ilvl="4">
      <w:numFmt w:val="bullet"/>
      <w:lvlText w:val="●"/>
      <w:lvlJc w:val="left"/>
      <w:pPr>
        <w:ind w:left="4311" w:firstLine="0"/>
      </w:pPr>
      <w:rPr>
        <w:rFonts w:ascii="Noto Sans Symbols" w:eastAsia="Noto Sans Symbols" w:hAnsi="Noto Sans Symbols" w:cs="Noto Sans Symbols"/>
        <w:vertAlign w:val="baseline"/>
      </w:rPr>
    </w:lvl>
    <w:lvl w:ilvl="5">
      <w:numFmt w:val="bullet"/>
      <w:lvlText w:val="●"/>
      <w:lvlJc w:val="left"/>
      <w:pPr>
        <w:ind w:left="5151" w:firstLine="0"/>
      </w:pPr>
      <w:rPr>
        <w:rFonts w:ascii="Noto Sans Symbols" w:eastAsia="Noto Sans Symbols" w:hAnsi="Noto Sans Symbols" w:cs="Noto Sans Symbols"/>
        <w:vertAlign w:val="baseline"/>
      </w:rPr>
    </w:lvl>
    <w:lvl w:ilvl="6">
      <w:numFmt w:val="bullet"/>
      <w:lvlText w:val="●"/>
      <w:lvlJc w:val="left"/>
      <w:pPr>
        <w:ind w:left="5991" w:firstLine="0"/>
      </w:pPr>
      <w:rPr>
        <w:rFonts w:ascii="Noto Sans Symbols" w:eastAsia="Noto Sans Symbols" w:hAnsi="Noto Sans Symbols" w:cs="Noto Sans Symbols"/>
        <w:vertAlign w:val="baseline"/>
      </w:rPr>
    </w:lvl>
    <w:lvl w:ilvl="7">
      <w:numFmt w:val="bullet"/>
      <w:lvlText w:val="●"/>
      <w:lvlJc w:val="left"/>
      <w:pPr>
        <w:ind w:left="6831" w:firstLine="0"/>
      </w:pPr>
      <w:rPr>
        <w:rFonts w:ascii="Noto Sans Symbols" w:eastAsia="Noto Sans Symbols" w:hAnsi="Noto Sans Symbols" w:cs="Noto Sans Symbols"/>
        <w:vertAlign w:val="baseline"/>
      </w:rPr>
    </w:lvl>
    <w:lvl w:ilvl="8">
      <w:numFmt w:val="bullet"/>
      <w:lvlText w:val="●"/>
      <w:lvlJc w:val="left"/>
      <w:pPr>
        <w:ind w:left="7671" w:firstLine="0"/>
      </w:pPr>
      <w:rPr>
        <w:rFonts w:ascii="Noto Sans Symbols" w:eastAsia="Noto Sans Symbols" w:hAnsi="Noto Sans Symbols" w:cs="Noto Sans Symbols"/>
        <w:vertAlign w:val="baseline"/>
      </w:rPr>
    </w:lvl>
  </w:abstractNum>
  <w:abstractNum w:abstractNumId="2" w15:restartNumberingAfterBreak="0">
    <w:nsid w:val="382E7E77"/>
    <w:multiLevelType w:val="multilevel"/>
    <w:tmpl w:val="0374FAFE"/>
    <w:name w:val="Lista numerada 2"/>
    <w:lvl w:ilvl="0">
      <w:start w:val="2"/>
      <w:numFmt w:val="decimal"/>
      <w:lvlText w:val="%1"/>
      <w:lvlJc w:val="left"/>
      <w:pPr>
        <w:ind w:left="808" w:firstLine="0"/>
      </w:pPr>
      <w:rPr>
        <w:vertAlign w:val="baseline"/>
      </w:rPr>
    </w:lvl>
    <w:lvl w:ilvl="1">
      <w:start w:val="12"/>
      <w:numFmt w:val="decimal"/>
      <w:lvlText w:val="%1.%2"/>
      <w:lvlJc w:val="left"/>
      <w:pPr>
        <w:ind w:left="808" w:firstLine="0"/>
      </w:pPr>
      <w:rPr>
        <w:vertAlign w:val="baseline"/>
      </w:rPr>
    </w:lvl>
    <w:lvl w:ilvl="2">
      <w:numFmt w:val="bullet"/>
      <w:lvlText w:val="●"/>
      <w:lvlJc w:val="left"/>
      <w:pPr>
        <w:ind w:left="1340" w:firstLine="0"/>
      </w:pPr>
      <w:rPr>
        <w:rFonts w:ascii="Noto Sans Symbols" w:eastAsia="Noto Sans Symbols" w:hAnsi="Noto Sans Symbols" w:cs="Noto Sans Symbols"/>
        <w:vertAlign w:val="baseline"/>
      </w:rPr>
    </w:lvl>
    <w:lvl w:ilvl="3">
      <w:numFmt w:val="bullet"/>
      <w:lvlText w:val="●"/>
      <w:lvlJc w:val="left"/>
      <w:pPr>
        <w:ind w:left="1607" w:firstLine="0"/>
      </w:pPr>
      <w:rPr>
        <w:rFonts w:ascii="Noto Sans Symbols" w:eastAsia="Noto Sans Symbols" w:hAnsi="Noto Sans Symbols" w:cs="Noto Sans Symbols"/>
        <w:vertAlign w:val="baseline"/>
      </w:rPr>
    </w:lvl>
    <w:lvl w:ilvl="4">
      <w:numFmt w:val="bullet"/>
      <w:lvlText w:val="●"/>
      <w:lvlJc w:val="left"/>
      <w:pPr>
        <w:ind w:left="1873" w:firstLine="0"/>
      </w:pPr>
      <w:rPr>
        <w:rFonts w:ascii="Noto Sans Symbols" w:eastAsia="Noto Sans Symbols" w:hAnsi="Noto Sans Symbols" w:cs="Noto Sans Symbols"/>
        <w:vertAlign w:val="baseline"/>
      </w:rPr>
    </w:lvl>
    <w:lvl w:ilvl="5">
      <w:numFmt w:val="bullet"/>
      <w:lvlText w:val="●"/>
      <w:lvlJc w:val="left"/>
      <w:pPr>
        <w:ind w:left="2140" w:firstLine="0"/>
      </w:pPr>
      <w:rPr>
        <w:rFonts w:ascii="Noto Sans Symbols" w:eastAsia="Noto Sans Symbols" w:hAnsi="Noto Sans Symbols" w:cs="Noto Sans Symbols"/>
        <w:vertAlign w:val="baseline"/>
      </w:rPr>
    </w:lvl>
    <w:lvl w:ilvl="6">
      <w:numFmt w:val="bullet"/>
      <w:lvlText w:val="●"/>
      <w:lvlJc w:val="left"/>
      <w:pPr>
        <w:ind w:left="2406" w:firstLine="0"/>
      </w:pPr>
      <w:rPr>
        <w:rFonts w:ascii="Noto Sans Symbols" w:eastAsia="Noto Sans Symbols" w:hAnsi="Noto Sans Symbols" w:cs="Noto Sans Symbols"/>
        <w:vertAlign w:val="baseline"/>
      </w:rPr>
    </w:lvl>
    <w:lvl w:ilvl="7">
      <w:numFmt w:val="bullet"/>
      <w:lvlText w:val="●"/>
      <w:lvlJc w:val="left"/>
      <w:pPr>
        <w:ind w:left="2672" w:firstLine="0"/>
      </w:pPr>
      <w:rPr>
        <w:rFonts w:ascii="Noto Sans Symbols" w:eastAsia="Noto Sans Symbols" w:hAnsi="Noto Sans Symbols" w:cs="Noto Sans Symbols"/>
        <w:vertAlign w:val="baseline"/>
      </w:rPr>
    </w:lvl>
    <w:lvl w:ilvl="8">
      <w:numFmt w:val="bullet"/>
      <w:lvlText w:val="●"/>
      <w:lvlJc w:val="left"/>
      <w:pPr>
        <w:ind w:left="2938" w:firstLine="0"/>
      </w:pPr>
      <w:rPr>
        <w:rFonts w:ascii="Noto Sans Symbols" w:eastAsia="Noto Sans Symbols" w:hAnsi="Noto Sans Symbols" w:cs="Noto Sans Symbols"/>
        <w:vertAlign w:val="baseline"/>
      </w:rPr>
    </w:lvl>
  </w:abstractNum>
  <w:abstractNum w:abstractNumId="3" w15:restartNumberingAfterBreak="0">
    <w:nsid w:val="7A1A7932"/>
    <w:multiLevelType w:val="multilevel"/>
    <w:tmpl w:val="791A7EBC"/>
    <w:name w:val="Lista numerada 3"/>
    <w:lvl w:ilvl="0">
      <w:start w:val="3"/>
      <w:numFmt w:val="decimal"/>
      <w:pStyle w:val="Ttulo1"/>
      <w:lvlText w:val="%1"/>
      <w:lvlJc w:val="left"/>
      <w:pPr>
        <w:ind w:left="934" w:firstLine="0"/>
      </w:pPr>
      <w:rPr>
        <w:vertAlign w:val="baseline"/>
      </w:rPr>
    </w:lvl>
    <w:lvl w:ilvl="1">
      <w:start w:val="1"/>
      <w:numFmt w:val="decimal"/>
      <w:pStyle w:val="Ttulo2"/>
      <w:lvlText w:val="%1.%2"/>
      <w:lvlJc w:val="left"/>
      <w:pPr>
        <w:ind w:left="934" w:firstLine="0"/>
      </w:pPr>
      <w:rPr>
        <w:rFonts w:ascii="Times New Roman" w:eastAsia="Times New Roman" w:hAnsi="Times New Roman" w:cs="Times New Roman"/>
        <w:b w:val="0"/>
        <w:sz w:val="23"/>
        <w:szCs w:val="23"/>
        <w:vertAlign w:val="baseline"/>
      </w:rPr>
    </w:lvl>
    <w:lvl w:ilvl="2">
      <w:numFmt w:val="bullet"/>
      <w:lvlText w:val="●"/>
      <w:lvlJc w:val="left"/>
      <w:pPr>
        <w:ind w:left="2610" w:firstLine="0"/>
      </w:pPr>
      <w:rPr>
        <w:rFonts w:ascii="Noto Sans Symbols" w:eastAsia="Noto Sans Symbols" w:hAnsi="Noto Sans Symbols" w:cs="Noto Sans Symbols"/>
        <w:vertAlign w:val="baseline"/>
      </w:rPr>
    </w:lvl>
    <w:lvl w:ilvl="3">
      <w:numFmt w:val="bullet"/>
      <w:lvlText w:val="●"/>
      <w:lvlJc w:val="left"/>
      <w:pPr>
        <w:ind w:left="3453" w:firstLine="0"/>
      </w:pPr>
      <w:rPr>
        <w:rFonts w:ascii="Noto Sans Symbols" w:eastAsia="Noto Sans Symbols" w:hAnsi="Noto Sans Symbols" w:cs="Noto Sans Symbols"/>
        <w:vertAlign w:val="baseline"/>
      </w:rPr>
    </w:lvl>
    <w:lvl w:ilvl="4">
      <w:numFmt w:val="bullet"/>
      <w:pStyle w:val="Ttulo5"/>
      <w:lvlText w:val="●"/>
      <w:lvlJc w:val="left"/>
      <w:pPr>
        <w:ind w:left="4294" w:firstLine="0"/>
      </w:pPr>
      <w:rPr>
        <w:rFonts w:ascii="Noto Sans Symbols" w:eastAsia="Noto Sans Symbols" w:hAnsi="Noto Sans Symbols" w:cs="Noto Sans Symbols"/>
        <w:vertAlign w:val="baseline"/>
      </w:rPr>
    </w:lvl>
    <w:lvl w:ilvl="5">
      <w:numFmt w:val="bullet"/>
      <w:pStyle w:val="Ttulo6"/>
      <w:lvlText w:val="●"/>
      <w:lvlJc w:val="left"/>
      <w:pPr>
        <w:ind w:left="5136" w:firstLine="0"/>
      </w:pPr>
      <w:rPr>
        <w:rFonts w:ascii="Noto Sans Symbols" w:eastAsia="Noto Sans Symbols" w:hAnsi="Noto Sans Symbols" w:cs="Noto Sans Symbols"/>
        <w:vertAlign w:val="baseline"/>
      </w:rPr>
    </w:lvl>
    <w:lvl w:ilvl="6">
      <w:numFmt w:val="bullet"/>
      <w:pStyle w:val="Ttulo7"/>
      <w:lvlText w:val="●"/>
      <w:lvlJc w:val="left"/>
      <w:pPr>
        <w:ind w:left="5979" w:firstLine="0"/>
      </w:pPr>
      <w:rPr>
        <w:rFonts w:ascii="Noto Sans Symbols" w:eastAsia="Noto Sans Symbols" w:hAnsi="Noto Sans Symbols" w:cs="Noto Sans Symbols"/>
        <w:vertAlign w:val="baseline"/>
      </w:rPr>
    </w:lvl>
    <w:lvl w:ilvl="7">
      <w:numFmt w:val="bullet"/>
      <w:pStyle w:val="Ttulo8"/>
      <w:lvlText w:val="●"/>
      <w:lvlJc w:val="left"/>
      <w:pPr>
        <w:ind w:left="6820" w:firstLine="0"/>
      </w:pPr>
      <w:rPr>
        <w:rFonts w:ascii="Noto Sans Symbols" w:eastAsia="Noto Sans Symbols" w:hAnsi="Noto Sans Symbols" w:cs="Noto Sans Symbols"/>
        <w:vertAlign w:val="baseline"/>
      </w:rPr>
    </w:lvl>
    <w:lvl w:ilvl="8">
      <w:numFmt w:val="bullet"/>
      <w:lvlText w:val="●"/>
      <w:lvlJc w:val="left"/>
      <w:pPr>
        <w:ind w:left="7662" w:firstLine="0"/>
      </w:pPr>
      <w:rPr>
        <w:rFonts w:ascii="Noto Sans Symbols" w:eastAsia="Noto Sans Symbols" w:hAnsi="Noto Sans Symbols" w:cs="Noto Sans Symbols"/>
        <w:vertAlign w:val="baseline"/>
      </w:rPr>
    </w:lvl>
  </w:abstractNum>
  <w:abstractNum w:abstractNumId="4" w15:restartNumberingAfterBreak="0">
    <w:nsid w:val="7F483379"/>
    <w:multiLevelType w:val="hybridMultilevel"/>
    <w:tmpl w:val="D0B4275A"/>
    <w:lvl w:ilvl="0" w:tplc="0D0E4506">
      <w:numFmt w:val="none"/>
      <w:lvlText w:val=""/>
      <w:lvlJc w:val="left"/>
      <w:pPr>
        <w:tabs>
          <w:tab w:val="num" w:pos="360"/>
        </w:tabs>
        <w:ind w:left="360" w:hanging="360"/>
      </w:pPr>
    </w:lvl>
    <w:lvl w:ilvl="1" w:tplc="4FB2D9E4">
      <w:numFmt w:val="none"/>
      <w:lvlText w:val=""/>
      <w:lvlJc w:val="left"/>
      <w:pPr>
        <w:tabs>
          <w:tab w:val="num" w:pos="360"/>
        </w:tabs>
        <w:ind w:left="360" w:hanging="360"/>
      </w:pPr>
    </w:lvl>
    <w:lvl w:ilvl="2" w:tplc="AE709C2E">
      <w:numFmt w:val="none"/>
      <w:lvlText w:val=""/>
      <w:lvlJc w:val="left"/>
      <w:pPr>
        <w:tabs>
          <w:tab w:val="num" w:pos="360"/>
        </w:tabs>
        <w:ind w:left="360" w:hanging="360"/>
      </w:pPr>
    </w:lvl>
    <w:lvl w:ilvl="3" w:tplc="1818BD76">
      <w:numFmt w:val="none"/>
      <w:lvlText w:val=""/>
      <w:lvlJc w:val="left"/>
      <w:pPr>
        <w:tabs>
          <w:tab w:val="num" w:pos="360"/>
        </w:tabs>
        <w:ind w:left="360" w:hanging="360"/>
      </w:pPr>
    </w:lvl>
    <w:lvl w:ilvl="4" w:tplc="014C3C4E">
      <w:numFmt w:val="none"/>
      <w:lvlText w:val=""/>
      <w:lvlJc w:val="left"/>
      <w:pPr>
        <w:tabs>
          <w:tab w:val="num" w:pos="360"/>
        </w:tabs>
        <w:ind w:left="360" w:hanging="360"/>
      </w:pPr>
    </w:lvl>
    <w:lvl w:ilvl="5" w:tplc="01686F78">
      <w:numFmt w:val="none"/>
      <w:lvlText w:val=""/>
      <w:lvlJc w:val="left"/>
      <w:pPr>
        <w:tabs>
          <w:tab w:val="num" w:pos="360"/>
        </w:tabs>
        <w:ind w:left="360" w:hanging="360"/>
      </w:pPr>
    </w:lvl>
    <w:lvl w:ilvl="6" w:tplc="B1827532">
      <w:numFmt w:val="none"/>
      <w:lvlText w:val=""/>
      <w:lvlJc w:val="left"/>
      <w:pPr>
        <w:tabs>
          <w:tab w:val="num" w:pos="360"/>
        </w:tabs>
        <w:ind w:left="360" w:hanging="360"/>
      </w:pPr>
    </w:lvl>
    <w:lvl w:ilvl="7" w:tplc="9DC2A760">
      <w:numFmt w:val="none"/>
      <w:lvlText w:val=""/>
      <w:lvlJc w:val="left"/>
      <w:pPr>
        <w:tabs>
          <w:tab w:val="num" w:pos="360"/>
        </w:tabs>
        <w:ind w:left="360" w:hanging="360"/>
      </w:pPr>
    </w:lvl>
    <w:lvl w:ilvl="8" w:tplc="B6B23C58">
      <w:numFmt w:val="none"/>
      <w:lvlText w:val=""/>
      <w:lvlJc w:val="left"/>
      <w:pPr>
        <w:tabs>
          <w:tab w:val="num" w:pos="360"/>
        </w:tabs>
        <w:ind w:left="36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F6"/>
    <w:rsid w:val="00584BC6"/>
    <w:rsid w:val="00852AF6"/>
    <w:rsid w:val="00C41818"/>
    <w:rsid w:val="00F44C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974DD-C74F-4C2E-A190-E9B8143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zh-CN" w:bidi="ar-SA"/>
      </w:rPr>
    </w:rPrDefault>
    <w:pPrDefault>
      <w:pPr>
        <w:spacing w:line="1" w:lineRule="atLeast"/>
        <w:ind w:left="-1" w:hanging="1"/>
        <w:outlineLv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position w:val="-1"/>
      <w:lang w:val="en-US"/>
    </w:rPr>
  </w:style>
  <w:style w:type="paragraph" w:styleId="Ttulo1">
    <w:name w:val="heading 1"/>
    <w:basedOn w:val="Normal"/>
    <w:next w:val="Corpodetexto"/>
    <w:qFormat/>
    <w:pPr>
      <w:keepNext/>
      <w:numPr>
        <w:numId w:val="3"/>
      </w:numPr>
      <w:spacing w:before="240" w:after="120"/>
      <w:ind w:left="-1" w:hanging="1"/>
    </w:pPr>
    <w:rPr>
      <w:rFonts w:ascii="Liberation Sans" w:eastAsia="Microsoft YaHei" w:hAnsi="Liberation Sans" w:cs="Arial"/>
      <w:b/>
      <w:bCs/>
      <w:sz w:val="36"/>
      <w:szCs w:val="36"/>
    </w:rPr>
  </w:style>
  <w:style w:type="paragraph" w:styleId="Ttulo2">
    <w:name w:val="heading 2"/>
    <w:basedOn w:val="Normal"/>
    <w:next w:val="Corpodetexto"/>
    <w:qFormat/>
    <w:pPr>
      <w:keepNext/>
      <w:numPr>
        <w:ilvl w:val="1"/>
        <w:numId w:val="3"/>
      </w:numPr>
      <w:spacing w:before="200" w:after="120"/>
      <w:ind w:left="-1" w:hanging="1"/>
      <w:outlineLvl w:val="1"/>
    </w:pPr>
    <w:rPr>
      <w:rFonts w:ascii="Liberation Sans" w:eastAsia="Microsoft YaHei" w:hAnsi="Liberation Sans" w:cs="Arial"/>
      <w:b/>
      <w:bCs/>
      <w:sz w:val="32"/>
      <w:szCs w:val="32"/>
    </w:rPr>
  </w:style>
  <w:style w:type="paragraph" w:styleId="Ttulo3">
    <w:name w:val="heading 3"/>
    <w:basedOn w:val="Normal"/>
    <w:next w:val="Corpodetexto"/>
    <w:qFormat/>
    <w:pPr>
      <w:keepNext/>
      <w:spacing w:before="140" w:after="120"/>
      <w:outlineLvl w:val="2"/>
    </w:pPr>
    <w:rPr>
      <w:rFonts w:ascii="Liberation Serif" w:eastAsia="NSimSun" w:hAnsi="Liberation Serif" w:cs="Arial"/>
      <w:b/>
      <w:bCs/>
      <w:sz w:val="28"/>
      <w:szCs w:val="28"/>
    </w:rPr>
  </w:style>
  <w:style w:type="paragraph" w:styleId="Ttulo4">
    <w:name w:val="heading 4"/>
    <w:basedOn w:val="Normal"/>
    <w:next w:val="Corpodetexto"/>
    <w:qFormat/>
    <w:pPr>
      <w:keepNext/>
      <w:spacing w:before="120" w:after="120"/>
      <w:outlineLvl w:val="3"/>
    </w:pPr>
    <w:rPr>
      <w:rFonts w:ascii="Liberation Serif" w:eastAsia="NSimSun" w:hAnsi="Liberation Serif" w:cs="Arial"/>
      <w:b/>
      <w:bCs/>
    </w:rPr>
  </w:style>
  <w:style w:type="paragraph" w:styleId="Ttulo5">
    <w:name w:val="heading 5"/>
    <w:basedOn w:val="Normal"/>
    <w:next w:val="Corpodetexto"/>
    <w:qFormat/>
    <w:pPr>
      <w:keepNext/>
      <w:numPr>
        <w:ilvl w:val="4"/>
        <w:numId w:val="3"/>
      </w:numPr>
      <w:spacing w:before="120" w:after="60"/>
      <w:ind w:left="-1" w:hanging="1"/>
      <w:outlineLvl w:val="4"/>
    </w:pPr>
    <w:rPr>
      <w:rFonts w:ascii="Liberation Sans" w:eastAsia="Microsoft YaHei" w:hAnsi="Liberation Sans" w:cs="Arial"/>
      <w:b/>
      <w:bCs/>
    </w:rPr>
  </w:style>
  <w:style w:type="paragraph" w:styleId="Ttulo6">
    <w:name w:val="heading 6"/>
    <w:basedOn w:val="Normal"/>
    <w:next w:val="Corpodetexto"/>
    <w:qFormat/>
    <w:pPr>
      <w:keepNext/>
      <w:numPr>
        <w:ilvl w:val="5"/>
        <w:numId w:val="3"/>
      </w:numPr>
      <w:spacing w:before="60" w:after="60"/>
      <w:ind w:left="-1" w:hanging="1"/>
      <w:outlineLvl w:val="5"/>
    </w:pPr>
    <w:rPr>
      <w:rFonts w:ascii="Liberation Sans" w:eastAsia="Microsoft YaHei" w:hAnsi="Liberation Sans" w:cs="Arial"/>
      <w:b/>
      <w:bCs/>
      <w:i/>
      <w:iCs/>
    </w:rPr>
  </w:style>
  <w:style w:type="paragraph" w:styleId="Ttulo7">
    <w:name w:val="heading 7"/>
    <w:basedOn w:val="Normal"/>
    <w:next w:val="Corpodetexto"/>
    <w:qFormat/>
    <w:pPr>
      <w:keepNext/>
      <w:numPr>
        <w:ilvl w:val="6"/>
        <w:numId w:val="3"/>
      </w:numPr>
      <w:spacing w:before="60" w:after="60"/>
      <w:ind w:left="-1" w:hanging="1"/>
      <w:outlineLvl w:val="6"/>
    </w:pPr>
    <w:rPr>
      <w:rFonts w:ascii="Liberation Sans" w:eastAsia="Microsoft YaHei" w:hAnsi="Liberation Sans" w:cs="Arial"/>
      <w:b/>
      <w:bCs/>
      <w:sz w:val="20"/>
      <w:szCs w:val="20"/>
    </w:rPr>
  </w:style>
  <w:style w:type="paragraph" w:styleId="Ttulo8">
    <w:name w:val="heading 8"/>
    <w:basedOn w:val="Normal"/>
    <w:next w:val="Corpodetexto"/>
    <w:qFormat/>
    <w:pPr>
      <w:keepNext/>
      <w:numPr>
        <w:ilvl w:val="7"/>
        <w:numId w:val="3"/>
      </w:numPr>
      <w:spacing w:before="60" w:after="60"/>
      <w:ind w:left="-1" w:hanging="1"/>
      <w:outlineLvl w:val="7"/>
    </w:pPr>
    <w:rPr>
      <w:rFonts w:ascii="Liberation Sans" w:eastAsia="Microsoft YaHei" w:hAnsi="Liberation Sans" w:cs="Arial"/>
      <w:b/>
      <w:bCs/>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jc w:val="center"/>
    </w:pPr>
    <w:rPr>
      <w:rFonts w:ascii="Liberation Sans" w:eastAsia="Microsoft YaHei" w:hAnsi="Liberation Sans" w:cs="Arial"/>
      <w:b/>
      <w:bCs/>
      <w:sz w:val="56"/>
      <w:szCs w:val="56"/>
    </w:rPr>
  </w:style>
  <w:style w:type="paragraph" w:styleId="Corpodetexto">
    <w:name w:val="Body Text"/>
    <w:basedOn w:val="Normal"/>
    <w:qFormat/>
    <w:pPr>
      <w:spacing w:after="120"/>
    </w:pPr>
    <w:rPr>
      <w:lang w:val="pt-BR"/>
    </w:r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orpo">
    <w:name w:val="Corpo"/>
    <w:qFormat/>
    <w:rPr>
      <w:rFonts w:ascii="Helvetica" w:eastAsia="Arial Unicode MS" w:hAnsi="Helvetica" w:cs="Arial Unicode MS"/>
      <w:color w:val="000000"/>
      <w:sz w:val="22"/>
      <w:szCs w:val="2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Subttulo">
    <w:name w:val="Subtitle"/>
    <w:basedOn w:val="Normal"/>
    <w:next w:val="Normal"/>
    <w:qFormat/>
    <w:pPr>
      <w:keepNext/>
      <w:spacing w:before="240" w:after="120"/>
      <w:jc w:val="center"/>
    </w:pPr>
    <w:rPr>
      <w:rFonts w:ascii="Arial" w:eastAsia="Arial" w:hAnsi="Arial" w:cs="Arial"/>
      <w:i/>
      <w:sz w:val="28"/>
      <w:szCs w:val="28"/>
    </w:rPr>
  </w:style>
  <w:style w:type="paragraph" w:styleId="Corpodetexto2">
    <w:name w:val="Body Text 2"/>
    <w:basedOn w:val="Normal"/>
    <w:qFormat/>
    <w:pPr>
      <w:spacing w:after="120" w:line="480" w:lineRule="auto"/>
    </w:pPr>
    <w:rPr>
      <w:lang w:val="pt-BR"/>
    </w:rPr>
  </w:style>
  <w:style w:type="paragraph" w:styleId="SemEspaamento">
    <w:name w:val="No Spacing"/>
    <w:qFormat/>
    <w:rPr>
      <w:position w:val="-1"/>
    </w:rPr>
  </w:style>
  <w:style w:type="paragraph" w:styleId="PargrafodaLista">
    <w:name w:val="List Paragraph"/>
    <w:basedOn w:val="Normal"/>
    <w:qFormat/>
    <w:pPr>
      <w:spacing w:before="5"/>
      <w:ind w:left="1272" w:hanging="463"/>
    </w:pPr>
    <w:rPr>
      <w:lang w:val="pt-PT"/>
    </w:rPr>
  </w:style>
  <w:style w:type="paragraph" w:styleId="Textodebalo">
    <w:name w:val="Balloon Text"/>
    <w:basedOn w:val="Normal"/>
    <w:qFormat/>
    <w:rPr>
      <w:rFonts w:ascii="Segoe UI" w:hAnsi="Segoe UI" w:cs="Segoe UI"/>
      <w:sz w:val="18"/>
      <w:szCs w:val="18"/>
    </w:rPr>
  </w:style>
  <w:style w:type="paragraph" w:customStyle="1" w:styleId="Default">
    <w:name w:val="Default"/>
    <w:qFormat/>
    <w:rPr>
      <w:rFonts w:eastAsia="Calibri"/>
      <w:color w:val="000000"/>
      <w:position w:val="-1"/>
    </w:rPr>
  </w:style>
  <w:style w:type="paragraph" w:customStyle="1" w:styleId="dou-paragraph">
    <w:name w:val="dou-paragraph"/>
    <w:basedOn w:val="Normal"/>
    <w:qFormat/>
    <w:pPr>
      <w:spacing w:before="280" w:after="280"/>
    </w:pPr>
    <w:rPr>
      <w:lang w:val="pt-BR"/>
    </w:rPr>
  </w:style>
  <w:style w:type="paragraph" w:customStyle="1" w:styleId="Linhahorizontal">
    <w:name w:val="Linha horizontal"/>
    <w:basedOn w:val="Normal"/>
    <w:next w:val="Corpodetexto"/>
    <w:qFormat/>
    <w:pPr>
      <w:suppressLineNumbers/>
      <w:pBdr>
        <w:top w:val="nil"/>
        <w:left w:val="nil"/>
        <w:bottom w:val="double" w:sz="4" w:space="0" w:color="808080"/>
        <w:right w:val="nil"/>
        <w:between w:val="nil"/>
      </w:pBdr>
      <w:spacing w:after="283"/>
    </w:pPr>
    <w:rPr>
      <w:sz w:val="12"/>
      <w:szCs w:val="12"/>
    </w:rPr>
  </w:style>
  <w:style w:type="paragraph" w:customStyle="1" w:styleId="fundo">
    <w:name w:val="fundo"/>
    <w:basedOn w:val="Corpodetexto"/>
    <w:qFormat/>
    <w:pPr>
      <w:ind w:left="57" w:firstLine="850"/>
      <w:jc w:val="both"/>
    </w:pPr>
  </w:style>
  <w:style w:type="paragraph" w:styleId="NormalWeb">
    <w:name w:val="Normal (Web)"/>
    <w:basedOn w:val="Normal"/>
    <w:qFormat/>
  </w:style>
  <w:style w:type="character" w:customStyle="1" w:styleId="WW8Num2z0">
    <w:name w:val="WW8Num2z0"/>
    <w:rPr>
      <w:rFonts w:ascii="Symbol" w:hAnsi="Symbol" w:cs="OpenSymbol"/>
      <w:w w:val="100"/>
      <w:vertAlign w:val="baseline"/>
    </w:rPr>
  </w:style>
  <w:style w:type="character" w:customStyle="1" w:styleId="WW8Num3z0">
    <w:name w:val="WW8Num3z0"/>
    <w:rPr>
      <w:rFonts w:ascii="Symbol" w:hAnsi="Symbol" w:cs="OpenSymbol"/>
      <w:w w:val="100"/>
      <w:vertAlign w:val="baseline"/>
    </w:rPr>
  </w:style>
  <w:style w:type="character" w:customStyle="1" w:styleId="WW8Num4z0">
    <w:name w:val="WW8Num4z0"/>
    <w:rPr>
      <w:rFonts w:ascii="Symbol" w:hAnsi="Symbol" w:cs="OpenSymbol"/>
      <w:w w:val="100"/>
      <w:vertAlign w:val="baseline"/>
    </w:rPr>
  </w:style>
  <w:style w:type="character" w:customStyle="1" w:styleId="WW8Num5z0">
    <w:name w:val="WW8Num5z0"/>
    <w:rPr>
      <w:rFonts w:ascii="Symbol" w:hAnsi="Symbol" w:cs="OpenSymbol"/>
      <w:w w:val="100"/>
      <w:vertAlign w:val="baseline"/>
    </w:rPr>
  </w:style>
  <w:style w:type="character" w:customStyle="1" w:styleId="WW8Num6z0">
    <w:name w:val="WW8Num6z0"/>
    <w:rPr>
      <w:rFonts w:ascii="Symbol" w:hAnsi="Symbol" w:cs="OpenSymbol"/>
      <w:w w:val="100"/>
      <w:vertAlign w:val="baseline"/>
    </w:rPr>
  </w:style>
  <w:style w:type="character" w:customStyle="1" w:styleId="WW8Num7z0">
    <w:name w:val="WW8Num7z0"/>
    <w:rPr>
      <w:rFonts w:ascii="Symbol" w:hAnsi="Symbol" w:cs="OpenSymbol"/>
      <w:w w:val="100"/>
      <w:vertAlign w:val="baseline"/>
    </w:rPr>
  </w:style>
  <w:style w:type="character" w:customStyle="1" w:styleId="WW8Num8z0">
    <w:name w:val="WW8Num8z0"/>
    <w:rPr>
      <w:rFonts w:ascii="Symbol" w:hAnsi="Symbol" w:cs="OpenSymbol"/>
      <w:w w:val="100"/>
      <w:vertAlign w:val="baseline"/>
    </w:rPr>
  </w:style>
  <w:style w:type="character" w:customStyle="1" w:styleId="WW8Num8z1">
    <w:name w:val="WW8Num8z1"/>
    <w:rPr>
      <w:rFonts w:ascii="Wingdings" w:hAnsi="Wingdings" w:cs="OpenSymbol"/>
      <w:w w:val="100"/>
      <w:vertAlign w:val="baseline"/>
    </w:rPr>
  </w:style>
  <w:style w:type="character" w:customStyle="1" w:styleId="WW8Num9z0">
    <w:name w:val="WW8Num9z0"/>
    <w:rPr>
      <w:rFonts w:ascii="Symbol" w:hAnsi="Symbol" w:cs="OpenSymbol"/>
      <w:w w:val="100"/>
      <w:vertAlign w:val="baseline"/>
    </w:rPr>
  </w:style>
  <w:style w:type="character" w:customStyle="1" w:styleId="WW8Num10z0">
    <w:name w:val="WW8Num10z0"/>
    <w:rPr>
      <w:rFonts w:ascii="Symbol" w:hAnsi="Symbol" w:cs="OpenSymbol"/>
      <w:w w:val="100"/>
      <w:vertAlign w:val="baseline"/>
    </w:rPr>
  </w:style>
  <w:style w:type="character" w:customStyle="1" w:styleId="WW8Num11z0">
    <w:name w:val="WW8Num11z0"/>
    <w:rPr>
      <w:rFonts w:ascii="Symbol" w:hAnsi="Symbol" w:cs="OpenSymbol"/>
      <w:w w:val="100"/>
      <w:vertAlign w:val="baseline"/>
    </w:rPr>
  </w:style>
  <w:style w:type="character" w:customStyle="1" w:styleId="WW8Num12z0">
    <w:name w:val="WW8Num12z0"/>
    <w:rPr>
      <w:rFonts w:ascii="Symbol" w:hAnsi="Symbol" w:cs="OpenSymbol"/>
      <w:w w:val="100"/>
      <w:vertAlign w:val="baseline"/>
    </w:rPr>
  </w:style>
  <w:style w:type="character" w:customStyle="1" w:styleId="WW8Num13z0">
    <w:name w:val="WW8Num13z0"/>
    <w:rPr>
      <w:rFonts w:ascii="Symbol" w:hAnsi="Symbol" w:cs="OpenSymbol"/>
      <w:w w:val="100"/>
      <w:vertAlign w:val="baseline"/>
    </w:rPr>
  </w:style>
  <w:style w:type="character" w:customStyle="1" w:styleId="WW8Num14z0">
    <w:name w:val="WW8Num14z0"/>
    <w:rPr>
      <w:rFonts w:ascii="Symbol" w:hAnsi="Symbol" w:cs="OpenSymbol"/>
      <w:w w:val="100"/>
      <w:vertAlign w:val="baseline"/>
    </w:rPr>
  </w:style>
  <w:style w:type="character" w:customStyle="1" w:styleId="WW8Num1z0">
    <w:name w:val="WW8Num1z0"/>
    <w:rPr>
      <w:rFonts w:ascii="Symbol" w:hAnsi="Symbol" w:cs="Times New Roman"/>
      <w:w w:val="100"/>
      <w:vertAlign w:val="baseline"/>
    </w:rPr>
  </w:style>
  <w:style w:type="character" w:customStyle="1" w:styleId="WW8Num1z1">
    <w:name w:val="WW8Num1z1"/>
    <w:rPr>
      <w:rFonts w:ascii="Courier New" w:hAnsi="Courier New" w:cs="Courier New"/>
      <w:w w:val="100"/>
      <w:vertAlign w:val="baseline"/>
    </w:rPr>
  </w:style>
  <w:style w:type="character" w:customStyle="1" w:styleId="WW8Num1z2">
    <w:name w:val="WW8Num1z2"/>
    <w:rPr>
      <w:rFonts w:ascii="Wingdings" w:hAnsi="Wingdings" w:cs="Wingdings"/>
      <w:w w:val="100"/>
      <w:vertAlign w:val="baseline"/>
    </w:rPr>
  </w:style>
  <w:style w:type="character" w:customStyle="1" w:styleId="WW8Num1z3">
    <w:name w:val="WW8Num1z3"/>
    <w:rPr>
      <w:rFonts w:ascii="Symbol" w:hAnsi="Symbol" w:cs="Symbol"/>
      <w:w w:val="100"/>
      <w:vertAlign w:val="baseline"/>
    </w:rPr>
  </w:style>
  <w:style w:type="character" w:styleId="Hyperlink">
    <w:name w:val="Hyperlink"/>
    <w:rPr>
      <w:w w:val="100"/>
      <w:u w:val="single"/>
      <w:vertAlign w:val="baseline"/>
    </w:rPr>
  </w:style>
  <w:style w:type="character" w:customStyle="1" w:styleId="Link">
    <w:name w:val="Link"/>
    <w:rPr>
      <w:w w:val="100"/>
      <w:u w:val="single"/>
      <w:vertAlign w:val="baseline"/>
    </w:rPr>
  </w:style>
  <w:style w:type="character" w:customStyle="1" w:styleId="Hyperlink0">
    <w:name w:val="Hyperlink.0"/>
    <w:rPr>
      <w:w w:val="100"/>
      <w:u w:val="none"/>
      <w:vertAlign w:val="baseline"/>
    </w:rPr>
  </w:style>
  <w:style w:type="character" w:customStyle="1" w:styleId="CabealhoChar">
    <w:name w:val="Cabeçalho Char"/>
    <w:rPr>
      <w:w w:val="100"/>
      <w:sz w:val="24"/>
      <w:szCs w:val="24"/>
      <w:vertAlign w:val="baseline"/>
      <w:lang w:val="en-US"/>
    </w:rPr>
  </w:style>
  <w:style w:type="character" w:customStyle="1" w:styleId="RodapChar">
    <w:name w:val="Rodapé Char"/>
    <w:rPr>
      <w:w w:val="100"/>
      <w:sz w:val="24"/>
      <w:szCs w:val="24"/>
      <w:vertAlign w:val="baseline"/>
      <w:lang w:val="en-US"/>
    </w:rPr>
  </w:style>
  <w:style w:type="character" w:customStyle="1" w:styleId="5yl5">
    <w:name w:val="_5yl5"/>
    <w:basedOn w:val="Fontepargpadro"/>
    <w:rPr>
      <w:w w:val="100"/>
      <w:vertAlign w:val="baseline"/>
    </w:rPr>
  </w:style>
  <w:style w:type="character" w:customStyle="1" w:styleId="CorpodetextoChar">
    <w:name w:val="Corpo de texto Char"/>
    <w:rPr>
      <w:w w:val="100"/>
      <w:sz w:val="24"/>
      <w:szCs w:val="24"/>
      <w:vertAlign w:val="baseline"/>
    </w:rPr>
  </w:style>
  <w:style w:type="character" w:customStyle="1" w:styleId="SubttuloChar">
    <w:name w:val="Subtítulo Char"/>
    <w:rPr>
      <w:rFonts w:ascii="Arial" w:eastAsia="Yu Gothic UI" w:hAnsi="Arial" w:cs="Tahoma"/>
      <w:i/>
      <w:iCs w:val="0"/>
      <w:w w:val="100"/>
      <w:sz w:val="28"/>
      <w:szCs w:val="28"/>
      <w:vertAlign w:val="baseline"/>
    </w:rPr>
  </w:style>
  <w:style w:type="character" w:customStyle="1" w:styleId="Corpodetexto2Char">
    <w:name w:val="Corpo de texto 2 Char"/>
    <w:rPr>
      <w:w w:val="100"/>
      <w:sz w:val="24"/>
      <w:szCs w:val="24"/>
      <w:vertAlign w:val="baseline"/>
    </w:rPr>
  </w:style>
  <w:style w:type="character" w:customStyle="1" w:styleId="TextodebaloChar">
    <w:name w:val="Texto de balão Char"/>
    <w:rPr>
      <w:rFonts w:ascii="Segoe UI" w:hAnsi="Segoe UI" w:cs="Segoe UI"/>
      <w:w w:val="100"/>
      <w:sz w:val="18"/>
      <w:szCs w:val="18"/>
      <w:vertAlign w:val="baseline"/>
      <w:lang w:val="en-US"/>
    </w:rPr>
  </w:style>
  <w:style w:type="character" w:styleId="Forte">
    <w:name w:val="Strong"/>
    <w:rPr>
      <w:b/>
      <w:bCs/>
      <w:w w:val="100"/>
      <w:vertAlign w:val="baseline"/>
    </w:rPr>
  </w:style>
  <w:style w:type="character" w:customStyle="1" w:styleId="Marcadores">
    <w:name w:val="Marcadores"/>
    <w:rPr>
      <w:rFonts w:ascii="OpenSymbol" w:eastAsia="OpenSymbol" w:hAnsi="OpenSymbol" w:cs="OpenSymbol"/>
      <w:w w:val="100"/>
      <w:vertAlign w:val="baseline"/>
    </w:rPr>
  </w:style>
  <w:style w:type="character" w:customStyle="1" w:styleId="Smbolosdenumerao">
    <w:name w:val="Símbolos de numeração"/>
    <w:rPr>
      <w:w w:val="100"/>
      <w:vertAlign w:val="baseline"/>
    </w:rPr>
  </w:style>
  <w:style w:type="character" w:customStyle="1" w:styleId="ListLabel181">
    <w:name w:val="ListLabel 181"/>
    <w:rPr>
      <w:w w:val="100"/>
      <w:vertAlign w:val="baseline"/>
      <w:lang w:val="pt-PT" w:bidi="ar-SA"/>
    </w:rPr>
  </w:style>
  <w:style w:type="character" w:customStyle="1" w:styleId="ListLabel182">
    <w:name w:val="ListLabel 182"/>
    <w:rPr>
      <w:rFonts w:ascii="Times New Roman" w:eastAsia="Times New Roman" w:hAnsi="Times New Roman" w:cs="Times New Roman"/>
      <w:b w:val="0"/>
      <w:bCs w:val="0"/>
      <w:i w:val="0"/>
      <w:iCs w:val="0"/>
      <w:spacing w:val="0"/>
      <w:w w:val="100"/>
      <w:sz w:val="23"/>
      <w:szCs w:val="23"/>
      <w:vertAlign w:val="baseline"/>
      <w:lang w:val="pt-PT" w:bidi="ar-SA"/>
    </w:rPr>
  </w:style>
  <w:style w:type="character" w:customStyle="1" w:styleId="ListLabel183">
    <w:name w:val="ListLabel 183"/>
    <w:rPr>
      <w:w w:val="100"/>
      <w:vertAlign w:val="baseline"/>
      <w:lang w:val="pt-PT" w:bidi="ar-SA"/>
    </w:rPr>
  </w:style>
  <w:style w:type="character" w:customStyle="1" w:styleId="ListLabel184">
    <w:name w:val="ListLabel 184"/>
    <w:rPr>
      <w:w w:val="100"/>
      <w:vertAlign w:val="baseline"/>
      <w:lang w:val="pt-PT" w:bidi="ar-SA"/>
    </w:rPr>
  </w:style>
  <w:style w:type="character" w:customStyle="1" w:styleId="ListLabel185">
    <w:name w:val="ListLabel 185"/>
    <w:rPr>
      <w:w w:val="100"/>
      <w:vertAlign w:val="baseline"/>
      <w:lang w:val="pt-PT" w:bidi="ar-SA"/>
    </w:rPr>
  </w:style>
  <w:style w:type="character" w:customStyle="1" w:styleId="ListLabel186">
    <w:name w:val="ListLabel 186"/>
    <w:rPr>
      <w:w w:val="100"/>
      <w:vertAlign w:val="baseline"/>
      <w:lang w:val="pt-PT" w:bidi="ar-SA"/>
    </w:rPr>
  </w:style>
  <w:style w:type="character" w:customStyle="1" w:styleId="ListLabel187">
    <w:name w:val="ListLabel 187"/>
    <w:rPr>
      <w:w w:val="100"/>
      <w:vertAlign w:val="baseline"/>
      <w:lang w:val="pt-PT" w:bidi="ar-SA"/>
    </w:rPr>
  </w:style>
  <w:style w:type="character" w:customStyle="1" w:styleId="ListLabel188">
    <w:name w:val="ListLabel 188"/>
    <w:rPr>
      <w:w w:val="100"/>
      <w:vertAlign w:val="baseline"/>
      <w:lang w:val="pt-PT" w:bidi="ar-SA"/>
    </w:rPr>
  </w:style>
  <w:style w:type="character" w:customStyle="1" w:styleId="ListLabel189">
    <w:name w:val="ListLabel 189"/>
    <w:rPr>
      <w:w w:val="100"/>
      <w:vertAlign w:val="baseline"/>
      <w:lang w:val="pt-PT" w:bidi="ar-SA"/>
    </w:rPr>
  </w:style>
  <w:style w:type="character" w:customStyle="1" w:styleId="ListLabel172">
    <w:name w:val="ListLabel 172"/>
    <w:rPr>
      <w:w w:val="100"/>
      <w:vertAlign w:val="baseline"/>
      <w:lang w:val="pt-PT" w:bidi="ar-SA"/>
    </w:rPr>
  </w:style>
  <w:style w:type="character" w:customStyle="1" w:styleId="ListLabel173">
    <w:name w:val="ListLabel 173"/>
    <w:rPr>
      <w:spacing w:val="0"/>
      <w:w w:val="97"/>
      <w:vertAlign w:val="baseline"/>
      <w:lang w:val="pt-PT" w:bidi="ar-SA"/>
    </w:rPr>
  </w:style>
  <w:style w:type="character" w:customStyle="1" w:styleId="ListLabel174">
    <w:name w:val="ListLabel 174"/>
    <w:rPr>
      <w:w w:val="100"/>
      <w:vertAlign w:val="baseline"/>
      <w:lang w:val="pt-PT" w:bidi="ar-SA"/>
    </w:rPr>
  </w:style>
  <w:style w:type="character" w:customStyle="1" w:styleId="ListLabel175">
    <w:name w:val="ListLabel 175"/>
    <w:rPr>
      <w:w w:val="100"/>
      <w:vertAlign w:val="baseline"/>
      <w:lang w:val="pt-PT" w:bidi="ar-SA"/>
    </w:rPr>
  </w:style>
  <w:style w:type="character" w:customStyle="1" w:styleId="ListLabel176">
    <w:name w:val="ListLabel 176"/>
    <w:rPr>
      <w:w w:val="100"/>
      <w:vertAlign w:val="baseline"/>
      <w:lang w:val="pt-PT" w:bidi="ar-SA"/>
    </w:rPr>
  </w:style>
  <w:style w:type="character" w:customStyle="1" w:styleId="ListLabel177">
    <w:name w:val="ListLabel 177"/>
    <w:rPr>
      <w:w w:val="100"/>
      <w:vertAlign w:val="baseline"/>
      <w:lang w:val="pt-PT" w:bidi="ar-SA"/>
    </w:rPr>
  </w:style>
  <w:style w:type="character" w:customStyle="1" w:styleId="ListLabel178">
    <w:name w:val="ListLabel 178"/>
    <w:rPr>
      <w:w w:val="100"/>
      <w:vertAlign w:val="baseline"/>
      <w:lang w:val="pt-PT" w:bidi="ar-SA"/>
    </w:rPr>
  </w:style>
  <w:style w:type="character" w:customStyle="1" w:styleId="ListLabel179">
    <w:name w:val="ListLabel 179"/>
    <w:rPr>
      <w:w w:val="100"/>
      <w:vertAlign w:val="baseline"/>
      <w:lang w:val="pt-PT" w:bidi="ar-SA"/>
    </w:rPr>
  </w:style>
  <w:style w:type="character" w:customStyle="1" w:styleId="ListLabel180">
    <w:name w:val="ListLabel 180"/>
    <w:rPr>
      <w:w w:val="100"/>
      <w:vertAlign w:val="baseline"/>
      <w:lang w:val="pt-PT" w:bidi="ar-SA"/>
    </w:rPr>
  </w:style>
  <w:style w:type="character" w:customStyle="1" w:styleId="ListLabel163">
    <w:name w:val="ListLabel 163"/>
    <w:rPr>
      <w:w w:val="100"/>
      <w:vertAlign w:val="baseline"/>
      <w:lang w:val="pt-PT" w:bidi="ar-SA"/>
    </w:rPr>
  </w:style>
  <w:style w:type="character" w:customStyle="1" w:styleId="ListLabel164">
    <w:name w:val="ListLabel 164"/>
    <w:rPr>
      <w:spacing w:val="0"/>
      <w:w w:val="98"/>
      <w:vertAlign w:val="baseline"/>
      <w:lang w:val="pt-PT" w:bidi="ar-SA"/>
    </w:rPr>
  </w:style>
  <w:style w:type="character" w:customStyle="1" w:styleId="ListLabel165">
    <w:name w:val="ListLabel 165"/>
    <w:rPr>
      <w:w w:val="100"/>
      <w:vertAlign w:val="baseline"/>
      <w:lang w:val="pt-PT" w:bidi="ar-SA"/>
    </w:rPr>
  </w:style>
  <w:style w:type="character" w:customStyle="1" w:styleId="ListLabel166">
    <w:name w:val="ListLabel 166"/>
    <w:rPr>
      <w:w w:val="100"/>
      <w:vertAlign w:val="baseline"/>
      <w:lang w:val="pt-PT" w:bidi="ar-SA"/>
    </w:rPr>
  </w:style>
  <w:style w:type="character" w:customStyle="1" w:styleId="ListLabel167">
    <w:name w:val="ListLabel 167"/>
    <w:rPr>
      <w:w w:val="100"/>
      <w:vertAlign w:val="baseline"/>
      <w:lang w:val="pt-PT" w:bidi="ar-SA"/>
    </w:rPr>
  </w:style>
  <w:style w:type="character" w:customStyle="1" w:styleId="ListLabel168">
    <w:name w:val="ListLabel 168"/>
    <w:rPr>
      <w:w w:val="100"/>
      <w:vertAlign w:val="baseline"/>
      <w:lang w:val="pt-PT" w:bidi="ar-SA"/>
    </w:rPr>
  </w:style>
  <w:style w:type="character" w:customStyle="1" w:styleId="ListLabel169">
    <w:name w:val="ListLabel 169"/>
    <w:rPr>
      <w:w w:val="100"/>
      <w:vertAlign w:val="baseline"/>
      <w:lang w:val="pt-PT" w:bidi="ar-SA"/>
    </w:rPr>
  </w:style>
  <w:style w:type="character" w:customStyle="1" w:styleId="ListLabel170">
    <w:name w:val="ListLabel 170"/>
    <w:rPr>
      <w:w w:val="100"/>
      <w:vertAlign w:val="baseline"/>
      <w:lang w:val="pt-PT" w:bidi="ar-SA"/>
    </w:rPr>
  </w:style>
  <w:style w:type="character" w:customStyle="1" w:styleId="ListLabel171">
    <w:name w:val="ListLabel 171"/>
    <w:rPr>
      <w:w w:val="100"/>
      <w:vertAlign w:val="baseline"/>
      <w:lang w:val="pt-PT" w:bidi="ar-SA"/>
    </w:rPr>
  </w:style>
  <w:style w:type="character" w:customStyle="1" w:styleId="ListLabel127">
    <w:name w:val="ListLabel 127"/>
    <w:rPr>
      <w:w w:val="100"/>
      <w:vertAlign w:val="baseline"/>
      <w:lang w:val="pt-PT" w:bidi="ar-SA"/>
    </w:rPr>
  </w:style>
  <w:style w:type="character" w:customStyle="1" w:styleId="ListLabel128">
    <w:name w:val="ListLabel 128"/>
    <w:rPr>
      <w:rFonts w:ascii="Times New Roman" w:eastAsia="Times New Roman" w:hAnsi="Times New Roman" w:cs="Times New Roman"/>
      <w:b w:val="0"/>
      <w:bCs w:val="0"/>
      <w:i w:val="0"/>
      <w:iCs w:val="0"/>
      <w:spacing w:val="0"/>
      <w:w w:val="105"/>
      <w:sz w:val="23"/>
      <w:szCs w:val="23"/>
      <w:vertAlign w:val="baseline"/>
      <w:lang w:val="pt-PT" w:bidi="ar-SA"/>
    </w:rPr>
  </w:style>
  <w:style w:type="character" w:customStyle="1" w:styleId="ListLabel129">
    <w:name w:val="ListLabel 129"/>
    <w:rPr>
      <w:w w:val="100"/>
      <w:vertAlign w:val="baseline"/>
      <w:lang w:val="pt-PT" w:bidi="ar-SA"/>
    </w:rPr>
  </w:style>
  <w:style w:type="character" w:customStyle="1" w:styleId="ListLabel130">
    <w:name w:val="ListLabel 130"/>
    <w:rPr>
      <w:w w:val="100"/>
      <w:vertAlign w:val="baseline"/>
      <w:lang w:val="pt-PT" w:bidi="ar-SA"/>
    </w:rPr>
  </w:style>
  <w:style w:type="character" w:customStyle="1" w:styleId="ListLabel131">
    <w:name w:val="ListLabel 131"/>
    <w:rPr>
      <w:w w:val="100"/>
      <w:vertAlign w:val="baseline"/>
      <w:lang w:val="pt-PT" w:bidi="ar-SA"/>
    </w:rPr>
  </w:style>
  <w:style w:type="character" w:customStyle="1" w:styleId="ListLabel132">
    <w:name w:val="ListLabel 132"/>
    <w:rPr>
      <w:w w:val="100"/>
      <w:vertAlign w:val="baseline"/>
      <w:lang w:val="pt-PT" w:bidi="ar-SA"/>
    </w:rPr>
  </w:style>
  <w:style w:type="character" w:customStyle="1" w:styleId="ListLabel133">
    <w:name w:val="ListLabel 133"/>
    <w:rPr>
      <w:w w:val="100"/>
      <w:vertAlign w:val="baseline"/>
      <w:lang w:val="pt-PT" w:bidi="ar-SA"/>
    </w:rPr>
  </w:style>
  <w:style w:type="character" w:customStyle="1" w:styleId="ListLabel134">
    <w:name w:val="ListLabel 134"/>
    <w:rPr>
      <w:w w:val="100"/>
      <w:vertAlign w:val="baseline"/>
      <w:lang w:val="pt-PT" w:bidi="ar-SA"/>
    </w:rPr>
  </w:style>
  <w:style w:type="character" w:customStyle="1" w:styleId="ListLabel135">
    <w:name w:val="ListLabel 135"/>
    <w:rPr>
      <w:w w:val="100"/>
      <w:vertAlign w:val="baseline"/>
      <w:lang w:val="pt-PT" w:bidi="ar-SA"/>
    </w:rPr>
  </w:style>
  <w:style w:type="character" w:customStyle="1" w:styleId="ListLabel154">
    <w:name w:val="ListLabel 154"/>
    <w:rPr>
      <w:w w:val="100"/>
      <w:vertAlign w:val="baseline"/>
      <w:lang w:val="pt-PT" w:bidi="ar-SA"/>
    </w:rPr>
  </w:style>
  <w:style w:type="character" w:customStyle="1" w:styleId="ListLabel155">
    <w:name w:val="ListLabel 155"/>
    <w:rPr>
      <w:rFonts w:ascii="Times New Roman" w:eastAsia="Times New Roman" w:hAnsi="Times New Roman" w:cs="Times New Roman"/>
      <w:b w:val="0"/>
      <w:bCs w:val="0"/>
      <w:i w:val="0"/>
      <w:iCs w:val="0"/>
      <w:spacing w:val="0"/>
      <w:w w:val="102"/>
      <w:sz w:val="23"/>
      <w:szCs w:val="23"/>
      <w:vertAlign w:val="baseline"/>
      <w:lang w:val="pt-PT" w:bidi="ar-SA"/>
    </w:rPr>
  </w:style>
  <w:style w:type="character" w:customStyle="1" w:styleId="ListLabel156">
    <w:name w:val="ListLabel 156"/>
    <w:rPr>
      <w:w w:val="100"/>
      <w:vertAlign w:val="baseline"/>
      <w:lang w:val="pt-PT" w:bidi="ar-SA"/>
    </w:rPr>
  </w:style>
  <w:style w:type="character" w:customStyle="1" w:styleId="ListLabel157">
    <w:name w:val="ListLabel 157"/>
    <w:rPr>
      <w:w w:val="100"/>
      <w:vertAlign w:val="baseline"/>
      <w:lang w:val="pt-PT" w:bidi="ar-SA"/>
    </w:rPr>
  </w:style>
  <w:style w:type="character" w:customStyle="1" w:styleId="ListLabel158">
    <w:name w:val="ListLabel 158"/>
    <w:rPr>
      <w:w w:val="100"/>
      <w:vertAlign w:val="baseline"/>
      <w:lang w:val="pt-PT" w:bidi="ar-SA"/>
    </w:rPr>
  </w:style>
  <w:style w:type="character" w:customStyle="1" w:styleId="ListLabel159">
    <w:name w:val="ListLabel 159"/>
    <w:rPr>
      <w:w w:val="100"/>
      <w:vertAlign w:val="baseline"/>
      <w:lang w:val="pt-PT" w:bidi="ar-SA"/>
    </w:rPr>
  </w:style>
  <w:style w:type="character" w:customStyle="1" w:styleId="ListLabel160">
    <w:name w:val="ListLabel 160"/>
    <w:rPr>
      <w:w w:val="100"/>
      <w:vertAlign w:val="baseline"/>
      <w:lang w:val="pt-PT" w:bidi="ar-SA"/>
    </w:rPr>
  </w:style>
  <w:style w:type="character" w:customStyle="1" w:styleId="ListLabel161">
    <w:name w:val="ListLabel 161"/>
    <w:rPr>
      <w:w w:val="100"/>
      <w:vertAlign w:val="baseline"/>
      <w:lang w:val="pt-PT" w:bidi="ar-SA"/>
    </w:rPr>
  </w:style>
  <w:style w:type="character" w:customStyle="1" w:styleId="ListLabel162">
    <w:name w:val="ListLabel 162"/>
    <w:rPr>
      <w:w w:val="100"/>
      <w:vertAlign w:val="baseline"/>
      <w:lang w:val="pt-PT" w:bidi="ar-SA"/>
    </w:rPr>
  </w:style>
  <w:style w:type="character" w:customStyle="1" w:styleId="ListLabel145">
    <w:name w:val="ListLabel 145"/>
    <w:rPr>
      <w:w w:val="100"/>
      <w:vertAlign w:val="baseline"/>
      <w:lang w:val="pt-PT" w:bidi="ar-SA"/>
    </w:rPr>
  </w:style>
  <w:style w:type="character" w:customStyle="1" w:styleId="ListLabel146">
    <w:name w:val="ListLabel 146"/>
    <w:rPr>
      <w:rFonts w:ascii="Times New Roman" w:eastAsia="Times New Roman" w:hAnsi="Times New Roman" w:cs="Times New Roman"/>
      <w:b w:val="0"/>
      <w:bCs w:val="0"/>
      <w:i w:val="0"/>
      <w:iCs w:val="0"/>
      <w:spacing w:val="0"/>
      <w:w w:val="102"/>
      <w:sz w:val="23"/>
      <w:szCs w:val="23"/>
      <w:vertAlign w:val="baseline"/>
      <w:lang w:val="pt-PT" w:bidi="ar-SA"/>
    </w:rPr>
  </w:style>
  <w:style w:type="character" w:customStyle="1" w:styleId="ListLabel147">
    <w:name w:val="ListLabel 147"/>
    <w:rPr>
      <w:w w:val="100"/>
      <w:vertAlign w:val="baseline"/>
      <w:lang w:val="pt-PT" w:bidi="ar-SA"/>
    </w:rPr>
  </w:style>
  <w:style w:type="character" w:customStyle="1" w:styleId="ListLabel148">
    <w:name w:val="ListLabel 148"/>
    <w:rPr>
      <w:w w:val="100"/>
      <w:vertAlign w:val="baseline"/>
      <w:lang w:val="pt-PT" w:bidi="ar-SA"/>
    </w:rPr>
  </w:style>
  <w:style w:type="character" w:customStyle="1" w:styleId="ListLabel149">
    <w:name w:val="ListLabel 149"/>
    <w:rPr>
      <w:w w:val="100"/>
      <w:vertAlign w:val="baseline"/>
      <w:lang w:val="pt-PT" w:bidi="ar-SA"/>
    </w:rPr>
  </w:style>
  <w:style w:type="character" w:customStyle="1" w:styleId="ListLabel150">
    <w:name w:val="ListLabel 150"/>
    <w:rPr>
      <w:w w:val="100"/>
      <w:vertAlign w:val="baseline"/>
      <w:lang w:val="pt-PT" w:bidi="ar-SA"/>
    </w:rPr>
  </w:style>
  <w:style w:type="character" w:customStyle="1" w:styleId="ListLabel151">
    <w:name w:val="ListLabel 151"/>
    <w:rPr>
      <w:w w:val="100"/>
      <w:vertAlign w:val="baseline"/>
      <w:lang w:val="pt-PT" w:bidi="ar-SA"/>
    </w:rPr>
  </w:style>
  <w:style w:type="character" w:customStyle="1" w:styleId="ListLabel152">
    <w:name w:val="ListLabel 152"/>
    <w:rPr>
      <w:w w:val="100"/>
      <w:vertAlign w:val="baseline"/>
      <w:lang w:val="pt-PT" w:bidi="ar-SA"/>
    </w:rPr>
  </w:style>
  <w:style w:type="character" w:customStyle="1" w:styleId="ListLabel153">
    <w:name w:val="ListLabel 153"/>
    <w:rPr>
      <w:w w:val="100"/>
      <w:vertAlign w:val="baseline"/>
      <w:lang w:val="pt-PT" w:bidi="ar-SA"/>
    </w:rPr>
  </w:style>
  <w:style w:type="character" w:customStyle="1" w:styleId="ListLabel136">
    <w:name w:val="ListLabel 136"/>
    <w:rPr>
      <w:w w:val="100"/>
      <w:vertAlign w:val="baseline"/>
      <w:lang w:val="pt-PT" w:bidi="ar-SA"/>
    </w:rPr>
  </w:style>
  <w:style w:type="character" w:customStyle="1" w:styleId="ListLabel137">
    <w:name w:val="ListLabel 137"/>
    <w:rPr>
      <w:rFonts w:ascii="Times New Roman" w:eastAsia="Times New Roman" w:hAnsi="Times New Roman" w:cs="Times New Roman"/>
      <w:b w:val="0"/>
      <w:bCs w:val="0"/>
      <w:i w:val="0"/>
      <w:iCs w:val="0"/>
      <w:spacing w:val="0"/>
      <w:w w:val="104"/>
      <w:sz w:val="23"/>
      <w:szCs w:val="23"/>
      <w:vertAlign w:val="baseline"/>
      <w:lang w:val="pt-PT" w:bidi="ar-SA"/>
    </w:rPr>
  </w:style>
  <w:style w:type="character" w:customStyle="1" w:styleId="ListLabel138">
    <w:name w:val="ListLabel 138"/>
    <w:rPr>
      <w:w w:val="100"/>
      <w:vertAlign w:val="baseline"/>
      <w:lang w:val="pt-PT" w:bidi="ar-SA"/>
    </w:rPr>
  </w:style>
  <w:style w:type="character" w:customStyle="1" w:styleId="ListLabel139">
    <w:name w:val="ListLabel 139"/>
    <w:rPr>
      <w:w w:val="100"/>
      <w:vertAlign w:val="baseline"/>
      <w:lang w:val="pt-PT" w:bidi="ar-SA"/>
    </w:rPr>
  </w:style>
  <w:style w:type="character" w:customStyle="1" w:styleId="ListLabel140">
    <w:name w:val="ListLabel 140"/>
    <w:rPr>
      <w:w w:val="100"/>
      <w:vertAlign w:val="baseline"/>
      <w:lang w:val="pt-PT" w:bidi="ar-SA"/>
    </w:rPr>
  </w:style>
  <w:style w:type="character" w:customStyle="1" w:styleId="ListLabel141">
    <w:name w:val="ListLabel 141"/>
    <w:rPr>
      <w:w w:val="100"/>
      <w:vertAlign w:val="baseline"/>
      <w:lang w:val="pt-PT" w:bidi="ar-SA"/>
    </w:rPr>
  </w:style>
  <w:style w:type="character" w:customStyle="1" w:styleId="ListLabel142">
    <w:name w:val="ListLabel 142"/>
    <w:rPr>
      <w:w w:val="100"/>
      <w:vertAlign w:val="baseline"/>
      <w:lang w:val="pt-PT" w:bidi="ar-SA"/>
    </w:rPr>
  </w:style>
  <w:style w:type="character" w:customStyle="1" w:styleId="ListLabel143">
    <w:name w:val="ListLabel 143"/>
    <w:rPr>
      <w:w w:val="100"/>
      <w:vertAlign w:val="baseline"/>
      <w:lang w:val="pt-PT" w:bidi="ar-SA"/>
    </w:rPr>
  </w:style>
  <w:style w:type="character" w:customStyle="1" w:styleId="ListLabel144">
    <w:name w:val="ListLabel 144"/>
    <w:rPr>
      <w:w w:val="100"/>
      <w:vertAlign w:val="baseline"/>
      <w:lang w:val="pt-PT" w:bidi="ar-SA"/>
    </w:rPr>
  </w:style>
  <w:style w:type="character" w:customStyle="1" w:styleId="ListLabel118">
    <w:name w:val="ListLabel 118"/>
    <w:rPr>
      <w:w w:val="100"/>
      <w:vertAlign w:val="baseline"/>
      <w:lang w:val="pt-PT" w:bidi="ar-SA"/>
    </w:rPr>
  </w:style>
  <w:style w:type="character" w:customStyle="1" w:styleId="ListLabel119">
    <w:name w:val="ListLabel 119"/>
    <w:rPr>
      <w:rFonts w:ascii="Times New Roman" w:eastAsia="Times New Roman" w:hAnsi="Times New Roman" w:cs="Times New Roman"/>
      <w:b w:val="0"/>
      <w:bCs w:val="0"/>
      <w:i w:val="0"/>
      <w:iCs w:val="0"/>
      <w:spacing w:val="0"/>
      <w:w w:val="102"/>
      <w:sz w:val="23"/>
      <w:szCs w:val="23"/>
      <w:vertAlign w:val="baseline"/>
      <w:lang w:val="pt-PT" w:bidi="ar-SA"/>
    </w:rPr>
  </w:style>
  <w:style w:type="character" w:customStyle="1" w:styleId="ListLabel120">
    <w:name w:val="ListLabel 120"/>
    <w:rPr>
      <w:w w:val="100"/>
      <w:vertAlign w:val="baseline"/>
      <w:lang w:val="pt-PT" w:bidi="ar-SA"/>
    </w:rPr>
  </w:style>
  <w:style w:type="character" w:customStyle="1" w:styleId="ListLabel121">
    <w:name w:val="ListLabel 121"/>
    <w:rPr>
      <w:w w:val="100"/>
      <w:vertAlign w:val="baseline"/>
      <w:lang w:val="pt-PT" w:bidi="ar-SA"/>
    </w:rPr>
  </w:style>
  <w:style w:type="character" w:customStyle="1" w:styleId="ListLabel122">
    <w:name w:val="ListLabel 122"/>
    <w:rPr>
      <w:w w:val="100"/>
      <w:vertAlign w:val="baseline"/>
      <w:lang w:val="pt-PT" w:bidi="ar-SA"/>
    </w:rPr>
  </w:style>
  <w:style w:type="character" w:customStyle="1" w:styleId="ListLabel123">
    <w:name w:val="ListLabel 123"/>
    <w:rPr>
      <w:w w:val="100"/>
      <w:vertAlign w:val="baseline"/>
      <w:lang w:val="pt-PT" w:bidi="ar-SA"/>
    </w:rPr>
  </w:style>
  <w:style w:type="character" w:customStyle="1" w:styleId="ListLabel124">
    <w:name w:val="ListLabel 124"/>
    <w:rPr>
      <w:w w:val="100"/>
      <w:vertAlign w:val="baseline"/>
      <w:lang w:val="pt-PT" w:bidi="ar-SA"/>
    </w:rPr>
  </w:style>
  <w:style w:type="character" w:customStyle="1" w:styleId="ListLabel125">
    <w:name w:val="ListLabel 125"/>
    <w:rPr>
      <w:w w:val="100"/>
      <w:vertAlign w:val="baseline"/>
      <w:lang w:val="pt-PT" w:bidi="ar-SA"/>
    </w:rPr>
  </w:style>
  <w:style w:type="character" w:customStyle="1" w:styleId="ListLabel126">
    <w:name w:val="ListLabel 126"/>
    <w:rPr>
      <w:w w:val="100"/>
      <w:vertAlign w:val="baseline"/>
      <w:lang w:val="pt-PT" w:bidi="ar-SA"/>
    </w:rPr>
  </w:style>
  <w:style w:type="character" w:customStyle="1" w:styleId="ListLabel73">
    <w:name w:val="ListLabel 73"/>
    <w:rPr>
      <w:rFonts w:ascii="Times New Roman" w:eastAsia="Times New Roman" w:hAnsi="Times New Roman" w:cs="Times New Roman"/>
      <w:b w:val="0"/>
      <w:bCs w:val="0"/>
      <w:i w:val="0"/>
      <w:iCs w:val="0"/>
      <w:spacing w:val="0"/>
      <w:w w:val="100"/>
      <w:sz w:val="23"/>
      <w:szCs w:val="23"/>
      <w:vertAlign w:val="baseline"/>
      <w:lang w:val="pt-PT" w:bidi="ar-SA"/>
    </w:rPr>
  </w:style>
  <w:style w:type="character" w:customStyle="1" w:styleId="ListLabel74">
    <w:name w:val="ListLabel 74"/>
    <w:rPr>
      <w:w w:val="100"/>
      <w:vertAlign w:val="baseline"/>
      <w:lang w:val="pt-PT" w:bidi="ar-SA"/>
    </w:rPr>
  </w:style>
  <w:style w:type="character" w:customStyle="1" w:styleId="ListLabel75">
    <w:name w:val="ListLabel 75"/>
    <w:rPr>
      <w:w w:val="100"/>
      <w:vertAlign w:val="baseline"/>
      <w:lang w:val="pt-PT" w:bidi="ar-SA"/>
    </w:rPr>
  </w:style>
  <w:style w:type="character" w:customStyle="1" w:styleId="ListLabel76">
    <w:name w:val="ListLabel 76"/>
    <w:rPr>
      <w:w w:val="100"/>
      <w:vertAlign w:val="baseline"/>
      <w:lang w:val="pt-PT" w:bidi="ar-SA"/>
    </w:rPr>
  </w:style>
  <w:style w:type="character" w:customStyle="1" w:styleId="ListLabel77">
    <w:name w:val="ListLabel 77"/>
    <w:rPr>
      <w:w w:val="100"/>
      <w:vertAlign w:val="baseline"/>
      <w:lang w:val="pt-PT" w:bidi="ar-SA"/>
    </w:rPr>
  </w:style>
  <w:style w:type="character" w:customStyle="1" w:styleId="ListLabel78">
    <w:name w:val="ListLabel 78"/>
    <w:rPr>
      <w:w w:val="100"/>
      <w:vertAlign w:val="baseline"/>
      <w:lang w:val="pt-PT" w:bidi="ar-SA"/>
    </w:rPr>
  </w:style>
  <w:style w:type="character" w:customStyle="1" w:styleId="ListLabel79">
    <w:name w:val="ListLabel 79"/>
    <w:rPr>
      <w:w w:val="100"/>
      <w:vertAlign w:val="baseline"/>
      <w:lang w:val="pt-PT" w:bidi="ar-SA"/>
    </w:rPr>
  </w:style>
  <w:style w:type="character" w:customStyle="1" w:styleId="ListLabel80">
    <w:name w:val="ListLabel 80"/>
    <w:rPr>
      <w:w w:val="100"/>
      <w:vertAlign w:val="baseline"/>
      <w:lang w:val="pt-PT" w:bidi="ar-SA"/>
    </w:rPr>
  </w:style>
  <w:style w:type="character" w:customStyle="1" w:styleId="ListLabel81">
    <w:name w:val="ListLabel 81"/>
    <w:rPr>
      <w:w w:val="100"/>
      <w:vertAlign w:val="baseline"/>
      <w:lang w:val="pt-PT" w:bidi="ar-SA"/>
    </w:rPr>
  </w:style>
  <w:style w:type="character" w:customStyle="1" w:styleId="ListLabel109">
    <w:name w:val="ListLabel 109"/>
    <w:rPr>
      <w:rFonts w:ascii="Times New Roman" w:eastAsia="Times New Roman" w:hAnsi="Times New Roman" w:cs="Times New Roman"/>
      <w:b w:val="0"/>
      <w:bCs w:val="0"/>
      <w:i w:val="0"/>
      <w:iCs w:val="0"/>
      <w:spacing w:val="-6"/>
      <w:w w:val="97"/>
      <w:sz w:val="23"/>
      <w:szCs w:val="23"/>
      <w:vertAlign w:val="baseline"/>
      <w:lang w:val="pt-PT" w:bidi="ar-SA"/>
    </w:rPr>
  </w:style>
  <w:style w:type="character" w:customStyle="1" w:styleId="ListLabel110">
    <w:name w:val="ListLabel 110"/>
    <w:rPr>
      <w:w w:val="100"/>
      <w:vertAlign w:val="baseline"/>
      <w:lang w:val="pt-PT" w:bidi="ar-SA"/>
    </w:rPr>
  </w:style>
  <w:style w:type="character" w:customStyle="1" w:styleId="ListLabel111">
    <w:name w:val="ListLabel 111"/>
    <w:rPr>
      <w:w w:val="100"/>
      <w:vertAlign w:val="baseline"/>
      <w:lang w:val="pt-PT" w:bidi="ar-SA"/>
    </w:rPr>
  </w:style>
  <w:style w:type="character" w:customStyle="1" w:styleId="ListLabel112">
    <w:name w:val="ListLabel 112"/>
    <w:rPr>
      <w:w w:val="100"/>
      <w:vertAlign w:val="baseline"/>
      <w:lang w:val="pt-PT" w:bidi="ar-SA"/>
    </w:rPr>
  </w:style>
  <w:style w:type="character" w:customStyle="1" w:styleId="ListLabel113">
    <w:name w:val="ListLabel 113"/>
    <w:rPr>
      <w:w w:val="100"/>
      <w:vertAlign w:val="baseline"/>
      <w:lang w:val="pt-PT" w:bidi="ar-SA"/>
    </w:rPr>
  </w:style>
  <w:style w:type="character" w:customStyle="1" w:styleId="ListLabel114">
    <w:name w:val="ListLabel 114"/>
    <w:rPr>
      <w:w w:val="100"/>
      <w:vertAlign w:val="baseline"/>
      <w:lang w:val="pt-PT" w:bidi="ar-SA"/>
    </w:rPr>
  </w:style>
  <w:style w:type="character" w:customStyle="1" w:styleId="ListLabel115">
    <w:name w:val="ListLabel 115"/>
    <w:rPr>
      <w:w w:val="100"/>
      <w:vertAlign w:val="baseline"/>
      <w:lang w:val="pt-PT" w:bidi="ar-SA"/>
    </w:rPr>
  </w:style>
  <w:style w:type="character" w:customStyle="1" w:styleId="ListLabel116">
    <w:name w:val="ListLabel 116"/>
    <w:rPr>
      <w:w w:val="100"/>
      <w:vertAlign w:val="baseline"/>
      <w:lang w:val="pt-PT" w:bidi="ar-SA"/>
    </w:rPr>
  </w:style>
  <w:style w:type="character" w:customStyle="1" w:styleId="ListLabel117">
    <w:name w:val="ListLabel 117"/>
    <w:rPr>
      <w:w w:val="100"/>
      <w:vertAlign w:val="baseline"/>
      <w:lang w:val="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Liberation Sans"/>
        <a:ea typeface="Microsoft YaHei"/>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3517</Words>
  <Characters>18997</Characters>
  <Application>Microsoft Office Word</Application>
  <DocSecurity>0</DocSecurity>
  <Lines>158</Lines>
  <Paragraphs>44</Paragraphs>
  <ScaleCrop>false</ScaleCrop>
  <Company/>
  <LinksUpToDate>false</LinksUpToDate>
  <CharactersWithSpaces>22470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Luiz Godinho</dc:creator>
  <cp:keywords/>
  <dc:description/>
  <cp:lastModifiedBy>Daniele</cp:lastModifiedBy>
  <cp:revision>10</cp:revision>
  <cp:lastPrinted>2025-07-22T14:08:00Z</cp:lastPrinted>
  <dcterms:created xsi:type="dcterms:W3CDTF">2023-01-13T19:56:00Z</dcterms:created>
  <dcterms:modified xsi:type="dcterms:W3CDTF">2025-07-24T20:04:00Z</dcterms:modified>
</cp:coreProperties>
</file>