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8E2" w:rsidRPr="00CA6A97" w:rsidRDefault="00342BFD" w:rsidP="00F55729">
      <w:pPr>
        <w:ind w:right="45"/>
        <w:jc w:val="center"/>
        <w:rPr>
          <w:sz w:val="24"/>
          <w:szCs w:val="24"/>
        </w:rPr>
      </w:pPr>
      <w:r w:rsidRPr="00CA6A97">
        <w:rPr>
          <w:b/>
          <w:sz w:val="24"/>
          <w:szCs w:val="24"/>
        </w:rPr>
        <w:t xml:space="preserve">PROJETO DE LEI Nº. </w:t>
      </w:r>
      <w:r w:rsidR="00C51148">
        <w:rPr>
          <w:b/>
          <w:sz w:val="24"/>
          <w:szCs w:val="24"/>
        </w:rPr>
        <w:t>66</w:t>
      </w:r>
    </w:p>
    <w:p w:rsidR="001348E2" w:rsidRPr="00CA6A97" w:rsidRDefault="00342BFD" w:rsidP="00F55729">
      <w:pPr>
        <w:ind w:right="45"/>
        <w:jc w:val="center"/>
        <w:rPr>
          <w:sz w:val="24"/>
          <w:szCs w:val="24"/>
        </w:rPr>
      </w:pPr>
      <w:r w:rsidRPr="00CA6A97">
        <w:rPr>
          <w:sz w:val="24"/>
          <w:szCs w:val="24"/>
        </w:rPr>
        <w:t xml:space="preserve"> </w:t>
      </w:r>
      <w:r w:rsidR="001E28FF">
        <w:rPr>
          <w:sz w:val="24"/>
          <w:szCs w:val="24"/>
        </w:rPr>
        <w:t>20</w:t>
      </w:r>
      <w:r w:rsidR="00A73617" w:rsidRPr="00CA6A97">
        <w:rPr>
          <w:sz w:val="24"/>
          <w:szCs w:val="24"/>
        </w:rPr>
        <w:t xml:space="preserve"> </w:t>
      </w:r>
      <w:r w:rsidRPr="00CA6A97">
        <w:rPr>
          <w:sz w:val="24"/>
          <w:szCs w:val="24"/>
        </w:rPr>
        <w:t xml:space="preserve">de </w:t>
      </w:r>
      <w:r w:rsidR="00C51148">
        <w:rPr>
          <w:sz w:val="24"/>
          <w:szCs w:val="24"/>
        </w:rPr>
        <w:t>agosto</w:t>
      </w:r>
      <w:r w:rsidR="00F55729" w:rsidRPr="00CA6A97">
        <w:rPr>
          <w:sz w:val="24"/>
          <w:szCs w:val="24"/>
        </w:rPr>
        <w:t xml:space="preserve"> de 2025</w:t>
      </w:r>
    </w:p>
    <w:p w:rsidR="001348E2" w:rsidRPr="00CA6A97" w:rsidRDefault="001348E2" w:rsidP="001348E2">
      <w:pPr>
        <w:ind w:left="709" w:right="567"/>
        <w:jc w:val="both"/>
        <w:rPr>
          <w:sz w:val="24"/>
          <w:szCs w:val="24"/>
        </w:rPr>
      </w:pPr>
    </w:p>
    <w:p w:rsidR="001348E2" w:rsidRPr="00CA6A97" w:rsidRDefault="001348E2" w:rsidP="001348E2">
      <w:pPr>
        <w:ind w:right="567"/>
        <w:jc w:val="both"/>
        <w:rPr>
          <w:sz w:val="24"/>
          <w:szCs w:val="24"/>
        </w:rPr>
      </w:pPr>
    </w:p>
    <w:p w:rsidR="00051582" w:rsidRDefault="00342BFD" w:rsidP="003009AA">
      <w:pPr>
        <w:widowControl w:val="0"/>
        <w:snapToGrid w:val="0"/>
        <w:ind w:left="3600"/>
        <w:jc w:val="both"/>
        <w:rPr>
          <w:bCs/>
          <w:i/>
          <w:sz w:val="24"/>
          <w:szCs w:val="24"/>
          <w:lang w:eastAsia="x-none"/>
        </w:rPr>
      </w:pPr>
      <w:r w:rsidRPr="00CA6A97">
        <w:rPr>
          <w:bCs/>
          <w:i/>
          <w:sz w:val="24"/>
          <w:szCs w:val="24"/>
          <w:lang w:val="x-none" w:eastAsia="x-none"/>
        </w:rPr>
        <w:t>"</w:t>
      </w:r>
      <w:r w:rsidRPr="00CA6A97">
        <w:rPr>
          <w:bCs/>
          <w:i/>
          <w:sz w:val="24"/>
          <w:szCs w:val="24"/>
          <w:lang w:eastAsia="x-none"/>
        </w:rPr>
        <w:t>Denomina de "</w:t>
      </w:r>
      <w:r w:rsidR="00C51148">
        <w:rPr>
          <w:bCs/>
          <w:i/>
          <w:sz w:val="24"/>
          <w:szCs w:val="24"/>
          <w:lang w:eastAsia="x-none"/>
        </w:rPr>
        <w:t>Manoel Ferreira</w:t>
      </w:r>
      <w:r w:rsidR="00F55729" w:rsidRPr="00CA6A97">
        <w:rPr>
          <w:bCs/>
          <w:i/>
          <w:sz w:val="24"/>
          <w:szCs w:val="24"/>
          <w:lang w:eastAsia="x-none"/>
        </w:rPr>
        <w:t xml:space="preserve">” </w:t>
      </w:r>
      <w:r>
        <w:rPr>
          <w:bCs/>
          <w:i/>
          <w:sz w:val="24"/>
          <w:szCs w:val="24"/>
          <w:lang w:eastAsia="x-none"/>
        </w:rPr>
        <w:t xml:space="preserve">a </w:t>
      </w:r>
      <w:r w:rsidR="00C51148">
        <w:rPr>
          <w:bCs/>
          <w:i/>
          <w:sz w:val="24"/>
          <w:szCs w:val="24"/>
          <w:lang w:eastAsia="x-none"/>
        </w:rPr>
        <w:t>Ponte de ligação entre a Rua Monsenhor Ferrari e a Rua Major de Moura Campos, localizada na divisa do Bairro Alto com a Vila Leonor</w:t>
      </w:r>
      <w:r w:rsidR="00D66219">
        <w:rPr>
          <w:bCs/>
          <w:i/>
          <w:sz w:val="24"/>
          <w:szCs w:val="24"/>
          <w:lang w:eastAsia="x-none"/>
        </w:rPr>
        <w:t>.</w:t>
      </w:r>
      <w:r>
        <w:rPr>
          <w:bCs/>
          <w:i/>
          <w:sz w:val="24"/>
          <w:szCs w:val="24"/>
          <w:lang w:eastAsia="x-none"/>
        </w:rPr>
        <w:t>”</w:t>
      </w:r>
    </w:p>
    <w:p w:rsidR="00F55729" w:rsidRPr="00CA6A97" w:rsidRDefault="00F55729" w:rsidP="00051582">
      <w:pPr>
        <w:widowControl w:val="0"/>
        <w:snapToGrid w:val="0"/>
        <w:jc w:val="both"/>
        <w:rPr>
          <w:bCs/>
          <w:i/>
          <w:sz w:val="24"/>
          <w:szCs w:val="24"/>
          <w:lang w:eastAsia="x-none"/>
        </w:rPr>
      </w:pPr>
    </w:p>
    <w:p w:rsidR="001348E2" w:rsidRPr="00CA6A97" w:rsidRDefault="001348E2" w:rsidP="001348E2">
      <w:pPr>
        <w:jc w:val="both"/>
        <w:rPr>
          <w:sz w:val="24"/>
          <w:szCs w:val="24"/>
          <w:u w:val="single"/>
        </w:rPr>
      </w:pPr>
    </w:p>
    <w:p w:rsidR="00375D5A" w:rsidRDefault="00342BFD" w:rsidP="00777C05">
      <w:pPr>
        <w:widowControl w:val="0"/>
        <w:shd w:val="clear" w:color="auto" w:fill="FFFFFF"/>
        <w:autoSpaceDE w:val="0"/>
        <w:autoSpaceDN w:val="0"/>
        <w:adjustRightInd w:val="0"/>
        <w:spacing w:after="120"/>
        <w:ind w:right="1"/>
        <w:jc w:val="both"/>
        <w:rPr>
          <w:sz w:val="24"/>
          <w:szCs w:val="24"/>
        </w:rPr>
      </w:pPr>
      <w:r w:rsidRPr="00CA6A97">
        <w:rPr>
          <w:sz w:val="24"/>
          <w:szCs w:val="24"/>
        </w:rPr>
        <w:t>Art. 1º Fica denominad</w:t>
      </w:r>
      <w:r>
        <w:rPr>
          <w:sz w:val="24"/>
          <w:szCs w:val="24"/>
        </w:rPr>
        <w:t>a</w:t>
      </w:r>
      <w:r w:rsidRPr="00CA6A97">
        <w:rPr>
          <w:sz w:val="24"/>
          <w:szCs w:val="24"/>
        </w:rPr>
        <w:t xml:space="preserve"> de “</w:t>
      </w:r>
      <w:r w:rsidR="00FD6928">
        <w:rPr>
          <w:bCs/>
          <w:i/>
          <w:sz w:val="24"/>
          <w:szCs w:val="24"/>
          <w:lang w:eastAsia="x-none"/>
        </w:rPr>
        <w:t>Manoel Ferreira</w:t>
      </w:r>
      <w:r w:rsidR="00F55729" w:rsidRPr="00CA6A97">
        <w:rPr>
          <w:sz w:val="24"/>
          <w:szCs w:val="24"/>
        </w:rPr>
        <w:t xml:space="preserve">” </w:t>
      </w:r>
      <w:r w:rsidR="00FD6928" w:rsidRPr="00FD6928">
        <w:rPr>
          <w:sz w:val="24"/>
          <w:szCs w:val="24"/>
        </w:rPr>
        <w:t>a Ponte de ligação entre a Rua Monsenhor Ferrari e a Rua Major de Moura Campos, localizada na divisa do Bairro Alto com a Vila Leono</w:t>
      </w:r>
      <w:r w:rsidR="00FD6928">
        <w:rPr>
          <w:sz w:val="24"/>
          <w:szCs w:val="24"/>
        </w:rPr>
        <w:t>r.</w:t>
      </w:r>
    </w:p>
    <w:p w:rsidR="00FD6928" w:rsidRDefault="00FD6928" w:rsidP="00777C05">
      <w:pPr>
        <w:widowControl w:val="0"/>
        <w:shd w:val="clear" w:color="auto" w:fill="FFFFFF"/>
        <w:autoSpaceDE w:val="0"/>
        <w:autoSpaceDN w:val="0"/>
        <w:adjustRightInd w:val="0"/>
        <w:spacing w:after="120"/>
        <w:ind w:right="1"/>
        <w:jc w:val="both"/>
        <w:rPr>
          <w:sz w:val="24"/>
          <w:szCs w:val="24"/>
        </w:rPr>
      </w:pPr>
    </w:p>
    <w:p w:rsidR="001348E2" w:rsidRPr="00CA6A97" w:rsidRDefault="00342BFD" w:rsidP="001348E2">
      <w:pPr>
        <w:jc w:val="both"/>
        <w:rPr>
          <w:sz w:val="24"/>
          <w:szCs w:val="24"/>
        </w:rPr>
      </w:pPr>
      <w:r w:rsidRPr="00CA6A97">
        <w:rPr>
          <w:sz w:val="24"/>
          <w:szCs w:val="24"/>
        </w:rPr>
        <w:t>Art. 2º</w:t>
      </w:r>
      <w:r w:rsidRPr="00CA6A97">
        <w:rPr>
          <w:i/>
          <w:sz w:val="24"/>
          <w:szCs w:val="24"/>
        </w:rPr>
        <w:t xml:space="preserve"> </w:t>
      </w:r>
      <w:r w:rsidRPr="00CA6A97">
        <w:rPr>
          <w:sz w:val="24"/>
          <w:szCs w:val="24"/>
        </w:rPr>
        <w:t>Esta Lei entra em vigor na data de sua publicação.</w:t>
      </w:r>
    </w:p>
    <w:p w:rsidR="001348E2" w:rsidRPr="00CA6A97" w:rsidRDefault="001348E2" w:rsidP="001348E2">
      <w:pPr>
        <w:ind w:left="709"/>
        <w:jc w:val="both"/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342BFD" w:rsidP="001348E2">
      <w:pPr>
        <w:jc w:val="center"/>
        <w:rPr>
          <w:sz w:val="24"/>
          <w:szCs w:val="24"/>
        </w:rPr>
      </w:pPr>
      <w:r w:rsidRPr="00CA6A97">
        <w:rPr>
          <w:sz w:val="24"/>
          <w:szCs w:val="24"/>
        </w:rPr>
        <w:t xml:space="preserve">Plenário “Ver/Laurindo </w:t>
      </w:r>
      <w:proofErr w:type="spellStart"/>
      <w:r w:rsidRPr="00CA6A97">
        <w:rPr>
          <w:sz w:val="24"/>
          <w:szCs w:val="24"/>
        </w:rPr>
        <w:t>Ezidoro</w:t>
      </w:r>
      <w:proofErr w:type="spellEnd"/>
      <w:r w:rsidRPr="00CA6A97">
        <w:rPr>
          <w:sz w:val="24"/>
          <w:szCs w:val="24"/>
        </w:rPr>
        <w:t xml:space="preserve"> Jaqueta”, </w:t>
      </w:r>
      <w:r w:rsidR="001E28FF">
        <w:rPr>
          <w:sz w:val="24"/>
          <w:szCs w:val="24"/>
        </w:rPr>
        <w:t>20</w:t>
      </w:r>
      <w:r w:rsidR="00FD6928">
        <w:rPr>
          <w:sz w:val="24"/>
          <w:szCs w:val="24"/>
        </w:rPr>
        <w:t xml:space="preserve"> de agosto</w:t>
      </w:r>
      <w:r w:rsidR="00F55729" w:rsidRPr="00CA6A97">
        <w:rPr>
          <w:sz w:val="24"/>
          <w:szCs w:val="24"/>
        </w:rPr>
        <w:t xml:space="preserve"> de 2025.</w:t>
      </w:r>
    </w:p>
    <w:p w:rsidR="001348E2" w:rsidRPr="00CA6A97" w:rsidRDefault="001348E2" w:rsidP="001348E2">
      <w:pPr>
        <w:jc w:val="both"/>
        <w:rPr>
          <w:i/>
          <w:sz w:val="24"/>
          <w:szCs w:val="24"/>
        </w:rPr>
      </w:pPr>
    </w:p>
    <w:p w:rsidR="001348E2" w:rsidRPr="00CA6A97" w:rsidRDefault="001348E2" w:rsidP="001348E2">
      <w:pPr>
        <w:jc w:val="center"/>
        <w:rPr>
          <w:sz w:val="24"/>
          <w:szCs w:val="24"/>
        </w:rPr>
      </w:pPr>
    </w:p>
    <w:p w:rsidR="001348E2" w:rsidRPr="00CA6A97" w:rsidRDefault="001348E2" w:rsidP="001348E2">
      <w:pPr>
        <w:jc w:val="center"/>
        <w:rPr>
          <w:sz w:val="24"/>
          <w:szCs w:val="24"/>
        </w:rPr>
      </w:pPr>
    </w:p>
    <w:p w:rsidR="001348E2" w:rsidRDefault="00342BFD" w:rsidP="00F55729">
      <w:pPr>
        <w:jc w:val="center"/>
        <w:rPr>
          <w:b/>
          <w:sz w:val="24"/>
          <w:szCs w:val="24"/>
        </w:rPr>
      </w:pPr>
      <w:r w:rsidRPr="00CA6A97">
        <w:rPr>
          <w:sz w:val="24"/>
          <w:szCs w:val="24"/>
        </w:rPr>
        <w:t xml:space="preserve">Vereador Autor </w:t>
      </w:r>
      <w:r w:rsidR="00FD6928">
        <w:rPr>
          <w:b/>
          <w:sz w:val="24"/>
          <w:szCs w:val="24"/>
        </w:rPr>
        <w:t>ZÉ FERNANDES</w:t>
      </w:r>
    </w:p>
    <w:p w:rsidR="001348E2" w:rsidRPr="00051582" w:rsidRDefault="00342BFD" w:rsidP="00AF2619">
      <w:pPr>
        <w:jc w:val="center"/>
        <w:rPr>
          <w:sz w:val="24"/>
          <w:szCs w:val="24"/>
        </w:rPr>
      </w:pPr>
      <w:r w:rsidRPr="00051582">
        <w:rPr>
          <w:sz w:val="24"/>
          <w:szCs w:val="24"/>
        </w:rPr>
        <w:t>PSDB</w:t>
      </w: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DD1E37" w:rsidRPr="00CA6A97" w:rsidRDefault="00DD1E37" w:rsidP="001348E2">
      <w:pPr>
        <w:rPr>
          <w:sz w:val="24"/>
          <w:szCs w:val="24"/>
        </w:rPr>
      </w:pPr>
    </w:p>
    <w:p w:rsidR="00DD1E37" w:rsidRPr="00CA6A97" w:rsidRDefault="00DD1E37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1348E2" w:rsidRPr="00CA6A97" w:rsidRDefault="001348E2" w:rsidP="001348E2">
      <w:pPr>
        <w:rPr>
          <w:sz w:val="24"/>
          <w:szCs w:val="24"/>
        </w:rPr>
      </w:pPr>
    </w:p>
    <w:p w:rsidR="00375D5A" w:rsidRDefault="00375D5A" w:rsidP="00FD6928">
      <w:pPr>
        <w:ind w:right="45"/>
        <w:rPr>
          <w:b/>
          <w:sz w:val="24"/>
          <w:szCs w:val="24"/>
        </w:rPr>
      </w:pPr>
    </w:p>
    <w:p w:rsidR="00446638" w:rsidRPr="00CA6A97" w:rsidRDefault="00342BFD" w:rsidP="00446638">
      <w:pPr>
        <w:ind w:right="45"/>
        <w:jc w:val="right"/>
        <w:rPr>
          <w:sz w:val="24"/>
          <w:szCs w:val="24"/>
        </w:rPr>
      </w:pPr>
      <w:r w:rsidRPr="00CA6A97">
        <w:rPr>
          <w:b/>
          <w:sz w:val="24"/>
          <w:szCs w:val="24"/>
        </w:rPr>
        <w:lastRenderedPageBreak/>
        <w:t xml:space="preserve">PROJETO DE LEI Nº. </w:t>
      </w:r>
      <w:r w:rsidR="00FD6928">
        <w:rPr>
          <w:b/>
          <w:sz w:val="24"/>
          <w:szCs w:val="24"/>
        </w:rPr>
        <w:t>66</w:t>
      </w:r>
    </w:p>
    <w:p w:rsidR="00446638" w:rsidRPr="00CA6A97" w:rsidRDefault="00342BFD" w:rsidP="00446638">
      <w:pPr>
        <w:ind w:right="45"/>
        <w:jc w:val="right"/>
        <w:rPr>
          <w:sz w:val="24"/>
          <w:szCs w:val="24"/>
        </w:rPr>
      </w:pPr>
      <w:r w:rsidRPr="00CA6A97">
        <w:rPr>
          <w:sz w:val="24"/>
          <w:szCs w:val="24"/>
        </w:rPr>
        <w:t xml:space="preserve"> </w:t>
      </w:r>
      <w:r w:rsidR="001E28FF">
        <w:rPr>
          <w:sz w:val="24"/>
          <w:szCs w:val="24"/>
        </w:rPr>
        <w:t>20</w:t>
      </w:r>
      <w:r w:rsidR="00FD6928">
        <w:rPr>
          <w:sz w:val="24"/>
          <w:szCs w:val="24"/>
        </w:rPr>
        <w:t xml:space="preserve"> de agosto</w:t>
      </w:r>
      <w:r w:rsidRPr="00CA6A97">
        <w:rPr>
          <w:sz w:val="24"/>
          <w:szCs w:val="24"/>
        </w:rPr>
        <w:t xml:space="preserve"> de 2025</w:t>
      </w:r>
    </w:p>
    <w:p w:rsidR="00375D5A" w:rsidRPr="00CA6A97" w:rsidRDefault="00375D5A" w:rsidP="00F55729">
      <w:pPr>
        <w:ind w:right="45"/>
        <w:jc w:val="right"/>
        <w:rPr>
          <w:sz w:val="24"/>
          <w:szCs w:val="24"/>
        </w:rPr>
      </w:pPr>
    </w:p>
    <w:p w:rsidR="009C6A8F" w:rsidRPr="00CA6A97" w:rsidRDefault="009C6A8F" w:rsidP="001348E2">
      <w:pPr>
        <w:ind w:left="709" w:right="45"/>
        <w:jc w:val="right"/>
        <w:rPr>
          <w:sz w:val="24"/>
          <w:szCs w:val="24"/>
        </w:rPr>
      </w:pPr>
    </w:p>
    <w:p w:rsidR="001348E2" w:rsidRPr="00CA6A97" w:rsidRDefault="00342BFD" w:rsidP="001348E2">
      <w:pPr>
        <w:jc w:val="center"/>
        <w:rPr>
          <w:rFonts w:eastAsia="Arial Unicode MS"/>
          <w:b/>
          <w:bCs/>
          <w:sz w:val="24"/>
          <w:szCs w:val="24"/>
          <w:u w:val="single"/>
          <w:lang w:val="x-none" w:eastAsia="x-none"/>
        </w:rPr>
      </w:pPr>
      <w:r w:rsidRPr="00CA6A97">
        <w:rPr>
          <w:rFonts w:eastAsia="Arial Unicode MS"/>
          <w:b/>
          <w:bCs/>
          <w:sz w:val="24"/>
          <w:szCs w:val="24"/>
          <w:u w:val="single"/>
          <w:lang w:val="x-none" w:eastAsia="x-none"/>
        </w:rPr>
        <w:t>JUSTIFICATIVA</w:t>
      </w:r>
    </w:p>
    <w:p w:rsidR="00FD6928" w:rsidRPr="00FD6928" w:rsidRDefault="00FD6928" w:rsidP="00FD6928">
      <w:pPr>
        <w:rPr>
          <w:rStyle w:val="normaltextrun"/>
          <w:sz w:val="24"/>
          <w:szCs w:val="24"/>
          <w:lang w:val="pt-PT"/>
        </w:rPr>
      </w:pPr>
    </w:p>
    <w:p w:rsidR="00FD6928" w:rsidRPr="00FD6928" w:rsidRDefault="00FD6928" w:rsidP="00FD6928">
      <w:pPr>
        <w:jc w:val="center"/>
        <w:rPr>
          <w:rStyle w:val="normaltextrun"/>
          <w:sz w:val="24"/>
          <w:szCs w:val="24"/>
          <w:lang w:val="pt-PT"/>
        </w:rPr>
      </w:pPr>
    </w:p>
    <w:p w:rsidR="00FD6928" w:rsidRPr="00FD6928" w:rsidRDefault="00FD6928" w:rsidP="00FE7716">
      <w:pPr>
        <w:ind w:firstLine="1134"/>
        <w:jc w:val="both"/>
        <w:rPr>
          <w:rStyle w:val="normaltextrun"/>
          <w:sz w:val="24"/>
          <w:szCs w:val="24"/>
          <w:lang w:val="pt-PT"/>
        </w:rPr>
      </w:pPr>
      <w:r w:rsidRPr="00FD6928">
        <w:rPr>
          <w:rStyle w:val="normaltextrun"/>
          <w:sz w:val="24"/>
          <w:szCs w:val="24"/>
          <w:lang w:val="pt-PT"/>
        </w:rPr>
        <w:t>Manoel Ferreira nasceu em 31 de janeiro de 1917, na Fazenda dos Cardosos, em Botu</w:t>
      </w:r>
      <w:r w:rsidR="00FE7716">
        <w:rPr>
          <w:rStyle w:val="normaltextrun"/>
          <w:sz w:val="24"/>
          <w:szCs w:val="24"/>
          <w:lang w:val="pt-PT"/>
        </w:rPr>
        <w:t>catu, propriedade que pertencia</w:t>
      </w:r>
      <w:r w:rsidRPr="00FD6928">
        <w:rPr>
          <w:rStyle w:val="normaltextrun"/>
          <w:sz w:val="24"/>
          <w:szCs w:val="24"/>
          <w:lang w:val="pt-PT"/>
        </w:rPr>
        <w:t xml:space="preserve"> a seus avós. Filho de Agostinho Ferreira e Belmira da Conceição, cresceu em meio aos irmãos Armelinda, Antônio, Alice, Rosa, José Natal, Maria Albertina e Jaime, o caçula da família. Ainda jovem, mudou-se com os pais para a Fazenda Lageadinho e, mais tarde, passou a viver na cidade para fazer companhia ao avô, o senhor Albino da Conceição.</w:t>
      </w:r>
    </w:p>
    <w:p w:rsidR="00FD6928" w:rsidRPr="00FD6928" w:rsidRDefault="00FD6928" w:rsidP="00FE7716">
      <w:pPr>
        <w:ind w:firstLine="1134"/>
        <w:jc w:val="both"/>
        <w:rPr>
          <w:rStyle w:val="normaltextrun"/>
          <w:sz w:val="24"/>
          <w:szCs w:val="24"/>
          <w:lang w:val="pt-PT"/>
        </w:rPr>
      </w:pPr>
      <w:r w:rsidRPr="00FD6928">
        <w:rPr>
          <w:rStyle w:val="normaltextrun"/>
          <w:sz w:val="24"/>
          <w:szCs w:val="24"/>
          <w:lang w:val="pt-PT"/>
        </w:rPr>
        <w:t>Aos sete anos, iniciou seus estudos na Escola Rural do Monte Selvagem, sob a orientação da professora Emília Maranhão, mulher de firmeza e doçura que marcou profundamente sua memória. Ali, Manoel permaneceu quatro anos, aprendendo não apenas as primeiras letras, mas também valores de disciplina e solidariedade.</w:t>
      </w:r>
    </w:p>
    <w:p w:rsidR="00FD6928" w:rsidRPr="00FD6928" w:rsidRDefault="00FD6928" w:rsidP="00FE7716">
      <w:pPr>
        <w:ind w:firstLine="1134"/>
        <w:jc w:val="both"/>
        <w:rPr>
          <w:rStyle w:val="normaltextrun"/>
          <w:sz w:val="24"/>
          <w:szCs w:val="24"/>
          <w:lang w:val="pt-PT"/>
        </w:rPr>
      </w:pPr>
      <w:r w:rsidRPr="00FD6928">
        <w:rPr>
          <w:rStyle w:val="normaltextrun"/>
          <w:sz w:val="24"/>
          <w:szCs w:val="24"/>
          <w:lang w:val="pt-PT"/>
        </w:rPr>
        <w:t>Um desses gestos de solidariedade acompanharia Manoel por toda a vida. Quando criança, teve compaixão de um senhor italiano castigado por seus vícios e, escondido da família, levava-lhe comida e água. Grato, o homem passou a chamá-lo de “Dio”, em italiano, alcunha que se transformou em um apelido carinhoso, símbolo do reconhecimento de sua bondade.</w:t>
      </w:r>
    </w:p>
    <w:p w:rsidR="00FD6928" w:rsidRPr="00FD6928" w:rsidRDefault="00FD6928" w:rsidP="00FE7716">
      <w:pPr>
        <w:ind w:firstLine="1134"/>
        <w:jc w:val="both"/>
        <w:rPr>
          <w:rStyle w:val="normaltextrun"/>
          <w:sz w:val="24"/>
          <w:szCs w:val="24"/>
          <w:lang w:val="pt-PT"/>
        </w:rPr>
      </w:pPr>
      <w:r w:rsidRPr="00FD6928">
        <w:rPr>
          <w:rStyle w:val="normaltextrun"/>
          <w:sz w:val="24"/>
          <w:szCs w:val="24"/>
          <w:lang w:val="pt-PT"/>
        </w:rPr>
        <w:t>Com apenas 14 anos, começou a trabalhar para ajudar no sustento da família, assumindo cedo responsabilidades de adulto. Aos 17, já era o chefe da casa e, no ano seguinte, retornou a Botucatu, trabalhando como ajudante de caminhão em tempos difíceis, quando o país atravessava a Revolução de 1932.</w:t>
      </w:r>
    </w:p>
    <w:p w:rsidR="00FD6928" w:rsidRPr="00FD6928" w:rsidRDefault="00FD6928" w:rsidP="00FE7716">
      <w:pPr>
        <w:ind w:firstLine="1134"/>
        <w:jc w:val="both"/>
        <w:rPr>
          <w:rStyle w:val="normaltextrun"/>
          <w:sz w:val="24"/>
          <w:szCs w:val="24"/>
          <w:lang w:val="pt-PT"/>
        </w:rPr>
      </w:pPr>
      <w:r w:rsidRPr="00FD6928">
        <w:rPr>
          <w:rStyle w:val="normaltextrun"/>
          <w:sz w:val="24"/>
          <w:szCs w:val="24"/>
          <w:lang w:val="pt-PT"/>
        </w:rPr>
        <w:t>Manoel exerceu muitos ofícios: foi trabalhador em lavouras de café, carroceiro, extrator de madeira, auxiliar de transportes e padeiro em diferentes padarias da cidade. Na Padari</w:t>
      </w:r>
      <w:r w:rsidR="00FE7716">
        <w:rPr>
          <w:rStyle w:val="normaltextrun"/>
          <w:sz w:val="24"/>
          <w:szCs w:val="24"/>
          <w:lang w:val="pt-PT"/>
        </w:rPr>
        <w:t>a do Ré, ao lado do cinema Parat</w:t>
      </w:r>
      <w:r w:rsidRPr="00FD6928">
        <w:rPr>
          <w:rStyle w:val="normaltextrun"/>
          <w:sz w:val="24"/>
          <w:szCs w:val="24"/>
          <w:lang w:val="pt-PT"/>
        </w:rPr>
        <w:t>odos, aprendeu a arte de fazer pães e doces, profissão que exerceu com dedicação, mesmo diante das dificuldades dos fornos a lenha. O trabalho duro, contudo, não lhe tirava a alegria: depois das longas jornadas, ainda buscava leite e lenha para a casa. Foi também nessa época que criou laços fortes de amizade, como com o senhor Lutz Fontes e sua esposa, Dona Nicota, que se tornaram padrinhos de um de seus filhos.</w:t>
      </w:r>
    </w:p>
    <w:p w:rsidR="00FD6928" w:rsidRPr="00FD6928" w:rsidRDefault="00FD6928" w:rsidP="00FE7716">
      <w:pPr>
        <w:ind w:firstLine="1134"/>
        <w:jc w:val="both"/>
        <w:rPr>
          <w:rStyle w:val="normaltextrun"/>
          <w:sz w:val="24"/>
          <w:szCs w:val="24"/>
          <w:lang w:val="pt-PT"/>
        </w:rPr>
      </w:pPr>
      <w:r w:rsidRPr="00FD6928">
        <w:rPr>
          <w:rStyle w:val="normaltextrun"/>
          <w:sz w:val="24"/>
          <w:szCs w:val="24"/>
          <w:lang w:val="pt-PT"/>
        </w:rPr>
        <w:t>Mais tarde, Manoel ingressou no serviço público municipal, inicialmente como carroceiro e, depois, como fiscal de rendas. Atuou zelando pela manutenção das ruas de Botucatu, pela qualidade da feira livre e pela ordem nos serviços da cidade. Com o tempo, foi designado para o Matadouro Municipal, onde permaneceu por longos anos, chegando a ocupar o cargo de administrador. Entre a prefeitura e as padarias, foram 42 anos de trabalho dedicados à cidade.</w:t>
      </w:r>
    </w:p>
    <w:p w:rsidR="00FD6928" w:rsidRPr="00FD6928" w:rsidRDefault="00FD6928" w:rsidP="00FE7716">
      <w:pPr>
        <w:ind w:firstLine="1134"/>
        <w:jc w:val="both"/>
        <w:rPr>
          <w:rStyle w:val="normaltextrun"/>
          <w:sz w:val="24"/>
          <w:szCs w:val="24"/>
          <w:lang w:val="pt-PT"/>
        </w:rPr>
      </w:pPr>
      <w:r w:rsidRPr="00FD6928">
        <w:rPr>
          <w:rStyle w:val="normaltextrun"/>
          <w:sz w:val="24"/>
          <w:szCs w:val="24"/>
          <w:lang w:val="pt-PT"/>
        </w:rPr>
        <w:t>Mesmo fora do expediente, mantinha-se ativo: fabricava arreios, construía gaiolas de bambu e se dedicava a pequenas criações e trabalhos manuais.</w:t>
      </w:r>
    </w:p>
    <w:p w:rsidR="00FD6928" w:rsidRPr="00FD6928" w:rsidRDefault="00FD6928" w:rsidP="00FE7716">
      <w:pPr>
        <w:ind w:firstLine="1134"/>
        <w:jc w:val="both"/>
        <w:rPr>
          <w:rStyle w:val="normaltextrun"/>
          <w:sz w:val="24"/>
          <w:szCs w:val="24"/>
          <w:lang w:val="pt-PT"/>
        </w:rPr>
      </w:pPr>
      <w:r w:rsidRPr="00FD6928">
        <w:rPr>
          <w:rStyle w:val="normaltextrun"/>
          <w:sz w:val="24"/>
          <w:szCs w:val="24"/>
          <w:lang w:val="pt-PT"/>
        </w:rPr>
        <w:t>Ao longo da vida, conquistou suas terras: primeiro um sítio na região do</w:t>
      </w:r>
      <w:r w:rsidR="00FE7716">
        <w:rPr>
          <w:rStyle w:val="normaltextrun"/>
          <w:sz w:val="24"/>
          <w:szCs w:val="24"/>
          <w:lang w:val="pt-PT"/>
        </w:rPr>
        <w:t xml:space="preserve"> Distrito de</w:t>
      </w:r>
      <w:r w:rsidRPr="00FD6928">
        <w:rPr>
          <w:rStyle w:val="normaltextrun"/>
          <w:sz w:val="24"/>
          <w:szCs w:val="24"/>
          <w:lang w:val="pt-PT"/>
        </w:rPr>
        <w:t xml:space="preserve"> Rubião Júnior, onde viveu momentos felizes com a família, e depois um rancho no bairro da </w:t>
      </w:r>
      <w:r w:rsidR="00FE7716">
        <w:rPr>
          <w:rStyle w:val="normaltextrun"/>
          <w:sz w:val="24"/>
          <w:szCs w:val="24"/>
          <w:lang w:val="pt-PT"/>
        </w:rPr>
        <w:t>Vila Real de Barra Bonita (</w:t>
      </w:r>
      <w:r w:rsidRPr="00FD6928">
        <w:rPr>
          <w:rStyle w:val="normaltextrun"/>
          <w:sz w:val="24"/>
          <w:szCs w:val="24"/>
          <w:lang w:val="pt-PT"/>
        </w:rPr>
        <w:t>Mina</w:t>
      </w:r>
      <w:r w:rsidR="00FE7716">
        <w:rPr>
          <w:rStyle w:val="normaltextrun"/>
          <w:sz w:val="24"/>
          <w:szCs w:val="24"/>
          <w:lang w:val="pt-PT"/>
        </w:rPr>
        <w:t>)</w:t>
      </w:r>
      <w:r w:rsidRPr="00FD6928">
        <w:rPr>
          <w:rStyle w:val="normaltextrun"/>
          <w:sz w:val="24"/>
          <w:szCs w:val="24"/>
          <w:lang w:val="pt-PT"/>
        </w:rPr>
        <w:t>, construído com esforço e com o auxílio de amigos.</w:t>
      </w:r>
    </w:p>
    <w:p w:rsidR="00FD6928" w:rsidRPr="00FD6928" w:rsidRDefault="00FD6928" w:rsidP="00FD6928">
      <w:pPr>
        <w:ind w:firstLine="1134"/>
        <w:jc w:val="both"/>
        <w:rPr>
          <w:rStyle w:val="normaltextrun"/>
          <w:sz w:val="24"/>
          <w:szCs w:val="24"/>
          <w:lang w:val="pt-PT"/>
        </w:rPr>
      </w:pPr>
      <w:r w:rsidRPr="00FD6928">
        <w:rPr>
          <w:rStyle w:val="normaltextrun"/>
          <w:sz w:val="24"/>
          <w:szCs w:val="24"/>
          <w:lang w:val="pt-PT"/>
        </w:rPr>
        <w:t>Manoel também cultivava o espírito comunitário e festivo. Nas celebrações de fim de ano, vestia-se de Papai Noel e percorria bairros humildes de Botucatu, distribuindo presentes e esperança às crianças. Esse gesto, carregado de generosidade, tornou-se uma tradição em sua família, perpetuando o valor da solidariedade.</w:t>
      </w:r>
    </w:p>
    <w:p w:rsidR="00FE7716" w:rsidRPr="00CA6A97" w:rsidRDefault="00FE7716" w:rsidP="00FE7716">
      <w:pPr>
        <w:ind w:right="45"/>
        <w:jc w:val="right"/>
        <w:rPr>
          <w:sz w:val="24"/>
          <w:szCs w:val="24"/>
        </w:rPr>
      </w:pPr>
      <w:r w:rsidRPr="00CA6A97">
        <w:rPr>
          <w:b/>
          <w:sz w:val="24"/>
          <w:szCs w:val="24"/>
        </w:rPr>
        <w:lastRenderedPageBreak/>
        <w:t xml:space="preserve">PROJETO DE LEI Nº. </w:t>
      </w:r>
      <w:r>
        <w:rPr>
          <w:b/>
          <w:sz w:val="24"/>
          <w:szCs w:val="24"/>
        </w:rPr>
        <w:t>66</w:t>
      </w:r>
    </w:p>
    <w:p w:rsidR="00FE7716" w:rsidRPr="00CA6A97" w:rsidRDefault="00FE7716" w:rsidP="00FE7716">
      <w:pPr>
        <w:ind w:right="45"/>
        <w:jc w:val="right"/>
        <w:rPr>
          <w:sz w:val="24"/>
          <w:szCs w:val="24"/>
        </w:rPr>
      </w:pPr>
      <w:r w:rsidRPr="00CA6A97">
        <w:rPr>
          <w:sz w:val="24"/>
          <w:szCs w:val="24"/>
        </w:rPr>
        <w:t xml:space="preserve"> </w:t>
      </w:r>
      <w:r w:rsidR="001E28FF">
        <w:rPr>
          <w:sz w:val="24"/>
          <w:szCs w:val="24"/>
        </w:rPr>
        <w:t>20</w:t>
      </w:r>
      <w:r>
        <w:rPr>
          <w:sz w:val="24"/>
          <w:szCs w:val="24"/>
        </w:rPr>
        <w:t xml:space="preserve"> de agosto</w:t>
      </w:r>
      <w:r w:rsidRPr="00CA6A97">
        <w:rPr>
          <w:sz w:val="24"/>
          <w:szCs w:val="24"/>
        </w:rPr>
        <w:t xml:space="preserve"> de 2025</w:t>
      </w:r>
    </w:p>
    <w:p w:rsidR="00FD6928" w:rsidRPr="00FD6928" w:rsidRDefault="00FD6928" w:rsidP="00FD6928">
      <w:pPr>
        <w:ind w:firstLine="1134"/>
        <w:jc w:val="both"/>
        <w:rPr>
          <w:rStyle w:val="normaltextrun"/>
          <w:sz w:val="24"/>
          <w:szCs w:val="24"/>
          <w:lang w:val="pt-PT"/>
        </w:rPr>
      </w:pPr>
    </w:p>
    <w:p w:rsidR="00FE7716" w:rsidRDefault="00FD6928" w:rsidP="00FD6928">
      <w:pPr>
        <w:ind w:firstLine="1134"/>
        <w:jc w:val="both"/>
        <w:rPr>
          <w:rStyle w:val="normaltextrun"/>
          <w:sz w:val="24"/>
          <w:szCs w:val="24"/>
          <w:lang w:val="pt-PT"/>
        </w:rPr>
      </w:pPr>
      <w:r w:rsidRPr="00FD6928">
        <w:rPr>
          <w:rStyle w:val="normaltextrun"/>
          <w:sz w:val="24"/>
          <w:szCs w:val="24"/>
          <w:lang w:val="pt-PT"/>
        </w:rPr>
        <w:t>Homem simples, trabalhador e dedicado, Manoel Ferreira</w:t>
      </w:r>
      <w:r w:rsidR="00DF5596">
        <w:rPr>
          <w:rStyle w:val="normaltextrun"/>
          <w:sz w:val="24"/>
          <w:szCs w:val="24"/>
          <w:lang w:val="pt-PT"/>
        </w:rPr>
        <w:t xml:space="preserve"> faleceu no dia 11 de março de 2017, deixando</w:t>
      </w:r>
      <w:r w:rsidRPr="00FD6928">
        <w:rPr>
          <w:rStyle w:val="normaltextrun"/>
          <w:sz w:val="24"/>
          <w:szCs w:val="24"/>
          <w:lang w:val="pt-PT"/>
        </w:rPr>
        <w:t xml:space="preserve"> como maior legado sua história de vida: marcada pela perseverança, pelo amor à família, pelo serviço à comunidade e pela fé em dias melhores. Uma vida inteira que merece ser lembrada não apenas pelo que fez, mas pelo exemplo que continua a inspirar.</w:t>
      </w:r>
    </w:p>
    <w:p w:rsidR="00DF5596" w:rsidRDefault="00DF5596" w:rsidP="00DF5596">
      <w:pPr>
        <w:pStyle w:val="SemEspaamento"/>
        <w:spacing w:line="276" w:lineRule="auto"/>
        <w:ind w:left="-142" w:firstLine="1134"/>
        <w:jc w:val="both"/>
        <w:rPr>
          <w:rFonts w:ascii="Segoe UI" w:hAnsi="Segoe UI" w:cs="Segoe UI"/>
          <w:sz w:val="18"/>
          <w:szCs w:val="18"/>
        </w:rPr>
      </w:pPr>
      <w:r w:rsidRPr="00296F07">
        <w:rPr>
          <w:sz w:val="24"/>
          <w:szCs w:val="24"/>
        </w:rPr>
        <w:t xml:space="preserve">Conforme o disposto no artigo 4º, inciso VII, da Lei nº 4.282/2002, </w:t>
      </w:r>
      <w:r>
        <w:rPr>
          <w:rStyle w:val="normaltextrun"/>
          <w:sz w:val="24"/>
          <w:szCs w:val="24"/>
          <w:lang w:val="pt-PT"/>
        </w:rPr>
        <w:t>o senhor Manoel Ferreira</w:t>
      </w:r>
      <w:r w:rsidRPr="00296F07">
        <w:rPr>
          <w:sz w:val="24"/>
          <w:szCs w:val="24"/>
        </w:rPr>
        <w:t xml:space="preserve"> reúne todas as condições necessárias para essa homenagem. Portanto, solicito aos nobres pares a aprovação unânime deste projeto, como uma forma de reconhecer e perpetuar sua contribuição para a comunidade.</w:t>
      </w:r>
    </w:p>
    <w:p w:rsidR="00FE7716" w:rsidRDefault="00FE7716" w:rsidP="00DF5596">
      <w:pPr>
        <w:jc w:val="both"/>
        <w:rPr>
          <w:rStyle w:val="normaltextrun"/>
          <w:sz w:val="24"/>
          <w:szCs w:val="24"/>
          <w:lang w:val="pt-PT"/>
        </w:rPr>
      </w:pPr>
    </w:p>
    <w:p w:rsidR="00C24AF8" w:rsidRDefault="00342BFD" w:rsidP="00FD6928">
      <w:pPr>
        <w:ind w:firstLine="1134"/>
        <w:jc w:val="both"/>
        <w:rPr>
          <w:sz w:val="24"/>
          <w:szCs w:val="24"/>
        </w:rPr>
      </w:pPr>
      <w:r w:rsidRPr="00CA6A97">
        <w:rPr>
          <w:sz w:val="24"/>
          <w:szCs w:val="24"/>
        </w:rPr>
        <w:t xml:space="preserve">Plenário “Ver/Laurindo </w:t>
      </w:r>
      <w:proofErr w:type="spellStart"/>
      <w:r w:rsidRPr="00CA6A97">
        <w:rPr>
          <w:sz w:val="24"/>
          <w:szCs w:val="24"/>
        </w:rPr>
        <w:t>Ezidoro</w:t>
      </w:r>
      <w:proofErr w:type="spellEnd"/>
      <w:r w:rsidRPr="00CA6A97">
        <w:rPr>
          <w:sz w:val="24"/>
          <w:szCs w:val="24"/>
        </w:rPr>
        <w:t xml:space="preserve"> Jaqueta”, </w:t>
      </w:r>
      <w:r w:rsidR="00FD6928">
        <w:rPr>
          <w:sz w:val="24"/>
          <w:szCs w:val="24"/>
        </w:rPr>
        <w:t>2</w:t>
      </w:r>
      <w:r w:rsidR="001E28FF">
        <w:rPr>
          <w:sz w:val="24"/>
          <w:szCs w:val="24"/>
        </w:rPr>
        <w:t>0</w:t>
      </w:r>
      <w:r w:rsidRPr="00CA6A97">
        <w:rPr>
          <w:sz w:val="24"/>
          <w:szCs w:val="24"/>
        </w:rPr>
        <w:t xml:space="preserve"> de </w:t>
      </w:r>
      <w:r w:rsidR="00FD6928">
        <w:rPr>
          <w:sz w:val="24"/>
          <w:szCs w:val="24"/>
        </w:rPr>
        <w:t>agosto</w:t>
      </w:r>
      <w:r w:rsidRPr="00CA6A97">
        <w:rPr>
          <w:sz w:val="24"/>
          <w:szCs w:val="24"/>
        </w:rPr>
        <w:t xml:space="preserve"> de 2025.</w:t>
      </w:r>
    </w:p>
    <w:p w:rsidR="00DF5596" w:rsidRPr="00CA6A97" w:rsidRDefault="00DF5596" w:rsidP="00FD6928">
      <w:pPr>
        <w:ind w:firstLine="1134"/>
        <w:jc w:val="both"/>
        <w:rPr>
          <w:sz w:val="24"/>
          <w:szCs w:val="24"/>
        </w:rPr>
      </w:pPr>
    </w:p>
    <w:p w:rsidR="00C24AF8" w:rsidRPr="00CA6A97" w:rsidRDefault="00C24AF8" w:rsidP="00C24AF8">
      <w:pPr>
        <w:jc w:val="center"/>
        <w:rPr>
          <w:sz w:val="24"/>
          <w:szCs w:val="24"/>
        </w:rPr>
      </w:pPr>
    </w:p>
    <w:p w:rsidR="00C24AF8" w:rsidRDefault="00342BFD" w:rsidP="00C24AF8">
      <w:pPr>
        <w:jc w:val="center"/>
        <w:rPr>
          <w:b/>
          <w:sz w:val="24"/>
          <w:szCs w:val="24"/>
        </w:rPr>
      </w:pPr>
      <w:r w:rsidRPr="00CA6A97">
        <w:rPr>
          <w:sz w:val="24"/>
          <w:szCs w:val="24"/>
        </w:rPr>
        <w:t xml:space="preserve">Vereador Autor </w:t>
      </w:r>
      <w:r w:rsidR="00FD6928">
        <w:rPr>
          <w:b/>
          <w:sz w:val="24"/>
          <w:szCs w:val="24"/>
        </w:rPr>
        <w:t>ZÉ FERNANDES</w:t>
      </w:r>
    </w:p>
    <w:p w:rsidR="00C24AF8" w:rsidRPr="00051582" w:rsidRDefault="00342BFD" w:rsidP="00C24AF8">
      <w:pPr>
        <w:jc w:val="center"/>
        <w:rPr>
          <w:sz w:val="24"/>
          <w:szCs w:val="24"/>
        </w:rPr>
      </w:pPr>
      <w:r w:rsidRPr="00051582">
        <w:rPr>
          <w:sz w:val="24"/>
          <w:szCs w:val="24"/>
        </w:rPr>
        <w:t>PSDB</w:t>
      </w:r>
    </w:p>
    <w:p w:rsidR="00F55729" w:rsidRDefault="00F55729" w:rsidP="001644E0">
      <w:pPr>
        <w:ind w:left="709" w:right="45"/>
        <w:jc w:val="center"/>
        <w:rPr>
          <w:b/>
          <w:sz w:val="24"/>
          <w:szCs w:val="24"/>
        </w:rPr>
      </w:pPr>
    </w:p>
    <w:p w:rsidR="006108CF" w:rsidRDefault="006108CF" w:rsidP="001644E0">
      <w:pPr>
        <w:ind w:left="709" w:right="45"/>
        <w:jc w:val="center"/>
        <w:rPr>
          <w:b/>
          <w:sz w:val="24"/>
          <w:szCs w:val="24"/>
        </w:rPr>
      </w:pPr>
    </w:p>
    <w:p w:rsidR="006108CF" w:rsidRDefault="006108CF" w:rsidP="001644E0">
      <w:pPr>
        <w:ind w:left="709" w:right="45"/>
        <w:jc w:val="center"/>
        <w:rPr>
          <w:b/>
          <w:sz w:val="24"/>
          <w:szCs w:val="24"/>
        </w:rPr>
      </w:pPr>
    </w:p>
    <w:p w:rsidR="00DF5596" w:rsidRDefault="00DF5596" w:rsidP="00446638">
      <w:pPr>
        <w:ind w:right="45"/>
        <w:jc w:val="right"/>
        <w:rPr>
          <w:b/>
          <w:sz w:val="24"/>
          <w:szCs w:val="24"/>
        </w:rPr>
      </w:pPr>
    </w:p>
    <w:p w:rsidR="00DF5596" w:rsidRDefault="00DF5596" w:rsidP="00446638">
      <w:pPr>
        <w:ind w:right="45"/>
        <w:jc w:val="right"/>
        <w:rPr>
          <w:b/>
          <w:sz w:val="24"/>
          <w:szCs w:val="24"/>
        </w:rPr>
      </w:pPr>
    </w:p>
    <w:p w:rsidR="00DF5596" w:rsidRDefault="00DF5596" w:rsidP="00446638">
      <w:pPr>
        <w:ind w:right="45"/>
        <w:jc w:val="right"/>
        <w:rPr>
          <w:b/>
          <w:sz w:val="24"/>
          <w:szCs w:val="24"/>
        </w:rPr>
      </w:pPr>
    </w:p>
    <w:p w:rsidR="00DF5596" w:rsidRDefault="00DF5596" w:rsidP="00446638">
      <w:pPr>
        <w:ind w:right="45"/>
        <w:jc w:val="right"/>
        <w:rPr>
          <w:b/>
          <w:sz w:val="24"/>
          <w:szCs w:val="24"/>
        </w:rPr>
      </w:pPr>
    </w:p>
    <w:p w:rsidR="00DF5596" w:rsidRDefault="00DF5596" w:rsidP="00446638">
      <w:pPr>
        <w:ind w:right="45"/>
        <w:jc w:val="right"/>
        <w:rPr>
          <w:b/>
          <w:sz w:val="24"/>
          <w:szCs w:val="24"/>
        </w:rPr>
      </w:pPr>
    </w:p>
    <w:p w:rsidR="00DF5596" w:rsidRDefault="00DF5596" w:rsidP="00446638">
      <w:pPr>
        <w:ind w:right="45"/>
        <w:jc w:val="right"/>
        <w:rPr>
          <w:b/>
          <w:sz w:val="24"/>
          <w:szCs w:val="24"/>
        </w:rPr>
      </w:pPr>
    </w:p>
    <w:p w:rsidR="00DF5596" w:rsidRDefault="00DF5596" w:rsidP="00446638">
      <w:pPr>
        <w:ind w:right="45"/>
        <w:jc w:val="right"/>
        <w:rPr>
          <w:b/>
          <w:sz w:val="24"/>
          <w:szCs w:val="24"/>
        </w:rPr>
      </w:pPr>
    </w:p>
    <w:p w:rsidR="00DF5596" w:rsidRDefault="00DF5596" w:rsidP="00446638">
      <w:pPr>
        <w:ind w:right="45"/>
        <w:jc w:val="right"/>
        <w:rPr>
          <w:b/>
          <w:sz w:val="24"/>
          <w:szCs w:val="24"/>
        </w:rPr>
      </w:pPr>
    </w:p>
    <w:p w:rsidR="00DF5596" w:rsidRDefault="00DF5596" w:rsidP="00446638">
      <w:pPr>
        <w:ind w:right="45"/>
        <w:jc w:val="right"/>
        <w:rPr>
          <w:b/>
          <w:sz w:val="24"/>
          <w:szCs w:val="24"/>
        </w:rPr>
      </w:pPr>
    </w:p>
    <w:p w:rsidR="00DF5596" w:rsidRDefault="00DF5596" w:rsidP="00446638">
      <w:pPr>
        <w:ind w:right="45"/>
        <w:jc w:val="right"/>
        <w:rPr>
          <w:b/>
          <w:sz w:val="24"/>
          <w:szCs w:val="24"/>
        </w:rPr>
      </w:pPr>
    </w:p>
    <w:p w:rsidR="00DF5596" w:rsidRDefault="00DF5596" w:rsidP="00446638">
      <w:pPr>
        <w:ind w:right="45"/>
        <w:jc w:val="right"/>
        <w:rPr>
          <w:b/>
          <w:sz w:val="24"/>
          <w:szCs w:val="24"/>
        </w:rPr>
      </w:pPr>
    </w:p>
    <w:p w:rsidR="00DF5596" w:rsidRDefault="00DF5596" w:rsidP="00446638">
      <w:pPr>
        <w:ind w:right="45"/>
        <w:jc w:val="right"/>
        <w:rPr>
          <w:b/>
          <w:sz w:val="24"/>
          <w:szCs w:val="24"/>
        </w:rPr>
      </w:pPr>
    </w:p>
    <w:p w:rsidR="00DF5596" w:rsidRDefault="00DF5596" w:rsidP="00446638">
      <w:pPr>
        <w:ind w:right="45"/>
        <w:jc w:val="right"/>
        <w:rPr>
          <w:b/>
          <w:sz w:val="24"/>
          <w:szCs w:val="24"/>
        </w:rPr>
      </w:pPr>
    </w:p>
    <w:p w:rsidR="00DF5596" w:rsidRDefault="00DF5596" w:rsidP="00446638">
      <w:pPr>
        <w:ind w:right="45"/>
        <w:jc w:val="right"/>
        <w:rPr>
          <w:b/>
          <w:sz w:val="24"/>
          <w:szCs w:val="24"/>
        </w:rPr>
      </w:pPr>
    </w:p>
    <w:p w:rsidR="00DF5596" w:rsidRDefault="00DF5596" w:rsidP="00446638">
      <w:pPr>
        <w:ind w:right="45"/>
        <w:jc w:val="right"/>
        <w:rPr>
          <w:b/>
          <w:sz w:val="24"/>
          <w:szCs w:val="24"/>
        </w:rPr>
      </w:pPr>
    </w:p>
    <w:p w:rsidR="00DF5596" w:rsidRDefault="00DF5596" w:rsidP="00446638">
      <w:pPr>
        <w:ind w:right="45"/>
        <w:jc w:val="right"/>
        <w:rPr>
          <w:b/>
          <w:sz w:val="24"/>
          <w:szCs w:val="24"/>
        </w:rPr>
      </w:pPr>
    </w:p>
    <w:p w:rsidR="00DF5596" w:rsidRDefault="00DF5596" w:rsidP="00446638">
      <w:pPr>
        <w:ind w:right="45"/>
        <w:jc w:val="right"/>
        <w:rPr>
          <w:b/>
          <w:sz w:val="24"/>
          <w:szCs w:val="24"/>
        </w:rPr>
      </w:pPr>
    </w:p>
    <w:p w:rsidR="00DF5596" w:rsidRDefault="00DF5596" w:rsidP="00446638">
      <w:pPr>
        <w:ind w:right="45"/>
        <w:jc w:val="right"/>
        <w:rPr>
          <w:b/>
          <w:sz w:val="24"/>
          <w:szCs w:val="24"/>
        </w:rPr>
      </w:pPr>
    </w:p>
    <w:p w:rsidR="00DF5596" w:rsidRDefault="00DF5596" w:rsidP="00446638">
      <w:pPr>
        <w:ind w:right="45"/>
        <w:jc w:val="right"/>
        <w:rPr>
          <w:b/>
          <w:sz w:val="24"/>
          <w:szCs w:val="24"/>
        </w:rPr>
      </w:pPr>
    </w:p>
    <w:p w:rsidR="00DF5596" w:rsidRDefault="00DF5596" w:rsidP="00446638">
      <w:pPr>
        <w:ind w:right="45"/>
        <w:jc w:val="right"/>
        <w:rPr>
          <w:b/>
          <w:sz w:val="24"/>
          <w:szCs w:val="24"/>
        </w:rPr>
      </w:pPr>
    </w:p>
    <w:p w:rsidR="00DF5596" w:rsidRDefault="00DF5596" w:rsidP="00446638">
      <w:pPr>
        <w:ind w:right="45"/>
        <w:jc w:val="right"/>
        <w:rPr>
          <w:b/>
          <w:sz w:val="24"/>
          <w:szCs w:val="24"/>
        </w:rPr>
      </w:pPr>
    </w:p>
    <w:p w:rsidR="00DF5596" w:rsidRDefault="00DF5596" w:rsidP="00446638">
      <w:pPr>
        <w:ind w:right="45"/>
        <w:jc w:val="right"/>
        <w:rPr>
          <w:b/>
          <w:sz w:val="24"/>
          <w:szCs w:val="24"/>
        </w:rPr>
      </w:pPr>
    </w:p>
    <w:p w:rsidR="00DF5596" w:rsidRDefault="00DF5596" w:rsidP="00446638">
      <w:pPr>
        <w:ind w:right="45"/>
        <w:jc w:val="right"/>
        <w:rPr>
          <w:b/>
          <w:sz w:val="24"/>
          <w:szCs w:val="24"/>
        </w:rPr>
      </w:pPr>
    </w:p>
    <w:p w:rsidR="00DF5596" w:rsidRDefault="00DF5596" w:rsidP="00446638">
      <w:pPr>
        <w:ind w:right="45"/>
        <w:jc w:val="right"/>
        <w:rPr>
          <w:b/>
          <w:sz w:val="24"/>
          <w:szCs w:val="24"/>
        </w:rPr>
      </w:pPr>
    </w:p>
    <w:p w:rsidR="00DF5596" w:rsidRDefault="00DF5596" w:rsidP="00446638">
      <w:pPr>
        <w:ind w:right="45"/>
        <w:jc w:val="right"/>
        <w:rPr>
          <w:b/>
          <w:sz w:val="24"/>
          <w:szCs w:val="24"/>
        </w:rPr>
      </w:pPr>
    </w:p>
    <w:p w:rsidR="00DF5596" w:rsidRDefault="00DF5596" w:rsidP="00446638">
      <w:pPr>
        <w:ind w:right="45"/>
        <w:jc w:val="right"/>
        <w:rPr>
          <w:b/>
          <w:sz w:val="24"/>
          <w:szCs w:val="24"/>
        </w:rPr>
      </w:pPr>
    </w:p>
    <w:p w:rsidR="00DF5596" w:rsidRDefault="00DF5596" w:rsidP="00446638">
      <w:pPr>
        <w:ind w:right="45"/>
        <w:jc w:val="right"/>
        <w:rPr>
          <w:b/>
          <w:sz w:val="24"/>
          <w:szCs w:val="24"/>
        </w:rPr>
      </w:pPr>
    </w:p>
    <w:p w:rsidR="00DF5596" w:rsidRDefault="00DF5596" w:rsidP="00446638">
      <w:pPr>
        <w:ind w:right="45"/>
        <w:jc w:val="right"/>
        <w:rPr>
          <w:b/>
          <w:sz w:val="24"/>
          <w:szCs w:val="24"/>
        </w:rPr>
      </w:pPr>
    </w:p>
    <w:p w:rsidR="00DF5596" w:rsidRDefault="00DF5596" w:rsidP="00446638">
      <w:pPr>
        <w:ind w:right="45"/>
        <w:jc w:val="right"/>
        <w:rPr>
          <w:b/>
          <w:sz w:val="24"/>
          <w:szCs w:val="24"/>
        </w:rPr>
      </w:pPr>
    </w:p>
    <w:p w:rsidR="00446638" w:rsidRPr="00CA6A97" w:rsidRDefault="00342BFD" w:rsidP="00446638">
      <w:pPr>
        <w:ind w:right="45"/>
        <w:jc w:val="right"/>
        <w:rPr>
          <w:sz w:val="24"/>
          <w:szCs w:val="24"/>
        </w:rPr>
      </w:pPr>
      <w:r w:rsidRPr="00CA6A97">
        <w:rPr>
          <w:b/>
          <w:sz w:val="24"/>
          <w:szCs w:val="24"/>
        </w:rPr>
        <w:lastRenderedPageBreak/>
        <w:t xml:space="preserve">PROJETO DE LEI Nº. </w:t>
      </w:r>
      <w:r w:rsidR="00FD6928">
        <w:rPr>
          <w:b/>
          <w:sz w:val="24"/>
          <w:szCs w:val="24"/>
        </w:rPr>
        <w:t>66</w:t>
      </w:r>
    </w:p>
    <w:p w:rsidR="00446638" w:rsidRPr="00CA6A97" w:rsidRDefault="00342BFD" w:rsidP="00446638">
      <w:pPr>
        <w:ind w:right="45"/>
        <w:jc w:val="right"/>
        <w:rPr>
          <w:sz w:val="24"/>
          <w:szCs w:val="24"/>
        </w:rPr>
      </w:pPr>
      <w:r w:rsidRPr="00CA6A97">
        <w:rPr>
          <w:sz w:val="24"/>
          <w:szCs w:val="24"/>
        </w:rPr>
        <w:t xml:space="preserve"> </w:t>
      </w:r>
      <w:r w:rsidR="001E28FF">
        <w:rPr>
          <w:sz w:val="24"/>
          <w:szCs w:val="24"/>
        </w:rPr>
        <w:t>20</w:t>
      </w:r>
      <w:bookmarkStart w:id="0" w:name="_GoBack"/>
      <w:bookmarkEnd w:id="0"/>
      <w:r w:rsidR="00FD6928">
        <w:rPr>
          <w:sz w:val="24"/>
          <w:szCs w:val="24"/>
        </w:rPr>
        <w:t xml:space="preserve"> de agosto</w:t>
      </w:r>
      <w:r w:rsidRPr="00CA6A97">
        <w:rPr>
          <w:sz w:val="24"/>
          <w:szCs w:val="24"/>
        </w:rPr>
        <w:t xml:space="preserve"> de 2025</w:t>
      </w:r>
    </w:p>
    <w:p w:rsidR="003F6950" w:rsidRDefault="003F6950" w:rsidP="00375D5A">
      <w:pPr>
        <w:ind w:right="45"/>
        <w:jc w:val="right"/>
        <w:rPr>
          <w:sz w:val="24"/>
          <w:szCs w:val="24"/>
        </w:rPr>
      </w:pPr>
    </w:p>
    <w:p w:rsidR="00DF5596" w:rsidRDefault="00DF5596" w:rsidP="00375D5A">
      <w:pPr>
        <w:ind w:right="45"/>
        <w:jc w:val="right"/>
        <w:rPr>
          <w:sz w:val="24"/>
          <w:szCs w:val="24"/>
        </w:rPr>
      </w:pPr>
    </w:p>
    <w:p w:rsidR="003F6950" w:rsidRDefault="003F6950" w:rsidP="00375D5A">
      <w:pPr>
        <w:ind w:right="45"/>
        <w:jc w:val="right"/>
        <w:rPr>
          <w:sz w:val="24"/>
          <w:szCs w:val="24"/>
        </w:rPr>
      </w:pPr>
    </w:p>
    <w:p w:rsidR="003F6950" w:rsidRPr="00CA6A97" w:rsidRDefault="003F6950" w:rsidP="00375D5A">
      <w:pPr>
        <w:ind w:right="45"/>
        <w:jc w:val="right"/>
        <w:rPr>
          <w:sz w:val="24"/>
          <w:szCs w:val="24"/>
        </w:rPr>
      </w:pPr>
    </w:p>
    <w:p w:rsidR="00485FE5" w:rsidRPr="00CA6A97" w:rsidRDefault="00FD6928" w:rsidP="008C1FBB">
      <w:pPr>
        <w:tabs>
          <w:tab w:val="left" w:pos="2430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959D51F">
            <wp:extent cx="3336384" cy="4432300"/>
            <wp:effectExtent l="0" t="0" r="0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985" cy="4438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85FE5" w:rsidRPr="00CA6A97" w:rsidSect="00DE29AA">
      <w:headerReference w:type="default" r:id="rId8"/>
      <w:footerReference w:type="default" r:id="rId9"/>
      <w:pgSz w:w="11907" w:h="16840" w:code="9"/>
      <w:pgMar w:top="1701" w:right="1701" w:bottom="1134" w:left="1701" w:header="284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014D" w:rsidRDefault="0034014D">
      <w:r>
        <w:separator/>
      </w:r>
    </w:p>
  </w:endnote>
  <w:endnote w:type="continuationSeparator" w:id="0">
    <w:p w:rsidR="0034014D" w:rsidRDefault="00340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5717" w:rsidRPr="00DE29AA" w:rsidRDefault="00B15717">
    <w:pPr>
      <w:pStyle w:val="Rodap"/>
      <w:rPr>
        <w:sz w:val="18"/>
      </w:rPr>
    </w:pPr>
  </w:p>
  <w:p w:rsidR="00B15717" w:rsidRPr="00DE29AA" w:rsidRDefault="00342BFD" w:rsidP="00CC251A">
    <w:pPr>
      <w:pStyle w:val="Rodap"/>
      <w:ind w:left="-851"/>
      <w:jc w:val="center"/>
      <w:rPr>
        <w:sz w:val="16"/>
        <w:szCs w:val="18"/>
      </w:rPr>
    </w:pPr>
    <w:r w:rsidRPr="00DE29AA">
      <w:rPr>
        <w:sz w:val="16"/>
        <w:szCs w:val="18"/>
      </w:rPr>
      <w:t>Edifício “Vereador Abílio Dorini” – Praça</w:t>
    </w:r>
    <w:r w:rsidR="003C7F71" w:rsidRPr="00DE29AA">
      <w:rPr>
        <w:sz w:val="16"/>
        <w:szCs w:val="18"/>
      </w:rPr>
      <w:t xml:space="preserve"> Comendador Emílio Peduti, 112 </w:t>
    </w:r>
    <w:r w:rsidRPr="00DE29AA">
      <w:rPr>
        <w:sz w:val="16"/>
        <w:szCs w:val="18"/>
      </w:rPr>
      <w:t xml:space="preserve">– </w:t>
    </w:r>
    <w:r w:rsidR="003C7F71" w:rsidRPr="00DE29AA">
      <w:rPr>
        <w:sz w:val="16"/>
        <w:szCs w:val="18"/>
      </w:rPr>
      <w:t>186</w:t>
    </w:r>
    <w:r w:rsidR="008F491B" w:rsidRPr="00DE29AA">
      <w:rPr>
        <w:sz w:val="16"/>
        <w:szCs w:val="18"/>
      </w:rPr>
      <w:t>00</w:t>
    </w:r>
    <w:r w:rsidR="003C7F71" w:rsidRPr="00DE29AA">
      <w:rPr>
        <w:sz w:val="16"/>
        <w:szCs w:val="18"/>
      </w:rPr>
      <w:t xml:space="preserve">-410 - </w:t>
    </w:r>
    <w:r w:rsidR="00391174" w:rsidRPr="00DE29AA">
      <w:rPr>
        <w:sz w:val="16"/>
        <w:szCs w:val="18"/>
      </w:rPr>
      <w:t>Fone: (</w:t>
    </w:r>
    <w:r w:rsidRPr="00DE29AA">
      <w:rPr>
        <w:sz w:val="16"/>
        <w:szCs w:val="18"/>
      </w:rPr>
      <w:t xml:space="preserve">14) </w:t>
    </w:r>
    <w:r w:rsidR="003C7F71" w:rsidRPr="00DE29AA">
      <w:rPr>
        <w:sz w:val="16"/>
        <w:szCs w:val="18"/>
      </w:rPr>
      <w:t>3112</w:t>
    </w:r>
    <w:r w:rsidRPr="00DE29AA">
      <w:rPr>
        <w:sz w:val="16"/>
        <w:szCs w:val="18"/>
      </w:rPr>
      <w:t>-</w:t>
    </w:r>
    <w:r w:rsidR="003C7F71" w:rsidRPr="00DE29AA">
      <w:rPr>
        <w:sz w:val="16"/>
        <w:szCs w:val="18"/>
      </w:rPr>
      <w:t xml:space="preserve">2650 </w:t>
    </w:r>
    <w:r w:rsidRPr="00DE29AA">
      <w:rPr>
        <w:sz w:val="16"/>
        <w:szCs w:val="18"/>
      </w:rPr>
      <w:t xml:space="preserve"> – Botucatu – SP</w:t>
    </w:r>
  </w:p>
  <w:p w:rsidR="00B15717" w:rsidRPr="00DE29AA" w:rsidRDefault="0034014D" w:rsidP="00CC251A">
    <w:pPr>
      <w:pStyle w:val="Rodap"/>
      <w:ind w:left="-851"/>
      <w:jc w:val="center"/>
      <w:rPr>
        <w:sz w:val="16"/>
        <w:szCs w:val="18"/>
      </w:rPr>
    </w:pPr>
    <w:hyperlink r:id="rId1" w:history="1">
      <w:r w:rsidR="00342BFD" w:rsidRPr="00DE29AA">
        <w:rPr>
          <w:rStyle w:val="Hyperlink"/>
          <w:sz w:val="16"/>
          <w:szCs w:val="18"/>
        </w:rPr>
        <w:t>http://www.camara</w:t>
      </w:r>
    </w:hyperlink>
    <w:r w:rsidR="00342BFD" w:rsidRPr="00DE29AA">
      <w:rPr>
        <w:color w:val="0000FF"/>
        <w:sz w:val="16"/>
        <w:szCs w:val="18"/>
        <w:u w:val="single"/>
      </w:rPr>
      <w:t>botucatu.sp.gov.br</w:t>
    </w:r>
    <w:r w:rsidR="00342BFD" w:rsidRPr="00DE29AA">
      <w:rPr>
        <w:color w:val="0000FF"/>
        <w:sz w:val="16"/>
        <w:szCs w:val="18"/>
      </w:rPr>
      <w:t xml:space="preserve">  </w:t>
    </w:r>
    <w:r w:rsidR="00342BFD" w:rsidRPr="00DE29AA">
      <w:rPr>
        <w:color w:val="000000"/>
        <w:sz w:val="16"/>
        <w:szCs w:val="18"/>
      </w:rPr>
      <w:t>E-mail:</w:t>
    </w:r>
    <w:r w:rsidR="00342BFD" w:rsidRPr="00DE29AA">
      <w:rPr>
        <w:color w:val="0000FF"/>
        <w:sz w:val="16"/>
        <w:szCs w:val="18"/>
      </w:rPr>
      <w:t xml:space="preserve"> </w:t>
    </w:r>
    <w:r w:rsidR="00342BFD" w:rsidRPr="00DE29AA">
      <w:rPr>
        <w:color w:val="0000FF"/>
        <w:sz w:val="16"/>
        <w:szCs w:val="18"/>
        <w:u w:val="single"/>
      </w:rPr>
      <w:t>diretoria@camarabotucatu.sp.gov.br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014D" w:rsidRDefault="0034014D">
      <w:r>
        <w:separator/>
      </w:r>
    </w:p>
  </w:footnote>
  <w:footnote w:type="continuationSeparator" w:id="0">
    <w:p w:rsidR="0034014D" w:rsidRDefault="003401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5717" w:rsidRDefault="00342BFD">
    <w:pPr>
      <w:pStyle w:val="Cabealho"/>
      <w:jc w:val="center"/>
      <w:rPr>
        <w:rFonts w:ascii="Arial" w:hAnsi="Arial"/>
        <w:b/>
        <w:sz w:val="32"/>
        <w:u w:val="single"/>
      </w:rPr>
    </w:pPr>
    <w:r>
      <w:rPr>
        <w:rFonts w:ascii="Arial" w:hAnsi="Arial"/>
        <w:b/>
        <w:noProof/>
        <w:sz w:val="32"/>
        <w:u w:val="singl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-336550</wp:posOffset>
          </wp:positionH>
          <wp:positionV relativeFrom="paragraph">
            <wp:posOffset>-63500</wp:posOffset>
          </wp:positionV>
          <wp:extent cx="678180" cy="738505"/>
          <wp:effectExtent l="0" t="0" r="7620" b="4445"/>
          <wp:wrapTopAndBottom/>
          <wp:docPr id="1" name="Imagem 1" descr="brasa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2702057" name="Picture 1" descr="brasa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78180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b/>
        <w:noProof/>
        <w:sz w:val="32"/>
        <w:u w:val="singl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4805680</wp:posOffset>
          </wp:positionH>
          <wp:positionV relativeFrom="paragraph">
            <wp:posOffset>0</wp:posOffset>
          </wp:positionV>
          <wp:extent cx="525145" cy="594360"/>
          <wp:effectExtent l="0" t="0" r="8255" b="0"/>
          <wp:wrapTopAndBottom/>
          <wp:docPr id="2" name="Imagem 2" descr="Cama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9335707" name="Picture 2" descr="Camara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25145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15717" w:rsidRDefault="00342BFD" w:rsidP="00CC251A">
    <w:pPr>
      <w:pStyle w:val="Cabealho"/>
      <w:ind w:left="-567"/>
      <w:jc w:val="center"/>
      <w:rPr>
        <w:rFonts w:ascii="Arial" w:hAnsi="Arial"/>
        <w:b/>
        <w:sz w:val="32"/>
        <w:u w:val="single"/>
      </w:rPr>
    </w:pPr>
    <w:r>
      <w:rPr>
        <w:rFonts w:ascii="Arial" w:hAnsi="Arial"/>
        <w:b/>
        <w:sz w:val="32"/>
        <w:u w:val="single"/>
      </w:rPr>
      <w:t>CÂMARA MUNICIPAL DE BOTUCATU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FED"/>
    <w:rsid w:val="00051582"/>
    <w:rsid w:val="000C337C"/>
    <w:rsid w:val="000C48E9"/>
    <w:rsid w:val="000C4B8C"/>
    <w:rsid w:val="000D4741"/>
    <w:rsid w:val="001348E2"/>
    <w:rsid w:val="00143043"/>
    <w:rsid w:val="00146FEF"/>
    <w:rsid w:val="001644E0"/>
    <w:rsid w:val="001653A3"/>
    <w:rsid w:val="001733A0"/>
    <w:rsid w:val="0018301B"/>
    <w:rsid w:val="001832C4"/>
    <w:rsid w:val="001C59E6"/>
    <w:rsid w:val="001E28FF"/>
    <w:rsid w:val="00201B81"/>
    <w:rsid w:val="002175BE"/>
    <w:rsid w:val="0022609B"/>
    <w:rsid w:val="00264A6B"/>
    <w:rsid w:val="002828AF"/>
    <w:rsid w:val="0029623A"/>
    <w:rsid w:val="00296F07"/>
    <w:rsid w:val="002B31E4"/>
    <w:rsid w:val="003009AA"/>
    <w:rsid w:val="0034014D"/>
    <w:rsid w:val="003409D1"/>
    <w:rsid w:val="00342BFD"/>
    <w:rsid w:val="00365412"/>
    <w:rsid w:val="00375D5A"/>
    <w:rsid w:val="00391174"/>
    <w:rsid w:val="003A5012"/>
    <w:rsid w:val="003C7F71"/>
    <w:rsid w:val="003D6B75"/>
    <w:rsid w:val="003E1599"/>
    <w:rsid w:val="003F17DD"/>
    <w:rsid w:val="003F6950"/>
    <w:rsid w:val="00423ED7"/>
    <w:rsid w:val="004405DB"/>
    <w:rsid w:val="00446638"/>
    <w:rsid w:val="0046657E"/>
    <w:rsid w:val="00485FE5"/>
    <w:rsid w:val="00493929"/>
    <w:rsid w:val="004B6E6B"/>
    <w:rsid w:val="004D7292"/>
    <w:rsid w:val="004D7D82"/>
    <w:rsid w:val="004E632E"/>
    <w:rsid w:val="00523DB2"/>
    <w:rsid w:val="00570EDD"/>
    <w:rsid w:val="00582503"/>
    <w:rsid w:val="005D721C"/>
    <w:rsid w:val="005F1951"/>
    <w:rsid w:val="006108CF"/>
    <w:rsid w:val="00617F4D"/>
    <w:rsid w:val="006301EE"/>
    <w:rsid w:val="00633877"/>
    <w:rsid w:val="00643512"/>
    <w:rsid w:val="00691B01"/>
    <w:rsid w:val="00696CA8"/>
    <w:rsid w:val="006B2A2D"/>
    <w:rsid w:val="006B3287"/>
    <w:rsid w:val="00702581"/>
    <w:rsid w:val="0073123E"/>
    <w:rsid w:val="007472D6"/>
    <w:rsid w:val="00777C05"/>
    <w:rsid w:val="00777CB3"/>
    <w:rsid w:val="007D0379"/>
    <w:rsid w:val="00810D56"/>
    <w:rsid w:val="00821163"/>
    <w:rsid w:val="00886F25"/>
    <w:rsid w:val="00895C43"/>
    <w:rsid w:val="00897084"/>
    <w:rsid w:val="008C1FBB"/>
    <w:rsid w:val="008C4866"/>
    <w:rsid w:val="008D7937"/>
    <w:rsid w:val="008F491B"/>
    <w:rsid w:val="008F4A60"/>
    <w:rsid w:val="00981708"/>
    <w:rsid w:val="00981F15"/>
    <w:rsid w:val="00985A04"/>
    <w:rsid w:val="009910DD"/>
    <w:rsid w:val="009C0C4E"/>
    <w:rsid w:val="009C6A8F"/>
    <w:rsid w:val="009E0E41"/>
    <w:rsid w:val="009E32E2"/>
    <w:rsid w:val="009E4E0B"/>
    <w:rsid w:val="009F17F5"/>
    <w:rsid w:val="00A055DB"/>
    <w:rsid w:val="00A0561F"/>
    <w:rsid w:val="00A07C18"/>
    <w:rsid w:val="00A109B7"/>
    <w:rsid w:val="00A73617"/>
    <w:rsid w:val="00A82823"/>
    <w:rsid w:val="00AE464E"/>
    <w:rsid w:val="00AF2619"/>
    <w:rsid w:val="00B01296"/>
    <w:rsid w:val="00B15717"/>
    <w:rsid w:val="00B67D1D"/>
    <w:rsid w:val="00B70E16"/>
    <w:rsid w:val="00BC03C5"/>
    <w:rsid w:val="00C13FED"/>
    <w:rsid w:val="00C163A3"/>
    <w:rsid w:val="00C24AF8"/>
    <w:rsid w:val="00C2690F"/>
    <w:rsid w:val="00C300E8"/>
    <w:rsid w:val="00C3287D"/>
    <w:rsid w:val="00C45209"/>
    <w:rsid w:val="00C51148"/>
    <w:rsid w:val="00C61B26"/>
    <w:rsid w:val="00C705EC"/>
    <w:rsid w:val="00C81857"/>
    <w:rsid w:val="00C83885"/>
    <w:rsid w:val="00C87C6A"/>
    <w:rsid w:val="00CA6A97"/>
    <w:rsid w:val="00CC251A"/>
    <w:rsid w:val="00CF127A"/>
    <w:rsid w:val="00D66219"/>
    <w:rsid w:val="00DA5ED4"/>
    <w:rsid w:val="00DB108A"/>
    <w:rsid w:val="00DC04C9"/>
    <w:rsid w:val="00DC3005"/>
    <w:rsid w:val="00DD1E37"/>
    <w:rsid w:val="00DE29AA"/>
    <w:rsid w:val="00DF1BC1"/>
    <w:rsid w:val="00DF5596"/>
    <w:rsid w:val="00E137B4"/>
    <w:rsid w:val="00E24A26"/>
    <w:rsid w:val="00E32FDC"/>
    <w:rsid w:val="00E42398"/>
    <w:rsid w:val="00E73084"/>
    <w:rsid w:val="00E74184"/>
    <w:rsid w:val="00EA69F7"/>
    <w:rsid w:val="00EF276D"/>
    <w:rsid w:val="00F55729"/>
    <w:rsid w:val="00FB5193"/>
    <w:rsid w:val="00FD6928"/>
    <w:rsid w:val="00FD7C08"/>
    <w:rsid w:val="00FE7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E5E1B639-ED5B-49C4-B140-DA356A939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Hyperlink">
    <w:name w:val="Hyperlink"/>
    <w:rPr>
      <w:color w:val="0000FF"/>
      <w:u w:val="single"/>
    </w:rPr>
  </w:style>
  <w:style w:type="paragraph" w:styleId="SemEspaamento">
    <w:name w:val="No Spacing"/>
    <w:uiPriority w:val="1"/>
    <w:qFormat/>
    <w:rsid w:val="00CC251A"/>
  </w:style>
  <w:style w:type="character" w:styleId="nfase">
    <w:name w:val="Emphasis"/>
    <w:uiPriority w:val="20"/>
    <w:qFormat/>
    <w:rsid w:val="00CC251A"/>
    <w:rPr>
      <w:i/>
      <w:iCs/>
    </w:rPr>
  </w:style>
  <w:style w:type="paragraph" w:customStyle="1" w:styleId="Default">
    <w:name w:val="Default"/>
    <w:rsid w:val="001348E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C59E6"/>
    <w:pPr>
      <w:spacing w:before="100" w:beforeAutospacing="1" w:after="100" w:afterAutospacing="1"/>
    </w:pPr>
    <w:rPr>
      <w:sz w:val="24"/>
      <w:szCs w:val="24"/>
    </w:rPr>
  </w:style>
  <w:style w:type="paragraph" w:customStyle="1" w:styleId="paragraph">
    <w:name w:val="paragraph"/>
    <w:basedOn w:val="Normal"/>
    <w:rsid w:val="00D66219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rsid w:val="00D66219"/>
  </w:style>
  <w:style w:type="character" w:customStyle="1" w:styleId="eop">
    <w:name w:val="eop"/>
    <w:rsid w:val="00D66219"/>
  </w:style>
  <w:style w:type="paragraph" w:styleId="Textodebalo">
    <w:name w:val="Balloon Text"/>
    <w:basedOn w:val="Normal"/>
    <w:link w:val="TextodebaloChar"/>
    <w:uiPriority w:val="99"/>
    <w:semiHidden/>
    <w:unhideWhenUsed/>
    <w:rsid w:val="0044663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66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mar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7957FB-D6C8-47AD-93D2-CBB552E54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740</Words>
  <Characters>3998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Botucatu</Company>
  <LinksUpToDate>false</LinksUpToDate>
  <CharactersWithSpaces>4729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</dc:creator>
  <cp:lastModifiedBy>Daniele</cp:lastModifiedBy>
  <cp:revision>8</cp:revision>
  <cp:lastPrinted>2025-04-10T19:00:00Z</cp:lastPrinted>
  <dcterms:created xsi:type="dcterms:W3CDTF">2025-04-10T19:01:00Z</dcterms:created>
  <dcterms:modified xsi:type="dcterms:W3CDTF">2025-08-21T18:53:00Z</dcterms:modified>
</cp:coreProperties>
</file>