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8D" w:rsidRDefault="0047738D" w:rsidP="0047738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47738D" w:rsidRDefault="0047738D" w:rsidP="0047738D">
      <w:pPr>
        <w:rPr>
          <w:rFonts w:ascii="Arial" w:hAnsi="Arial" w:cs="Arial"/>
          <w:sz w:val="24"/>
          <w:szCs w:val="24"/>
        </w:rPr>
      </w:pPr>
    </w:p>
    <w:p w:rsidR="0047738D" w:rsidRDefault="0047738D" w:rsidP="0047738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18 de junho de 2021. </w:t>
      </w: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EXTRAORDINÁRIA, </w:t>
      </w:r>
      <w:r>
        <w:rPr>
          <w:rFonts w:ascii="Arial" w:hAnsi="Arial" w:cs="Arial"/>
          <w:sz w:val="28"/>
          <w:szCs w:val="28"/>
        </w:rPr>
        <w:t xml:space="preserve">com deliberação remota </w:t>
      </w:r>
      <w:r>
        <w:rPr>
          <w:rFonts w:ascii="Arial" w:hAnsi="Arial" w:cs="Arial"/>
          <w:b/>
          <w:sz w:val="28"/>
          <w:szCs w:val="28"/>
        </w:rPr>
        <w:t>pela plataforma zoom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21 de junho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04/2021</w:t>
      </w:r>
      <w:r>
        <w:rPr>
          <w:rFonts w:ascii="Arial" w:hAnsi="Arial" w:cs="Arial"/>
          <w:sz w:val="28"/>
          <w:szCs w:val="28"/>
        </w:rPr>
        <w:t>, de iniciativa do Prefeito, que dispõe sobre alteração da Lei Complementar nº 1.278/20 - Diretrizes Orçamentárias para o exercício de 2021 e abre um crédito adicional suplementar na LOA até o limite de R$ 24.239.480,00.</w:t>
      </w: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</w:p>
    <w:p w:rsidR="0047738D" w:rsidRDefault="0047738D" w:rsidP="0047738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47738D" w:rsidRDefault="0047738D" w:rsidP="0047738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47738D" w:rsidRPr="00BD11F6" w:rsidRDefault="0047738D" w:rsidP="0047738D">
      <w:pPr>
        <w:jc w:val="both"/>
        <w:rPr>
          <w:rFonts w:ascii="Arial" w:hAnsi="Arial" w:cs="Arial"/>
          <w:sz w:val="28"/>
          <w:szCs w:val="28"/>
        </w:rPr>
      </w:pPr>
      <w:r w:rsidRPr="00BD11F6">
        <w:rPr>
          <w:rFonts w:ascii="Arial" w:hAnsi="Arial" w:cs="Arial"/>
          <w:sz w:val="28"/>
          <w:szCs w:val="28"/>
        </w:rPr>
        <w:t>Com emenda de autoria da Comissão de Constituição, Justiça e Redação.</w:t>
      </w:r>
    </w:p>
    <w:p w:rsidR="0047738D" w:rsidRPr="00BD11F6" w:rsidRDefault="0047738D" w:rsidP="0047738D">
      <w:pPr>
        <w:jc w:val="both"/>
        <w:rPr>
          <w:rFonts w:ascii="Arial" w:hAnsi="Arial" w:cs="Arial"/>
          <w:sz w:val="28"/>
          <w:szCs w:val="28"/>
        </w:rPr>
      </w:pPr>
    </w:p>
    <w:p w:rsidR="0047738D" w:rsidRPr="00BD11F6" w:rsidRDefault="00BD11F6" w:rsidP="0047738D">
      <w:pPr>
        <w:rPr>
          <w:rFonts w:ascii="Arial" w:hAnsi="Arial" w:cs="Arial"/>
          <w:sz w:val="28"/>
          <w:szCs w:val="28"/>
        </w:rPr>
      </w:pPr>
      <w:r w:rsidRPr="00BD11F6">
        <w:rPr>
          <w:rFonts w:ascii="Arial" w:hAnsi="Arial" w:cs="Arial"/>
          <w:b/>
          <w:sz w:val="28"/>
          <w:szCs w:val="28"/>
        </w:rPr>
        <w:t>APROVADO pela unanimidade dos vereadores (Projeto/Emenda).</w:t>
      </w:r>
    </w:p>
    <w:p w:rsidR="0047738D" w:rsidRPr="00BD11F6" w:rsidRDefault="0047738D" w:rsidP="0047738D">
      <w:pPr>
        <w:rPr>
          <w:rFonts w:ascii="Arial" w:hAnsi="Arial" w:cs="Arial"/>
          <w:b/>
          <w:sz w:val="28"/>
          <w:szCs w:val="28"/>
        </w:rPr>
      </w:pPr>
    </w:p>
    <w:p w:rsidR="0047738D" w:rsidRPr="00BD11F6" w:rsidRDefault="0047738D" w:rsidP="0047738D">
      <w:pPr>
        <w:rPr>
          <w:rFonts w:ascii="Arial" w:hAnsi="Arial" w:cs="Arial"/>
          <w:b/>
          <w:sz w:val="28"/>
          <w:szCs w:val="28"/>
        </w:rPr>
      </w:pPr>
    </w:p>
    <w:p w:rsidR="0047738D" w:rsidRDefault="0047738D" w:rsidP="004773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47738D" w:rsidRDefault="0047738D" w:rsidP="0047738D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B25A31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101" w:rsidRDefault="00635101">
      <w:r>
        <w:separator/>
      </w:r>
    </w:p>
  </w:endnote>
  <w:endnote w:type="continuationSeparator" w:id="0">
    <w:p w:rsidR="00635101" w:rsidRDefault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101" w:rsidRDefault="00635101">
      <w:r>
        <w:separator/>
      </w:r>
    </w:p>
  </w:footnote>
  <w:footnote w:type="continuationSeparator" w:id="0">
    <w:p w:rsidR="00635101" w:rsidRDefault="00635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330F8A"/>
    <w:rsid w:val="004360F9"/>
    <w:rsid w:val="0047738D"/>
    <w:rsid w:val="0056154E"/>
    <w:rsid w:val="00635101"/>
    <w:rsid w:val="006B6DC3"/>
    <w:rsid w:val="006E2790"/>
    <w:rsid w:val="006F2849"/>
    <w:rsid w:val="0079152D"/>
    <w:rsid w:val="008022AC"/>
    <w:rsid w:val="00914E32"/>
    <w:rsid w:val="009F6821"/>
    <w:rsid w:val="00A55797"/>
    <w:rsid w:val="00AA0026"/>
    <w:rsid w:val="00B25A31"/>
    <w:rsid w:val="00BD11F6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47738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6</cp:revision>
  <cp:lastPrinted>2020-01-15T17:04:00Z</cp:lastPrinted>
  <dcterms:created xsi:type="dcterms:W3CDTF">2020-01-15T17:04:00Z</dcterms:created>
  <dcterms:modified xsi:type="dcterms:W3CDTF">2021-06-23T12:28:00Z</dcterms:modified>
</cp:coreProperties>
</file>