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403541B3" w:rsidR="00CA5396" w:rsidRDefault="00E30CAF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4B1BC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20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8881438" w14:textId="29F172E3" w:rsidR="00647F6C" w:rsidRDefault="00E30CAF" w:rsidP="002D3D1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1645B750" w14:textId="77777777" w:rsidR="004B1BC0" w:rsidRDefault="004B1BC0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061912CC" w14:textId="1CB5BCD5" w:rsidR="00647F6C" w:rsidRDefault="00E30CAF" w:rsidP="00647F6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4B1BC0">
        <w:rPr>
          <w:rFonts w:ascii="Arial" w:hAnsi="Arial" w:cs="Arial"/>
          <w:sz w:val="34"/>
          <w:szCs w:val="34"/>
          <w:lang w:eastAsia="x-none"/>
        </w:rPr>
        <w:t>Prefeitura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AF2D44F" w14:textId="3051EE88" w:rsidR="00647F6C" w:rsidRDefault="00E30CAF" w:rsidP="00647F6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B222C1" w:rsidRPr="00B222C1">
        <w:rPr>
          <w:rFonts w:ascii="Arial" w:hAnsi="Arial" w:cs="Arial"/>
          <w:bCs/>
          <w:sz w:val="34"/>
          <w:szCs w:val="34"/>
          <w:lang w:eastAsia="x-none"/>
        </w:rPr>
        <w:t>Todos os</w:t>
      </w:r>
      <w:r w:rsidR="00B222C1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4B1BC0">
        <w:rPr>
          <w:rFonts w:ascii="Arial" w:hAnsi="Arial" w:cs="Arial"/>
          <w:bCs/>
          <w:sz w:val="34"/>
          <w:szCs w:val="34"/>
          <w:lang w:eastAsia="x-none"/>
        </w:rPr>
        <w:t>es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4A7F0614" w14:textId="0E4E7040" w:rsidR="00647F6C" w:rsidRDefault="00E30CA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4B1BC0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4B1BC0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nº</w:t>
      </w:r>
      <w:r w:rsidR="004B1BC0">
        <w:rPr>
          <w:rFonts w:ascii="Arial" w:hAnsi="Arial" w:cs="Arial"/>
          <w:sz w:val="34"/>
          <w:szCs w:val="34"/>
          <w:lang w:eastAsia="x-none"/>
        </w:rPr>
        <w:t>s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 xml:space="preserve">569,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578, 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>586, 587,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 602,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 xml:space="preserve"> 608,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609, </w:t>
      </w:r>
      <w:r w:rsidR="00B222C1" w:rsidRPr="00B222C1">
        <w:rPr>
          <w:rFonts w:ascii="Arial" w:hAnsi="Arial" w:cs="Arial"/>
          <w:sz w:val="34"/>
          <w:szCs w:val="34"/>
          <w:lang w:eastAsia="x-none"/>
        </w:rPr>
        <w:t xml:space="preserve">611,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612, 614, 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 xml:space="preserve">618, 624, 626, 627, 632, 633, 635,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637, 642, 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 xml:space="preserve">645, 649, 651,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>655, 664</w:t>
      </w:r>
      <w:r w:rsidR="00A72931">
        <w:rPr>
          <w:rFonts w:ascii="Arial" w:hAnsi="Arial" w:cs="Arial"/>
          <w:sz w:val="34"/>
          <w:szCs w:val="34"/>
          <w:lang w:eastAsia="x-none"/>
        </w:rPr>
        <w:t xml:space="preserve"> ao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>666</w:t>
      </w:r>
      <w:r w:rsidR="003025A2" w:rsidRPr="00B222C1">
        <w:rPr>
          <w:rFonts w:ascii="Arial" w:hAnsi="Arial" w:cs="Arial"/>
          <w:sz w:val="34"/>
          <w:szCs w:val="34"/>
          <w:lang w:eastAsia="x-none"/>
        </w:rPr>
        <w:t xml:space="preserve">,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669, 670, 675, </w:t>
      </w:r>
      <w:r w:rsidR="009E1BE2" w:rsidRPr="00B222C1">
        <w:rPr>
          <w:rFonts w:ascii="Arial" w:hAnsi="Arial" w:cs="Arial"/>
          <w:sz w:val="34"/>
          <w:szCs w:val="34"/>
          <w:lang w:eastAsia="x-none"/>
        </w:rPr>
        <w:t>677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 xml:space="preserve">, </w:t>
      </w:r>
      <w:r w:rsidR="003025A2" w:rsidRPr="00B222C1">
        <w:rPr>
          <w:rFonts w:ascii="Arial" w:hAnsi="Arial" w:cs="Arial"/>
          <w:sz w:val="34"/>
          <w:szCs w:val="34"/>
          <w:lang w:eastAsia="x-none"/>
        </w:rPr>
        <w:t>680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>, 681, 683, 686, 700, 703</w:t>
      </w:r>
      <w:r w:rsidR="00A72931">
        <w:rPr>
          <w:rFonts w:ascii="Arial" w:hAnsi="Arial" w:cs="Arial"/>
          <w:sz w:val="34"/>
          <w:szCs w:val="34"/>
          <w:lang w:eastAsia="x-none"/>
        </w:rPr>
        <w:t xml:space="preserve"> e </w:t>
      </w:r>
      <w:r w:rsidR="00CA008C" w:rsidRPr="00B222C1">
        <w:rPr>
          <w:rFonts w:ascii="Arial" w:hAnsi="Arial" w:cs="Arial"/>
          <w:sz w:val="34"/>
          <w:szCs w:val="34"/>
          <w:lang w:eastAsia="x-none"/>
        </w:rPr>
        <w:t>705</w:t>
      </w:r>
      <w:r w:rsidR="00A72931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051307">
        <w:rPr>
          <w:rFonts w:ascii="Arial" w:hAnsi="Arial" w:cs="Arial"/>
          <w:sz w:val="34"/>
          <w:szCs w:val="34"/>
          <w:lang w:eastAsia="x-none"/>
        </w:rPr>
        <w:t xml:space="preserve">ao </w:t>
      </w:r>
      <w:r w:rsidR="00051307" w:rsidRPr="00B222C1">
        <w:rPr>
          <w:rFonts w:ascii="Arial" w:hAnsi="Arial" w:cs="Arial"/>
          <w:sz w:val="34"/>
          <w:szCs w:val="34"/>
          <w:lang w:eastAsia="x-none"/>
        </w:rPr>
        <w:t>707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4E2A8682" w14:textId="5076FA26" w:rsidR="006152A5" w:rsidRDefault="006152A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7D493C" w14:textId="1BE00C31" w:rsidR="006152A5" w:rsidRDefault="00E30CAF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9E1BE2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9E1BE2" w:rsidRPr="009E1BE2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 w:rsidR="009E1BE2">
        <w:rPr>
          <w:rFonts w:ascii="Arial" w:hAnsi="Arial" w:cs="Arial"/>
          <w:sz w:val="34"/>
          <w:szCs w:val="34"/>
          <w:lang w:eastAsia="x-none"/>
        </w:rPr>
        <w:t xml:space="preserve"> (Sabesp)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D6F4AF4" w14:textId="3C4402F7" w:rsidR="006152A5" w:rsidRDefault="00E30CAF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9E1BE2">
        <w:rPr>
          <w:rFonts w:ascii="Arial" w:hAnsi="Arial" w:cs="Arial"/>
          <w:bCs/>
          <w:sz w:val="34"/>
          <w:szCs w:val="34"/>
          <w:lang w:eastAsia="x-none"/>
        </w:rPr>
        <w:t>a Erika da Liga do Bem</w:t>
      </w:r>
      <w:r w:rsidR="00B222C1">
        <w:rPr>
          <w:rFonts w:ascii="Arial" w:hAnsi="Arial" w:cs="Arial"/>
          <w:bCs/>
          <w:sz w:val="34"/>
          <w:szCs w:val="34"/>
          <w:lang w:eastAsia="x-none"/>
        </w:rPr>
        <w:t xml:space="preserve"> e Marcelo </w:t>
      </w:r>
      <w:proofErr w:type="spellStart"/>
      <w:r w:rsidR="00B222C1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F67643C" w14:textId="4C01B653" w:rsidR="006152A5" w:rsidRDefault="00E30CA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nº </w:t>
      </w:r>
      <w:r w:rsidR="009E1BE2">
        <w:rPr>
          <w:rFonts w:ascii="Arial" w:hAnsi="Arial" w:cs="Arial"/>
          <w:sz w:val="34"/>
          <w:szCs w:val="34"/>
          <w:lang w:eastAsia="x-none"/>
        </w:rPr>
        <w:t>667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78BC7001" w14:textId="7021DF1B" w:rsidR="00051307" w:rsidRDefault="00051307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25C1933" w14:textId="58797FAB" w:rsidR="00051307" w:rsidRDefault="00051307" w:rsidP="000513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051307">
        <w:rPr>
          <w:rFonts w:ascii="Arial" w:hAnsi="Arial" w:cs="Arial"/>
          <w:sz w:val="34"/>
          <w:szCs w:val="34"/>
          <w:lang w:eastAsia="x-none"/>
        </w:rPr>
        <w:t>Companhia Paulista de Força e Luz (CPFL)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23FB550" w14:textId="674A4388" w:rsidR="00051307" w:rsidRDefault="00051307" w:rsidP="000513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Pr="00051307">
        <w:rPr>
          <w:rFonts w:ascii="Arial" w:hAnsi="Arial" w:cs="Arial"/>
          <w:bCs/>
          <w:sz w:val="34"/>
          <w:szCs w:val="34"/>
          <w:lang w:eastAsia="x-none"/>
        </w:rPr>
        <w:t>Presidente e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>
        <w:rPr>
          <w:rFonts w:ascii="Arial" w:hAnsi="Arial" w:cs="Arial"/>
          <w:bCs/>
          <w:sz w:val="34"/>
          <w:szCs w:val="34"/>
          <w:lang w:eastAsia="x-none"/>
        </w:rPr>
        <w:t>es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E78FBAE" w14:textId="64DC4D2B" w:rsidR="00051307" w:rsidRDefault="00051307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Para conhecimento dos valores apresentados decorrentes do consumo de energia elétrica para consignar na Lei Orçamentária Anual (LOA)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F676DE2" w14:textId="4F409713" w:rsidR="00CF23DA" w:rsidRDefault="00CF23DA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9D03D49" w14:textId="5E3212AA" w:rsidR="002D3D16" w:rsidRDefault="002D3D16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Concessionária Rodovias do Tietê.</w:t>
      </w:r>
    </w:p>
    <w:p w14:paraId="24CBF6A8" w14:textId="1C6057EE" w:rsidR="002D3D16" w:rsidRDefault="002D3D16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Vereadores Palhinha</w:t>
      </w:r>
      <w:r w:rsidR="00C57B52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proofErr w:type="spellStart"/>
      <w:r w:rsidR="00C57B52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C57B52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C57B52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e Silvio.</w:t>
      </w:r>
    </w:p>
    <w:p w14:paraId="3FC25C67" w14:textId="19513974" w:rsidR="002D3D16" w:rsidRDefault="002D3D16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os Requerimentos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nºs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601 e 619/2021.</w:t>
      </w:r>
    </w:p>
    <w:p w14:paraId="7BF0A3FE" w14:textId="77777777" w:rsidR="002D3D16" w:rsidRDefault="002D3D1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DB5EC62" w14:textId="28A2A805" w:rsidR="00CF23DA" w:rsidRDefault="00CF23DA" w:rsidP="00CF23D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Banco Bradesco S.A.</w:t>
      </w:r>
    </w:p>
    <w:p w14:paraId="773A5D1D" w14:textId="50050799" w:rsidR="00CF23DA" w:rsidRDefault="00CF23DA" w:rsidP="00CF23D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Silvio.</w:t>
      </w:r>
    </w:p>
    <w:p w14:paraId="151328EF" w14:textId="18FB5A4D" w:rsidR="00CF23DA" w:rsidRDefault="00CF23DA" w:rsidP="00CF23D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621/2021.</w:t>
      </w:r>
    </w:p>
    <w:p w14:paraId="393028A5" w14:textId="77777777" w:rsidR="00CF23DA" w:rsidRDefault="00CF23DA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7A1A9077" w14:textId="5E809B19" w:rsidR="00A319B5" w:rsidRDefault="00E30CA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9E1BE2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9E1BE2">
        <w:rPr>
          <w:rFonts w:ascii="Arial" w:hAnsi="Arial" w:cs="Arial"/>
          <w:sz w:val="34"/>
          <w:szCs w:val="34"/>
          <w:lang w:eastAsia="x-none"/>
        </w:rPr>
        <w:t xml:space="preserve">Organização Social de Saúde </w:t>
      </w:r>
      <w:proofErr w:type="spellStart"/>
      <w:r w:rsidR="009E1BE2">
        <w:rPr>
          <w:rFonts w:ascii="Arial" w:hAnsi="Arial" w:cs="Arial"/>
          <w:sz w:val="34"/>
          <w:szCs w:val="34"/>
          <w:lang w:eastAsia="x-none"/>
        </w:rPr>
        <w:t>Pirangi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68252727" w14:textId="3465B6CA" w:rsidR="00A319B5" w:rsidRDefault="00E30CA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9E1BE2">
        <w:rPr>
          <w:rFonts w:ascii="Arial" w:hAnsi="Arial" w:cs="Arial"/>
          <w:bCs/>
          <w:sz w:val="34"/>
          <w:szCs w:val="34"/>
          <w:lang w:eastAsia="x-none"/>
        </w:rPr>
        <w:t>Vereadora Erika da Liga do Bem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45C022B" w14:textId="4659A32D" w:rsidR="00A319B5" w:rsidRDefault="00E30CA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nº </w:t>
      </w:r>
      <w:r w:rsidR="009E1BE2">
        <w:rPr>
          <w:rFonts w:ascii="Arial" w:hAnsi="Arial" w:cs="Arial"/>
          <w:sz w:val="34"/>
          <w:szCs w:val="34"/>
          <w:lang w:eastAsia="x-none"/>
        </w:rPr>
        <w:t>553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77D5C691" w14:textId="5F2FA4FB" w:rsidR="002D3D16" w:rsidRDefault="002D3D1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4082A017" w14:textId="6F71384B" w:rsidR="002D3D16" w:rsidRDefault="002D3D16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Construtora Pacaembu.</w:t>
      </w:r>
    </w:p>
    <w:p w14:paraId="6E446F57" w14:textId="0E297D73" w:rsidR="002D3D16" w:rsidRDefault="002D3D16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Abelardo.</w:t>
      </w:r>
    </w:p>
    <w:p w14:paraId="52704667" w14:textId="3EB759DC" w:rsidR="002D3D16" w:rsidRDefault="002D3D16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656/2021.</w:t>
      </w:r>
    </w:p>
    <w:p w14:paraId="0266E186" w14:textId="77777777" w:rsidR="0014186B" w:rsidRDefault="0014186B" w:rsidP="0014186B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FE68096" w14:textId="16B052EB" w:rsidR="0014186B" w:rsidRDefault="0014186B" w:rsidP="0014186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Viação Garcia.</w:t>
      </w:r>
    </w:p>
    <w:p w14:paraId="08DFC919" w14:textId="1F9E1E53" w:rsidR="0014186B" w:rsidRDefault="0014186B" w:rsidP="0014186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Silvio.</w:t>
      </w:r>
    </w:p>
    <w:p w14:paraId="0C327CF5" w14:textId="5DBC979F" w:rsidR="0014186B" w:rsidRDefault="0014186B" w:rsidP="0014186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647/2021.</w:t>
      </w:r>
    </w:p>
    <w:p w14:paraId="6395BC54" w14:textId="77777777" w:rsidR="0014186B" w:rsidRDefault="0014186B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3D8D" w14:textId="77777777" w:rsidR="003F1C77" w:rsidRDefault="003F1C77">
      <w:r>
        <w:separator/>
      </w:r>
    </w:p>
  </w:endnote>
  <w:endnote w:type="continuationSeparator" w:id="0">
    <w:p w14:paraId="72F8E915" w14:textId="77777777" w:rsidR="003F1C77" w:rsidRDefault="003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1DBF" w14:textId="77777777" w:rsidR="003F1C77" w:rsidRDefault="003F1C77">
      <w:r>
        <w:separator/>
      </w:r>
    </w:p>
  </w:footnote>
  <w:footnote w:type="continuationSeparator" w:id="0">
    <w:p w14:paraId="5AC9A136" w14:textId="77777777" w:rsidR="003F1C77" w:rsidRDefault="003F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EDC9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F7CCFDE" w:tentative="1">
      <w:start w:val="1"/>
      <w:numFmt w:val="lowerLetter"/>
      <w:lvlText w:val="%2."/>
      <w:lvlJc w:val="left"/>
      <w:pPr>
        <w:ind w:left="1440" w:hanging="360"/>
      </w:pPr>
    </w:lvl>
    <w:lvl w:ilvl="2" w:tplc="1588650C" w:tentative="1">
      <w:start w:val="1"/>
      <w:numFmt w:val="lowerRoman"/>
      <w:lvlText w:val="%3."/>
      <w:lvlJc w:val="right"/>
      <w:pPr>
        <w:ind w:left="2160" w:hanging="180"/>
      </w:pPr>
    </w:lvl>
    <w:lvl w:ilvl="3" w:tplc="FF561328" w:tentative="1">
      <w:start w:val="1"/>
      <w:numFmt w:val="decimal"/>
      <w:lvlText w:val="%4."/>
      <w:lvlJc w:val="left"/>
      <w:pPr>
        <w:ind w:left="2880" w:hanging="360"/>
      </w:pPr>
    </w:lvl>
    <w:lvl w:ilvl="4" w:tplc="6BAE4916" w:tentative="1">
      <w:start w:val="1"/>
      <w:numFmt w:val="lowerLetter"/>
      <w:lvlText w:val="%5."/>
      <w:lvlJc w:val="left"/>
      <w:pPr>
        <w:ind w:left="3600" w:hanging="360"/>
      </w:pPr>
    </w:lvl>
    <w:lvl w:ilvl="5" w:tplc="2038908A" w:tentative="1">
      <w:start w:val="1"/>
      <w:numFmt w:val="lowerRoman"/>
      <w:lvlText w:val="%6."/>
      <w:lvlJc w:val="right"/>
      <w:pPr>
        <w:ind w:left="4320" w:hanging="180"/>
      </w:pPr>
    </w:lvl>
    <w:lvl w:ilvl="6" w:tplc="64322A10" w:tentative="1">
      <w:start w:val="1"/>
      <w:numFmt w:val="decimal"/>
      <w:lvlText w:val="%7."/>
      <w:lvlJc w:val="left"/>
      <w:pPr>
        <w:ind w:left="5040" w:hanging="360"/>
      </w:pPr>
    </w:lvl>
    <w:lvl w:ilvl="7" w:tplc="01C40772" w:tentative="1">
      <w:start w:val="1"/>
      <w:numFmt w:val="lowerLetter"/>
      <w:lvlText w:val="%8."/>
      <w:lvlJc w:val="left"/>
      <w:pPr>
        <w:ind w:left="5760" w:hanging="360"/>
      </w:pPr>
    </w:lvl>
    <w:lvl w:ilvl="8" w:tplc="137CD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EF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FCB97E" w:tentative="1">
      <w:start w:val="1"/>
      <w:numFmt w:val="lowerLetter"/>
      <w:lvlText w:val="%2."/>
      <w:lvlJc w:val="left"/>
      <w:pPr>
        <w:ind w:left="1440" w:hanging="360"/>
      </w:pPr>
    </w:lvl>
    <w:lvl w:ilvl="2" w:tplc="BE16CFD0" w:tentative="1">
      <w:start w:val="1"/>
      <w:numFmt w:val="lowerRoman"/>
      <w:lvlText w:val="%3."/>
      <w:lvlJc w:val="right"/>
      <w:pPr>
        <w:ind w:left="2160" w:hanging="180"/>
      </w:pPr>
    </w:lvl>
    <w:lvl w:ilvl="3" w:tplc="F2BCC7E0" w:tentative="1">
      <w:start w:val="1"/>
      <w:numFmt w:val="decimal"/>
      <w:lvlText w:val="%4."/>
      <w:lvlJc w:val="left"/>
      <w:pPr>
        <w:ind w:left="2880" w:hanging="360"/>
      </w:pPr>
    </w:lvl>
    <w:lvl w:ilvl="4" w:tplc="85965B2C" w:tentative="1">
      <w:start w:val="1"/>
      <w:numFmt w:val="lowerLetter"/>
      <w:lvlText w:val="%5."/>
      <w:lvlJc w:val="left"/>
      <w:pPr>
        <w:ind w:left="3600" w:hanging="360"/>
      </w:pPr>
    </w:lvl>
    <w:lvl w:ilvl="5" w:tplc="19229360" w:tentative="1">
      <w:start w:val="1"/>
      <w:numFmt w:val="lowerRoman"/>
      <w:lvlText w:val="%6."/>
      <w:lvlJc w:val="right"/>
      <w:pPr>
        <w:ind w:left="4320" w:hanging="180"/>
      </w:pPr>
    </w:lvl>
    <w:lvl w:ilvl="6" w:tplc="628AA5C4" w:tentative="1">
      <w:start w:val="1"/>
      <w:numFmt w:val="decimal"/>
      <w:lvlText w:val="%7."/>
      <w:lvlJc w:val="left"/>
      <w:pPr>
        <w:ind w:left="5040" w:hanging="360"/>
      </w:pPr>
    </w:lvl>
    <w:lvl w:ilvl="7" w:tplc="D820E220" w:tentative="1">
      <w:start w:val="1"/>
      <w:numFmt w:val="lowerLetter"/>
      <w:lvlText w:val="%8."/>
      <w:lvlJc w:val="left"/>
      <w:pPr>
        <w:ind w:left="5760" w:hanging="360"/>
      </w:pPr>
    </w:lvl>
    <w:lvl w:ilvl="8" w:tplc="7520CF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24E78"/>
    <w:rsid w:val="0003627E"/>
    <w:rsid w:val="00040ED4"/>
    <w:rsid w:val="00051307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6CDE"/>
    <w:rsid w:val="003C1895"/>
    <w:rsid w:val="003C2FA3"/>
    <w:rsid w:val="003D0902"/>
    <w:rsid w:val="003D0A3F"/>
    <w:rsid w:val="003D58DA"/>
    <w:rsid w:val="003E547F"/>
    <w:rsid w:val="003E6E39"/>
    <w:rsid w:val="003F1C77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901A9"/>
    <w:rsid w:val="004902B0"/>
    <w:rsid w:val="00493395"/>
    <w:rsid w:val="004B1BC0"/>
    <w:rsid w:val="004C1D28"/>
    <w:rsid w:val="004C5C5C"/>
    <w:rsid w:val="004D4828"/>
    <w:rsid w:val="004D5730"/>
    <w:rsid w:val="004F182D"/>
    <w:rsid w:val="004F55F5"/>
    <w:rsid w:val="00522881"/>
    <w:rsid w:val="00533F2F"/>
    <w:rsid w:val="00553458"/>
    <w:rsid w:val="00557DD9"/>
    <w:rsid w:val="00561CED"/>
    <w:rsid w:val="00562835"/>
    <w:rsid w:val="005A1857"/>
    <w:rsid w:val="005B56F4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440F7"/>
    <w:rsid w:val="008630CC"/>
    <w:rsid w:val="00872CB5"/>
    <w:rsid w:val="0088253C"/>
    <w:rsid w:val="00893CAB"/>
    <w:rsid w:val="0089751C"/>
    <w:rsid w:val="008A567C"/>
    <w:rsid w:val="008A7FEE"/>
    <w:rsid w:val="008B0453"/>
    <w:rsid w:val="008C4EFC"/>
    <w:rsid w:val="008E5BB0"/>
    <w:rsid w:val="008F0FC3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70ED7"/>
    <w:rsid w:val="00B808B3"/>
    <w:rsid w:val="00B816AF"/>
    <w:rsid w:val="00B901AA"/>
    <w:rsid w:val="00BA5662"/>
    <w:rsid w:val="00BB5167"/>
    <w:rsid w:val="00BC3C74"/>
    <w:rsid w:val="00BD3839"/>
    <w:rsid w:val="00BE1122"/>
    <w:rsid w:val="00BE2FD2"/>
    <w:rsid w:val="00BE5BD8"/>
    <w:rsid w:val="00BE67B4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6C14"/>
    <w:rsid w:val="00C57564"/>
    <w:rsid w:val="00C57B52"/>
    <w:rsid w:val="00C7418C"/>
    <w:rsid w:val="00CA008C"/>
    <w:rsid w:val="00CA4621"/>
    <w:rsid w:val="00CA5396"/>
    <w:rsid w:val="00CB0782"/>
    <w:rsid w:val="00CC737F"/>
    <w:rsid w:val="00CD1937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30CAF"/>
    <w:rsid w:val="00E45D24"/>
    <w:rsid w:val="00E67ED7"/>
    <w:rsid w:val="00E7324D"/>
    <w:rsid w:val="00E77B03"/>
    <w:rsid w:val="00E77C62"/>
    <w:rsid w:val="00E90AD6"/>
    <w:rsid w:val="00E918A0"/>
    <w:rsid w:val="00EA483E"/>
    <w:rsid w:val="00EB0D95"/>
    <w:rsid w:val="00EC364D"/>
    <w:rsid w:val="00EC67F0"/>
    <w:rsid w:val="00ED2631"/>
    <w:rsid w:val="00EE5FBE"/>
    <w:rsid w:val="00EF7C70"/>
    <w:rsid w:val="00F218FB"/>
    <w:rsid w:val="00F228E4"/>
    <w:rsid w:val="00F233B5"/>
    <w:rsid w:val="00F434F8"/>
    <w:rsid w:val="00F45206"/>
    <w:rsid w:val="00F47AA6"/>
    <w:rsid w:val="00F54FD5"/>
    <w:rsid w:val="00F62A77"/>
    <w:rsid w:val="00F6759D"/>
    <w:rsid w:val="00F9196B"/>
    <w:rsid w:val="00F936B2"/>
    <w:rsid w:val="00FB0F1C"/>
    <w:rsid w:val="00FC7BCD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7D62E1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116</cp:revision>
  <cp:lastPrinted>2021-05-31T18:05:00Z</cp:lastPrinted>
  <dcterms:created xsi:type="dcterms:W3CDTF">2021-05-31T17:36:00Z</dcterms:created>
  <dcterms:modified xsi:type="dcterms:W3CDTF">2021-09-20T13:01:00Z</dcterms:modified>
</cp:coreProperties>
</file>