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0E4E1" w14:textId="77777777" w:rsidR="001179BA" w:rsidRPr="003D0779" w:rsidRDefault="001179BA" w:rsidP="00D801FC">
      <w:pPr>
        <w:pStyle w:val="SemEspaamento"/>
      </w:pPr>
    </w:p>
    <w:p w14:paraId="1648042E" w14:textId="05E2F9D5" w:rsidR="009661DC" w:rsidRDefault="00DC3204" w:rsidP="009661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BF1EC2">
        <w:rPr>
          <w:rFonts w:ascii="Arial" w:hAnsi="Arial" w:cs="Arial"/>
          <w:b/>
          <w:sz w:val="24"/>
          <w:szCs w:val="24"/>
          <w:u w:val="single"/>
        </w:rPr>
        <w:t>898</w:t>
      </w:r>
    </w:p>
    <w:p w14:paraId="19BEBD9D" w14:textId="63D50764" w:rsidR="003C6496" w:rsidRPr="009661DC" w:rsidRDefault="00DC3204" w:rsidP="009661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13A94" w:rsidRPr="00B13A94">
        <w:rPr>
          <w:rFonts w:ascii="Arial" w:hAnsi="Arial" w:cs="Arial"/>
          <w:b/>
          <w:sz w:val="24"/>
          <w:szCs w:val="24"/>
          <w:u w:val="single"/>
        </w:rPr>
        <w:t>1</w:t>
      </w:r>
      <w:r w:rsidR="00500BAE">
        <w:rPr>
          <w:rFonts w:ascii="Arial" w:hAnsi="Arial" w:cs="Arial"/>
          <w:b/>
          <w:sz w:val="24"/>
          <w:szCs w:val="24"/>
          <w:u w:val="single"/>
        </w:rPr>
        <w:t>6</w:t>
      </w:r>
      <w:r w:rsidRPr="00B13A94">
        <w:rPr>
          <w:rFonts w:ascii="Arial" w:hAnsi="Arial" w:cs="Arial"/>
          <w:b/>
          <w:sz w:val="24"/>
          <w:szCs w:val="24"/>
          <w:u w:val="single"/>
        </w:rPr>
        <w:t>/</w:t>
      </w:r>
      <w:r w:rsidR="00500BAE">
        <w:rPr>
          <w:rFonts w:ascii="Arial" w:hAnsi="Arial" w:cs="Arial"/>
          <w:b/>
          <w:sz w:val="24"/>
          <w:szCs w:val="24"/>
          <w:u w:val="single"/>
        </w:rPr>
        <w:t>11</w:t>
      </w:r>
      <w:r w:rsidRPr="00B13A94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57CF1E6" w14:textId="77777777" w:rsidR="003C6496" w:rsidRDefault="00DC3204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558D16E" w14:textId="77777777" w:rsidR="002C1C31" w:rsidRPr="003242A3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1B6750BD" w14:textId="46DAE924" w:rsidR="00B13A94" w:rsidRDefault="00B13A94" w:rsidP="009E30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14:paraId="7850158E" w14:textId="3357EBA3" w:rsidR="009661DC" w:rsidRDefault="009661DC" w:rsidP="009E30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14:paraId="7A7855EB" w14:textId="77777777" w:rsidR="00714592" w:rsidRDefault="00714592" w:rsidP="00A17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448A3" w14:textId="77777777" w:rsidR="00714592" w:rsidRDefault="00714592" w:rsidP="007501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354FB" w14:textId="589ABD7C" w:rsidR="00A1780B" w:rsidRDefault="00CF7EBA" w:rsidP="005417DB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artigo 9° do Estatut</w:t>
      </w:r>
      <w:r w:rsidR="005417DB">
        <w:rPr>
          <w:rFonts w:ascii="Arial" w:hAnsi="Arial" w:cs="Arial"/>
          <w:sz w:val="24"/>
          <w:szCs w:val="24"/>
        </w:rPr>
        <w:t>o da Pessoa com Deficiência consta</w:t>
      </w:r>
      <w:r>
        <w:rPr>
          <w:rFonts w:ascii="Arial" w:hAnsi="Arial" w:cs="Arial"/>
          <w:sz w:val="24"/>
          <w:szCs w:val="24"/>
        </w:rPr>
        <w:t xml:space="preserve"> que a categoria tem direito de receber atendimento prio</w:t>
      </w:r>
      <w:r w:rsidR="00BF1EC2" w:rsidRPr="00BF1EC2">
        <w:rPr>
          <w:rFonts w:ascii="Arial" w:hAnsi="Arial" w:cs="Arial"/>
          <w:sz w:val="24"/>
          <w:szCs w:val="24"/>
        </w:rPr>
        <w:t xml:space="preserve">ritário, </w:t>
      </w:r>
      <w:r>
        <w:rPr>
          <w:rFonts w:ascii="Arial" w:hAnsi="Arial" w:cs="Arial"/>
          <w:sz w:val="24"/>
          <w:szCs w:val="24"/>
        </w:rPr>
        <w:t xml:space="preserve">com a finalidade de </w:t>
      </w:r>
      <w:r w:rsidR="00BF1EC2" w:rsidRPr="00BF1EC2">
        <w:rPr>
          <w:rFonts w:ascii="Arial" w:hAnsi="Arial" w:cs="Arial"/>
          <w:sz w:val="24"/>
          <w:szCs w:val="24"/>
        </w:rPr>
        <w:t>proteção e socor</w:t>
      </w:r>
      <w:r>
        <w:rPr>
          <w:rFonts w:ascii="Arial" w:hAnsi="Arial" w:cs="Arial"/>
          <w:sz w:val="24"/>
          <w:szCs w:val="24"/>
        </w:rPr>
        <w:t xml:space="preserve">ro em quaisquer circunstâncias; </w:t>
      </w:r>
      <w:r w:rsidR="00BF1EC2" w:rsidRPr="00BF1EC2">
        <w:rPr>
          <w:rFonts w:ascii="Arial" w:hAnsi="Arial" w:cs="Arial"/>
          <w:sz w:val="24"/>
          <w:szCs w:val="24"/>
        </w:rPr>
        <w:t>atendimento em todas as institui</w:t>
      </w:r>
      <w:r>
        <w:rPr>
          <w:rFonts w:ascii="Arial" w:hAnsi="Arial" w:cs="Arial"/>
          <w:sz w:val="24"/>
          <w:szCs w:val="24"/>
        </w:rPr>
        <w:t xml:space="preserve">ções e serviços de atendimento ao público; </w:t>
      </w:r>
      <w:r w:rsidR="00BF1EC2" w:rsidRPr="00BF1EC2">
        <w:rPr>
          <w:rFonts w:ascii="Arial" w:hAnsi="Arial" w:cs="Arial"/>
          <w:sz w:val="24"/>
          <w:szCs w:val="24"/>
        </w:rPr>
        <w:t>disponibilização de recursos, tant</w:t>
      </w:r>
      <w:r>
        <w:rPr>
          <w:rFonts w:ascii="Arial" w:hAnsi="Arial" w:cs="Arial"/>
          <w:sz w:val="24"/>
          <w:szCs w:val="24"/>
        </w:rPr>
        <w:t>o humanos quanto tecnológicos, que  garantam</w:t>
      </w:r>
      <w:r w:rsidR="00BF1EC2" w:rsidRPr="00BF1EC2">
        <w:rPr>
          <w:rFonts w:ascii="Arial" w:hAnsi="Arial" w:cs="Arial"/>
          <w:sz w:val="24"/>
          <w:szCs w:val="24"/>
        </w:rPr>
        <w:t xml:space="preserve">  atendimento  em  igualdade  d</w:t>
      </w:r>
      <w:r>
        <w:rPr>
          <w:rFonts w:ascii="Arial" w:hAnsi="Arial" w:cs="Arial"/>
          <w:sz w:val="24"/>
          <w:szCs w:val="24"/>
        </w:rPr>
        <w:t xml:space="preserve">e  condições  com  as  demais pessoas; </w:t>
      </w:r>
      <w:r w:rsidR="00BF1EC2" w:rsidRPr="00BF1EC2">
        <w:rPr>
          <w:rFonts w:ascii="Arial" w:hAnsi="Arial" w:cs="Arial"/>
          <w:sz w:val="24"/>
          <w:szCs w:val="24"/>
        </w:rPr>
        <w:t>acesso a informações e disponib</w:t>
      </w:r>
      <w:r>
        <w:rPr>
          <w:rFonts w:ascii="Arial" w:hAnsi="Arial" w:cs="Arial"/>
          <w:sz w:val="24"/>
          <w:szCs w:val="24"/>
        </w:rPr>
        <w:t>ilização de recursos de comunicação acessíveis, entre outros.</w:t>
      </w:r>
    </w:p>
    <w:p w14:paraId="090963BC" w14:textId="43642898" w:rsidR="00A1780B" w:rsidRDefault="00CF7EBA" w:rsidP="005417DB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extrema relevância que tal assunto seja debatido com a população</w:t>
      </w:r>
      <w:r w:rsidR="00A1780B">
        <w:rPr>
          <w:rFonts w:ascii="Arial" w:hAnsi="Arial" w:cs="Arial"/>
          <w:sz w:val="24"/>
          <w:szCs w:val="24"/>
        </w:rPr>
        <w:t xml:space="preserve"> e Poder Executivo,</w:t>
      </w:r>
      <w:r>
        <w:rPr>
          <w:rFonts w:ascii="Arial" w:hAnsi="Arial" w:cs="Arial"/>
          <w:sz w:val="24"/>
          <w:szCs w:val="24"/>
        </w:rPr>
        <w:t xml:space="preserve"> de forma a atender os anseios das pessoas com deficiência</w:t>
      </w:r>
      <w:r w:rsidR="00A1780B">
        <w:rPr>
          <w:rFonts w:ascii="Arial" w:hAnsi="Arial" w:cs="Arial"/>
          <w:sz w:val="24"/>
          <w:szCs w:val="24"/>
        </w:rPr>
        <w:t xml:space="preserve"> de nosso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BD8BBF" w14:textId="0ECEDA59" w:rsidR="00BF1EC2" w:rsidRDefault="00BF1EC2" w:rsidP="00A1780B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 e ouvido o Plenário, ao Presidente da Câmara, Vereador </w:t>
      </w:r>
      <w:r>
        <w:rPr>
          <w:rFonts w:ascii="Arial" w:hAnsi="Arial" w:cs="Arial"/>
          <w:b/>
          <w:sz w:val="24"/>
          <w:szCs w:val="24"/>
        </w:rPr>
        <w:t>RODRIGO RODRIGUES</w:t>
      </w:r>
      <w:r>
        <w:rPr>
          <w:rFonts w:ascii="Arial" w:hAnsi="Arial" w:cs="Arial"/>
          <w:sz w:val="24"/>
          <w:szCs w:val="24"/>
        </w:rPr>
        <w:t xml:space="preserve">, a realização de Audiência Pública com a finalidade de debater </w:t>
      </w:r>
      <w:r w:rsidR="00A1780B">
        <w:rPr>
          <w:rFonts w:ascii="Arial" w:hAnsi="Arial" w:cs="Arial"/>
          <w:sz w:val="24"/>
          <w:szCs w:val="24"/>
        </w:rPr>
        <w:t xml:space="preserve">questões relativas ao </w:t>
      </w:r>
      <w:r>
        <w:rPr>
          <w:rFonts w:ascii="Arial" w:hAnsi="Arial" w:cs="Arial"/>
          <w:sz w:val="24"/>
          <w:szCs w:val="24"/>
        </w:rPr>
        <w:t>atendimento a pessoas com deficiência em equipamentos públicos da Saúde</w:t>
      </w:r>
      <w:r w:rsidR="00A1780B">
        <w:rPr>
          <w:rFonts w:ascii="Arial" w:hAnsi="Arial" w:cs="Arial"/>
          <w:sz w:val="24"/>
          <w:szCs w:val="24"/>
        </w:rPr>
        <w:t>, Educação e Assistência Social em Botucatu.</w:t>
      </w:r>
    </w:p>
    <w:p w14:paraId="1B0F2E1F" w14:textId="727DA856" w:rsidR="00036AD1" w:rsidRDefault="00036AD1" w:rsidP="007501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691B54" w14:textId="133C9F0B" w:rsidR="00036AD1" w:rsidRDefault="00DC3204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A14DE">
        <w:rPr>
          <w:rFonts w:ascii="Arial" w:hAnsi="Arial" w:cs="Arial"/>
          <w:sz w:val="24"/>
          <w:szCs w:val="24"/>
        </w:rPr>
        <w:t>1</w:t>
      </w:r>
      <w:r w:rsidR="005C0B4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661DC">
        <w:rPr>
          <w:rFonts w:ascii="Arial" w:hAnsi="Arial" w:cs="Arial"/>
          <w:sz w:val="24"/>
          <w:szCs w:val="24"/>
        </w:rPr>
        <w:t>n</w:t>
      </w:r>
      <w:r w:rsidR="005C0B46">
        <w:rPr>
          <w:rFonts w:ascii="Arial" w:hAnsi="Arial" w:cs="Arial"/>
          <w:sz w:val="24"/>
          <w:szCs w:val="24"/>
        </w:rPr>
        <w:t>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B4A249B" w14:textId="70CDC8CC" w:rsidR="00DB137C" w:rsidRDefault="00A1780B" w:rsidP="00A1780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55B50A8C" w14:textId="77777777" w:rsidR="00714592" w:rsidRDefault="00714592" w:rsidP="00AE416B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1780B" w14:paraId="01C4D9F5" w14:textId="77777777" w:rsidTr="00A1780B">
        <w:tc>
          <w:tcPr>
            <w:tcW w:w="4322" w:type="dxa"/>
          </w:tcPr>
          <w:p w14:paraId="77EA4AA4" w14:textId="3C21A13E" w:rsidR="00A1780B" w:rsidRPr="00AE416B" w:rsidRDefault="00A1780B" w:rsidP="00A178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723E7016" w14:textId="6488C10B" w:rsidR="00A1780B" w:rsidRDefault="00A1780B" w:rsidP="00A178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21E2DADC" w14:textId="77777777" w:rsidR="00A1780B" w:rsidRDefault="00A1780B" w:rsidP="00036A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605EEC28" w14:textId="3B83772D" w:rsidR="00A1780B" w:rsidRPr="00AE416B" w:rsidRDefault="00A1780B" w:rsidP="00A178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3496B796" w14:textId="6A7CB9A0" w:rsidR="00A1780B" w:rsidRDefault="00A1780B" w:rsidP="00A178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16F2F59A" w14:textId="77777777" w:rsidR="00A1780B" w:rsidRDefault="00A1780B" w:rsidP="00036A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80EBD2D" w14:textId="387C2D42" w:rsidR="00CC7118" w:rsidRDefault="00CC7118" w:rsidP="00036AD1">
      <w:pPr>
        <w:jc w:val="center"/>
        <w:rPr>
          <w:rFonts w:ascii="Arial" w:hAnsi="Arial" w:cs="Arial"/>
          <w:bCs/>
          <w:sz w:val="24"/>
          <w:szCs w:val="24"/>
        </w:rPr>
      </w:pPr>
    </w:p>
    <w:p w14:paraId="0EE10283" w14:textId="692A24A5" w:rsidR="00CC7118" w:rsidRDefault="00CC7118" w:rsidP="00036AD1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1780B" w14:paraId="14C14D03" w14:textId="77777777" w:rsidTr="00A1780B">
        <w:tc>
          <w:tcPr>
            <w:tcW w:w="4322" w:type="dxa"/>
          </w:tcPr>
          <w:p w14:paraId="679B9681" w14:textId="767A5BAB" w:rsidR="00A1780B" w:rsidRPr="00AE416B" w:rsidRDefault="00A1780B" w:rsidP="00D477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CLÁUDIA GABRIEL</w:t>
            </w:r>
          </w:p>
          <w:p w14:paraId="56E9BBB0" w14:textId="77777777" w:rsidR="00A1780B" w:rsidRDefault="00A1780B" w:rsidP="00D477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61DC"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5FD22D32" w14:textId="77777777" w:rsidR="00A1780B" w:rsidRDefault="00A1780B" w:rsidP="00D477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1D1CC456" w14:textId="0CCD27BD" w:rsidR="00A1780B" w:rsidRPr="00AE416B" w:rsidRDefault="0075013F" w:rsidP="00D477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RODRIGO RODRIGUES</w:t>
            </w:r>
          </w:p>
          <w:p w14:paraId="73A4E3AB" w14:textId="2ECF79F4" w:rsidR="00A1780B" w:rsidRDefault="0075013F" w:rsidP="00D477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17BEFB74" w14:textId="77777777" w:rsidR="00A1780B" w:rsidRDefault="00A1780B" w:rsidP="00D477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FC1494" w14:textId="77777777" w:rsidR="00A1780B" w:rsidRDefault="00A1780B" w:rsidP="00CC7118">
      <w:pPr>
        <w:rPr>
          <w:rFonts w:ascii="Arial" w:hAnsi="Arial" w:cs="Arial"/>
          <w:bCs/>
          <w:sz w:val="24"/>
          <w:szCs w:val="24"/>
        </w:rPr>
      </w:pPr>
    </w:p>
    <w:p w14:paraId="6F25CEBE" w14:textId="64D95C07" w:rsidR="0075013F" w:rsidRPr="00AE416B" w:rsidRDefault="0075013F" w:rsidP="007501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ERIKA DA LIGA DO BEM</w:t>
      </w:r>
    </w:p>
    <w:p w14:paraId="5412EEFC" w14:textId="4F8D1579" w:rsidR="0075013F" w:rsidRDefault="0075013F" w:rsidP="0075013F">
      <w:pPr>
        <w:spacing w:after="0" w:line="240" w:lineRule="auto"/>
        <w:jc w:val="center"/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75671734" w14:textId="77777777" w:rsidR="0075013F" w:rsidRDefault="0075013F" w:rsidP="00CC7118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0EF2280B" w14:textId="77777777" w:rsidR="0075013F" w:rsidRDefault="0075013F" w:rsidP="00CC7118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7AF6F51A" w14:textId="77777777" w:rsidR="0075013F" w:rsidRDefault="0075013F" w:rsidP="00CC7118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1DF5A8CD" w14:textId="06A14FBD" w:rsidR="00CC7118" w:rsidRPr="00CC7118" w:rsidRDefault="00DC3204" w:rsidP="00CC7118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Cs/>
          <w:color w:val="A6A6A6" w:themeColor="background1" w:themeShade="A6"/>
          <w:sz w:val="16"/>
          <w:szCs w:val="16"/>
        </w:rPr>
        <w:t>ALO/</w:t>
      </w:r>
      <w:proofErr w:type="spellStart"/>
      <w:r>
        <w:rPr>
          <w:rFonts w:ascii="Arial" w:hAnsi="Arial" w:cs="Arial"/>
          <w:bCs/>
          <w:color w:val="A6A6A6" w:themeColor="background1" w:themeShade="A6"/>
          <w:sz w:val="16"/>
          <w:szCs w:val="16"/>
        </w:rPr>
        <w:t>esm</w:t>
      </w:r>
      <w:proofErr w:type="spellEnd"/>
    </w:p>
    <w:sectPr w:rsidR="00CC7118" w:rsidRPr="00CC7118" w:rsidSect="0075013F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725E2"/>
    <w:rsid w:val="000D5FC3"/>
    <w:rsid w:val="0011497E"/>
    <w:rsid w:val="001179BA"/>
    <w:rsid w:val="001A14DE"/>
    <w:rsid w:val="00227460"/>
    <w:rsid w:val="00246686"/>
    <w:rsid w:val="002B6778"/>
    <w:rsid w:val="002C1C31"/>
    <w:rsid w:val="0030347E"/>
    <w:rsid w:val="003242A3"/>
    <w:rsid w:val="0034098C"/>
    <w:rsid w:val="003C6496"/>
    <w:rsid w:val="003D0779"/>
    <w:rsid w:val="003F027B"/>
    <w:rsid w:val="0040490F"/>
    <w:rsid w:val="00407839"/>
    <w:rsid w:val="0044396A"/>
    <w:rsid w:val="00467B0F"/>
    <w:rsid w:val="004D4BC2"/>
    <w:rsid w:val="00500BAE"/>
    <w:rsid w:val="005203BE"/>
    <w:rsid w:val="005417DB"/>
    <w:rsid w:val="00591BA9"/>
    <w:rsid w:val="005C0B46"/>
    <w:rsid w:val="005F501A"/>
    <w:rsid w:val="00631767"/>
    <w:rsid w:val="006715A1"/>
    <w:rsid w:val="00674E9B"/>
    <w:rsid w:val="006A6030"/>
    <w:rsid w:val="00714592"/>
    <w:rsid w:val="0075013F"/>
    <w:rsid w:val="00756CCD"/>
    <w:rsid w:val="00764A9F"/>
    <w:rsid w:val="008A2735"/>
    <w:rsid w:val="008E7B6F"/>
    <w:rsid w:val="00931265"/>
    <w:rsid w:val="009661DC"/>
    <w:rsid w:val="00984521"/>
    <w:rsid w:val="0099652F"/>
    <w:rsid w:val="009E30A9"/>
    <w:rsid w:val="00A1780B"/>
    <w:rsid w:val="00A22CAF"/>
    <w:rsid w:val="00AE416B"/>
    <w:rsid w:val="00B13A94"/>
    <w:rsid w:val="00B20619"/>
    <w:rsid w:val="00B7103E"/>
    <w:rsid w:val="00BF1EC2"/>
    <w:rsid w:val="00C5617D"/>
    <w:rsid w:val="00CA49D3"/>
    <w:rsid w:val="00CA787C"/>
    <w:rsid w:val="00CC7118"/>
    <w:rsid w:val="00CF7EBA"/>
    <w:rsid w:val="00D46AC9"/>
    <w:rsid w:val="00D801FC"/>
    <w:rsid w:val="00DB137C"/>
    <w:rsid w:val="00DC3204"/>
    <w:rsid w:val="00ED2A9D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EF4D-FEE9-4E48-B15C-FFF29DFA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B13A9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1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49BB-F78C-4A57-94FC-4DC2DCD4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Erika</cp:lastModifiedBy>
  <cp:revision>10</cp:revision>
  <dcterms:created xsi:type="dcterms:W3CDTF">2021-11-11T14:07:00Z</dcterms:created>
  <dcterms:modified xsi:type="dcterms:W3CDTF">2021-11-12T13:55:00Z</dcterms:modified>
</cp:coreProperties>
</file>