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81" w:rsidRDefault="00EF6C81" w:rsidP="00EF6C81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18ª SESSÃO ORDINÁRIA, DA 3ª SESSÃO LEGISLATIVA, DA 18ª LEGISLATURA DA CÂMARA MUNICIPAL DE BOTUCATU, REALIZADA NO DIA 05 DE JUNHO DE 2023.</w:t>
      </w:r>
    </w:p>
    <w:p w:rsidR="00EF6C81" w:rsidRDefault="00EF6C81" w:rsidP="00EF6C81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EF6C81" w:rsidRDefault="00EF6C81" w:rsidP="00EF6C81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EF6C81" w:rsidTr="00EF6C81">
        <w:tc>
          <w:tcPr>
            <w:tcW w:w="1840" w:type="dxa"/>
            <w:hideMark/>
          </w:tcPr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BITECOURT</w:t>
            </w:r>
          </w:p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185421" w:rsidRDefault="001854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6C81" w:rsidTr="00EF6C81">
        <w:tc>
          <w:tcPr>
            <w:tcW w:w="1840" w:type="dxa"/>
          </w:tcPr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EF6C81" w:rsidRDefault="00EF6C8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EF6C81" w:rsidRDefault="00185421" w:rsidP="00185421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  <w:bookmarkStart w:id="0" w:name="_GoBack"/>
            <w:bookmarkEnd w:id="0"/>
          </w:p>
        </w:tc>
      </w:tr>
    </w:tbl>
    <w:p w:rsidR="00EF6C81" w:rsidRPr="00E47830" w:rsidRDefault="00EF6C81" w:rsidP="00E47830">
      <w:pPr>
        <w:spacing w:before="240"/>
        <w:ind w:left="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cinco dias do mês de junho do ano de dois mil e vinte e três, às dezenove horas, foi realizada a 18ª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de todos os vereadores, o P</w:t>
      </w:r>
      <w:r w:rsidR="00A13AE8">
        <w:rPr>
          <w:rFonts w:ascii="Arial" w:hAnsi="Arial" w:cs="Arial"/>
          <w:bCs/>
          <w:sz w:val="24"/>
          <w:szCs w:val="24"/>
          <w:shd w:val="clear" w:color="auto" w:fill="FFFFFF"/>
        </w:rPr>
        <w:t>residente iniciou os trabalhos. A</w:t>
      </w:r>
      <w:r w:rsidR="007F568B">
        <w:rPr>
          <w:rFonts w:ascii="Arial" w:hAnsi="Arial" w:cs="Arial"/>
          <w:bCs/>
          <w:sz w:val="24"/>
          <w:szCs w:val="24"/>
          <w:shd w:val="clear" w:color="auto" w:fill="FFFFFF"/>
        </w:rPr>
        <w:t>pós a execução do hino nacional e da canção oficial “Saudades de Botucatu”</w:t>
      </w:r>
      <w:r w:rsidR="00A13AE8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13AE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Presidente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atas das Sessões Ordinária e Extraordinária realizadas no dia 29 de maio, sendo aprovadas pela unanimidade.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F12B52" w:rsidRPr="00F12B52">
        <w:t xml:space="preserve"> 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>De Prefeitura, r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5, 88, 94, 106, 111, 122, 138, 148, 154, 165, 190, 192, 208, 220, 231, 235, 236, 238, 239, 242, 250, 257, 258, 262, 266 e 269/2023.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>, i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>nforma recebimento, através do Termo de Compromisso n° 0351036-31/2011, que tem por objeto "implantação de reservatórios de amortecimento de cheias nos Córregos Lavapés – Água Fria – Cascata – Antártica e Tenente”.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Caixa Econômica Federal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>, i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>nformando o recebimento, através do Termo de Compromisso n° 0351036-31/2011, do valor de R$ 58.574,35, para a "implantação de reservatórios de amortecimento de cheias nos Córregos Lavapés – Água Fria – Casc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>ata – Antártica e Tenente”. De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Caixa Econômica Federal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>, i</w:t>
      </w:r>
      <w:r w:rsidR="00F12B52" w:rsidRPr="00F12B52">
        <w:rPr>
          <w:rFonts w:ascii="Arial" w:hAnsi="Arial" w:cs="Arial"/>
          <w:bCs/>
          <w:sz w:val="24"/>
          <w:szCs w:val="24"/>
          <w:shd w:val="clear" w:color="auto" w:fill="FFFFFF"/>
        </w:rPr>
        <w:t>nformando sobre crédito de recursos financeiros, sob bloqueio, para modernização do banco de alimentos.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1) </w:t>
      </w:r>
      <w:r w:rsidR="00491B00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61/2023, de iniciativa do vereador Luiz Aurélio Pagani, denomina de “Vereador </w:t>
      </w:r>
      <w:proofErr w:type="spellStart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>Enestor</w:t>
      </w:r>
      <w:proofErr w:type="spellEnd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Rodrigues”, a Rua 01 do </w:t>
      </w:r>
      <w:proofErr w:type="spellStart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</w:t>
      </w:r>
      <w:r w:rsidR="00491B00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62/2023, de iniciativa do vereador Luiz Aurélio Pagani, denomina de “Doutor Amando de Barros Sobrinho”, a Rua 02 do </w:t>
      </w:r>
      <w:proofErr w:type="spellStart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>Ecovilla</w:t>
      </w:r>
      <w:proofErr w:type="spellEnd"/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Botucatu Residencial.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 </w:t>
      </w:r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491B00">
        <w:rPr>
          <w:rFonts w:ascii="Arial" w:hAnsi="Arial" w:cs="Arial"/>
          <w:bCs/>
          <w:sz w:val="24"/>
          <w:szCs w:val="24"/>
          <w:shd w:val="clear" w:color="auto" w:fill="FFFFFF"/>
        </w:rPr>
        <w:t>rojeto de Lei n</w:t>
      </w:r>
      <w:r w:rsidR="00E47830" w:rsidRPr="00E47830">
        <w:rPr>
          <w:rFonts w:ascii="Arial" w:hAnsi="Arial" w:cs="Arial"/>
          <w:bCs/>
          <w:sz w:val="24"/>
          <w:szCs w:val="24"/>
          <w:shd w:val="clear" w:color="auto" w:fill="FFFFFF"/>
        </w:rPr>
        <w:t>° 63/2023, de iniciativa do vereador Antonio Carlos Vaz de Almeida, denomina de “Maria José Gomes”, a Rua 01 do Royal Garden Botucatu.</w:t>
      </w:r>
      <w:r w:rsidR="00E4783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Proposituras apresentadas e aprovadas: </w:t>
      </w:r>
      <w:r w:rsidR="007F568B">
        <w:rPr>
          <w:rFonts w:ascii="Arial" w:hAnsi="Arial" w:cs="Arial"/>
          <w:sz w:val="24"/>
          <w:szCs w:val="24"/>
          <w:shd w:val="clear" w:color="auto" w:fill="FFFFFF"/>
        </w:rPr>
        <w:t xml:space="preserve">Requerimentos de pesar </w:t>
      </w:r>
      <w:proofErr w:type="spellStart"/>
      <w:r w:rsidR="007F568B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7F568B">
        <w:rPr>
          <w:rFonts w:ascii="Arial" w:hAnsi="Arial" w:cs="Arial"/>
          <w:sz w:val="24"/>
          <w:szCs w:val="24"/>
          <w:shd w:val="clear" w:color="auto" w:fill="FFFFFF"/>
        </w:rPr>
        <w:t xml:space="preserve"> 32, 33, 34 e 35. Pela ordem, o vereador Palhinha solicitou um minuto de silêncio em respeito às famílias enlutadas. </w:t>
      </w:r>
      <w:r>
        <w:rPr>
          <w:rFonts w:ascii="Arial" w:hAnsi="Arial" w:cs="Arial"/>
          <w:sz w:val="24"/>
          <w:szCs w:val="24"/>
          <w:shd w:val="clear" w:color="auto" w:fill="FFFFFF"/>
        </w:rPr>
        <w:t>Requerimentos:</w:t>
      </w:r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dos vereadores Marcelo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, Palhinha, Silvio e Erika da </w:t>
      </w:r>
      <w:r w:rsidR="00FB190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Liga do Bem n° 307, dos vereadores Alessandra Lucchesi e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Pagani n° 308, do vereador Abelardo n° 310, do vereador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n° 311, dos vereadores Alessandra Lucchesi,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Pagani, Palhinha e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n° 312, do vereador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313 e 317, dos vereadores Sargento Laudo n° 315, do vereador Sargento Laudo n° 316, do vereador Silvio n° 318, dos vereadores Alessandra Lucchesi, Marcelo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e Palhinha n° 319, da vereadora Alessandra Lucchesi n° 320 e vereadora Erika da Liga do Bem n° 321. </w:t>
      </w:r>
      <w:r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dos vereadores Silvio, Marcelo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, Erika da Liga </w:t>
      </w:r>
      <w:proofErr w:type="gramStart"/>
      <w:r w:rsidR="00FB190A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° 86, do vereador </w:t>
      </w:r>
      <w:proofErr w:type="spellStart"/>
      <w:r w:rsidR="00FB190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B190A">
        <w:rPr>
          <w:rFonts w:ascii="Arial" w:hAnsi="Arial" w:cs="Arial"/>
          <w:sz w:val="24"/>
          <w:szCs w:val="24"/>
          <w:shd w:val="clear" w:color="auto" w:fill="FFFFFF"/>
        </w:rPr>
        <w:t xml:space="preserve"> n°</w:t>
      </w:r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87, dos vereadores Marcelo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, Palhinha, Silvio, Erika da Liga do Bem e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Pagani n° 88, do vereador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Pagani n° 89, do vereador Sargento Laudo n° 92. I</w:t>
      </w:r>
      <w:r>
        <w:rPr>
          <w:rFonts w:ascii="Arial" w:hAnsi="Arial" w:cs="Arial"/>
          <w:sz w:val="24"/>
          <w:szCs w:val="24"/>
          <w:shd w:val="clear" w:color="auto" w:fill="FFFFFF"/>
        </w:rPr>
        <w:t>ndicações:</w:t>
      </w:r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do vereador Abelardo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69, 70 e 73, do vereador Silvio n° 71, do vereador Sargento Laudo n° 72, do vereador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n° 74. </w:t>
      </w:r>
      <w:r>
        <w:rPr>
          <w:rFonts w:ascii="Arial" w:hAnsi="Arial" w:cs="Arial"/>
          <w:sz w:val="24"/>
          <w:szCs w:val="24"/>
          <w:shd w:val="clear" w:color="auto" w:fill="FFFFFF"/>
        </w:rPr>
        <w:t>Em seguida, deu-se início ao Grande Expe</w:t>
      </w:r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diente. Fizeram uso da palavra: Sargento Laudo, Pedroso, Marcelo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, Abelardo, Silvio e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Pagani.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Após o término do Grande Expediente, deu-se início a Ordem do Dia com os seguintes projetos: </w:t>
      </w:r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27/2023, de iniciativa dos Vereadores Palhinha e Marcelo </w:t>
      </w:r>
      <w:proofErr w:type="spellStart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>, que declara Patrimônio Cultural Imaterial do município de Botucatu a Orquestra Sinfônica Municipal.</w:t>
      </w:r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Palhinha (aparteado pelos vereadores Marcelo </w:t>
      </w:r>
      <w:proofErr w:type="spellStart"/>
      <w:r w:rsidR="00FB0768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 e Alessandra Lucchesi). Referido projeto foi colocado em votação e foi aprovado pela unanimidade dos vereadores. </w:t>
      </w:r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>2) Projeto de Lei nº 56/2023, de iniciativa do Vereador Palhinha, que denomina de “</w:t>
      </w:r>
      <w:proofErr w:type="spellStart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>Atalyba</w:t>
      </w:r>
      <w:proofErr w:type="spellEnd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 xml:space="preserve"> Vieira de Almeida”, a Rua 06 do </w:t>
      </w:r>
      <w:proofErr w:type="spellStart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FB0768" w:rsidRPr="00FB0768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</w:t>
      </w:r>
      <w:r w:rsidR="00FB076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Fez uso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da palavra o vereador Palhinha</w:t>
      </w:r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. Referido projeto foi colocado em votação e foi aprovado pela unanimidade dos vereadores.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Pela ordem, a vereadora Rose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solicitou a inversão de pauta. Referido pedido foi colocado em votação e aprovado pela unanimidade dos vereadores. Sendo assim a pauta continuou da seguinte forma:</w:t>
      </w:r>
      <w:r w:rsidR="00D52B18" w:rsidRPr="00D52B18">
        <w:t xml:space="preserve"> 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 xml:space="preserve">) Projeto de Decreto Legislativo nº 07/2023, de iniciativa da Vereadora Rose </w:t>
      </w:r>
      <w:proofErr w:type="spellStart"/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 xml:space="preserve">, que concede Título de Botucatuense Emérito ao Senhor Waldomiro Aparecido </w:t>
      </w:r>
      <w:proofErr w:type="spellStart"/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Chavari</w:t>
      </w:r>
      <w:proofErr w:type="spellEnd"/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Rose </w:t>
      </w:r>
      <w:proofErr w:type="spellStart"/>
      <w:r w:rsidR="00D52B18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sendo aprovado pela unanimidade dos vereadores. Os vereadores Abelardo, Silvio, </w:t>
      </w:r>
      <w:proofErr w:type="spellStart"/>
      <w:r w:rsidR="00D52B1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 e </w:t>
      </w:r>
      <w:proofErr w:type="spellStart"/>
      <w:r w:rsidR="00D52B1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justificaram seus votos. 4</w:t>
      </w:r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) Projeto de Resolução nº 01/2023, de iniciativa da Mesa da Câmara, que dispõe sobre a organização do Arquivo Público da Câmara Municipal de Botucatu.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a vereadora Alessandra Lucchesi (aparteada pelo vereador </w:t>
      </w:r>
      <w:proofErr w:type="spellStart"/>
      <w:r w:rsidR="00D52B1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Pagani). Antes do encerramento o Presidente lembrou os vereadores da Audiência Pública que irá debater </w:t>
      </w:r>
      <w:r w:rsidR="00D52B18" w:rsidRPr="00D52B18">
        <w:rPr>
          <w:rFonts w:ascii="Arial" w:hAnsi="Arial" w:cs="Arial"/>
          <w:sz w:val="24"/>
          <w:szCs w:val="24"/>
          <w:shd w:val="clear" w:color="auto" w:fill="FFFFFF"/>
        </w:rPr>
        <w:t>minuta do Projeto de Lei que dispõe sobre o Ordenamento Territorial da Bacia do Rio Pardo</w:t>
      </w:r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e será realizada no dia 06 de junho, na Câmara Municipal. Os vereadores Sargento Laudo e </w:t>
      </w:r>
      <w:proofErr w:type="spellStart"/>
      <w:r w:rsidR="00D52B1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D52B18">
        <w:rPr>
          <w:rFonts w:ascii="Arial" w:hAnsi="Arial" w:cs="Arial"/>
          <w:sz w:val="24"/>
          <w:szCs w:val="24"/>
          <w:shd w:val="clear" w:color="auto" w:fill="FFFFFF"/>
        </w:rPr>
        <w:t xml:space="preserve"> justificaram suas ausências em destacado evento.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EF6C81" w:rsidRDefault="00EF6C81" w:rsidP="00EF6C81">
      <w:pPr>
        <w:jc w:val="both"/>
        <w:rPr>
          <w:b/>
          <w:i/>
          <w:sz w:val="24"/>
        </w:rPr>
      </w:pPr>
    </w:p>
    <w:p w:rsidR="00EF6C81" w:rsidRDefault="00EF6C81" w:rsidP="00EF6C81"/>
    <w:p w:rsidR="00EF6C81" w:rsidRDefault="00EF6C81" w:rsidP="00EF6C81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C9" w:rsidRDefault="003752C9">
      <w:r>
        <w:separator/>
      </w:r>
    </w:p>
  </w:endnote>
  <w:endnote w:type="continuationSeparator" w:id="0">
    <w:p w:rsidR="003752C9" w:rsidRDefault="0037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454F6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752C9" w:rsidP="00C0300A">
    <w:pPr>
      <w:pStyle w:val="Rodap"/>
      <w:jc w:val="center"/>
      <w:rPr>
        <w:sz w:val="16"/>
        <w:szCs w:val="18"/>
      </w:rPr>
    </w:pPr>
    <w:hyperlink r:id="rId1" w:history="1">
      <w:r w:rsidR="00454F60" w:rsidRPr="00C0300A">
        <w:rPr>
          <w:rStyle w:val="Hyperlink"/>
          <w:sz w:val="16"/>
          <w:szCs w:val="18"/>
        </w:rPr>
        <w:t>http://www.camara</w:t>
      </w:r>
    </w:hyperlink>
    <w:r w:rsidR="00454F60" w:rsidRPr="00C0300A">
      <w:rPr>
        <w:color w:val="0000FF"/>
        <w:sz w:val="16"/>
        <w:szCs w:val="18"/>
        <w:u w:val="single"/>
      </w:rPr>
      <w:t>botucatu.sp.gov.br</w:t>
    </w:r>
    <w:r w:rsidR="00454F60" w:rsidRPr="00C0300A">
      <w:rPr>
        <w:color w:val="0000FF"/>
        <w:sz w:val="16"/>
        <w:szCs w:val="18"/>
      </w:rPr>
      <w:t xml:space="preserve">  </w:t>
    </w:r>
    <w:r w:rsidR="00454F60" w:rsidRPr="00C0300A">
      <w:rPr>
        <w:color w:val="000000"/>
        <w:sz w:val="16"/>
        <w:szCs w:val="18"/>
      </w:rPr>
      <w:t>E-mail:</w:t>
    </w:r>
    <w:r w:rsidR="00454F60" w:rsidRPr="00C0300A">
      <w:rPr>
        <w:color w:val="0000FF"/>
        <w:sz w:val="16"/>
        <w:szCs w:val="18"/>
      </w:rPr>
      <w:t xml:space="preserve"> </w:t>
    </w:r>
    <w:r w:rsidR="00454F6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C9" w:rsidRDefault="003752C9">
      <w:r>
        <w:separator/>
      </w:r>
    </w:p>
  </w:footnote>
  <w:footnote w:type="continuationSeparator" w:id="0">
    <w:p w:rsidR="003752C9" w:rsidRDefault="0037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454F6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6892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1214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85421"/>
    <w:rsid w:val="00196CB3"/>
    <w:rsid w:val="001D17C4"/>
    <w:rsid w:val="002F32EC"/>
    <w:rsid w:val="003752C9"/>
    <w:rsid w:val="0040680D"/>
    <w:rsid w:val="00454F60"/>
    <w:rsid w:val="00491B00"/>
    <w:rsid w:val="00626275"/>
    <w:rsid w:val="007F568B"/>
    <w:rsid w:val="009A1387"/>
    <w:rsid w:val="00A13AE8"/>
    <w:rsid w:val="00B83F19"/>
    <w:rsid w:val="00C0300A"/>
    <w:rsid w:val="00D52B18"/>
    <w:rsid w:val="00E47830"/>
    <w:rsid w:val="00EF6C81"/>
    <w:rsid w:val="00F12B52"/>
    <w:rsid w:val="00FB0768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813110-5E8A-48F9-87FC-9109BF20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2023-06-07T14:31:00Z</dcterms:modified>
</cp:coreProperties>
</file>