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C62FB" w14:textId="25B9697E" w:rsidR="00C67D22" w:rsidRDefault="00000000" w:rsidP="00C67D2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1</w:t>
      </w:r>
      <w:r w:rsidR="00E77866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 xml:space="preserve">ª SESSÃO EXTRAORDINÁRIA, DA 3ª SESSÃO LEGISLATIVA, DA 18ª. LEGISLATURA DA CÂMARA MUNICIPAL DE BOTUCATU, REALIZADA NO DIA </w:t>
      </w:r>
      <w:r w:rsidR="000E07E0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E77866">
        <w:rPr>
          <w:rFonts w:ascii="Arial" w:hAnsi="Arial" w:cs="Arial"/>
          <w:bCs/>
          <w:sz w:val="24"/>
          <w:szCs w:val="24"/>
        </w:rPr>
        <w:t>OUTU</w:t>
      </w:r>
      <w:r w:rsidR="00CC6D7B">
        <w:rPr>
          <w:rFonts w:ascii="Arial" w:hAnsi="Arial" w:cs="Arial"/>
          <w:bCs/>
          <w:sz w:val="24"/>
          <w:szCs w:val="24"/>
        </w:rPr>
        <w:t>BRO</w:t>
      </w:r>
      <w:r>
        <w:rPr>
          <w:rFonts w:ascii="Arial" w:hAnsi="Arial" w:cs="Arial"/>
          <w:bCs/>
          <w:sz w:val="24"/>
          <w:szCs w:val="24"/>
        </w:rPr>
        <w:t xml:space="preserve"> DE 2023.</w:t>
      </w:r>
    </w:p>
    <w:p w14:paraId="598DE5A3" w14:textId="77777777" w:rsidR="00C67D22" w:rsidRDefault="00C67D22" w:rsidP="00C67D22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33AF8FBB" w14:textId="77777777" w:rsidR="00C67D22" w:rsidRDefault="00C67D22" w:rsidP="00C67D22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C02785" w14:paraId="1C228406" w14:textId="77777777" w:rsidTr="00C67D22">
        <w:tc>
          <w:tcPr>
            <w:tcW w:w="1840" w:type="dxa"/>
            <w:hideMark/>
          </w:tcPr>
          <w:p w14:paraId="7129D9E3" w14:textId="77777777" w:rsidR="00C67D2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14:paraId="6D98DB50" w14:textId="77777777" w:rsidR="00C67D2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14:paraId="732FACAC" w14:textId="77777777" w:rsidR="00C67D22" w:rsidRDefault="00C67D22" w:rsidP="00C67D2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C02785" w14:paraId="33A7F3D4" w14:textId="77777777" w:rsidTr="00C67D22">
        <w:trPr>
          <w:trHeight w:val="237"/>
        </w:trPr>
        <w:tc>
          <w:tcPr>
            <w:tcW w:w="1840" w:type="dxa"/>
            <w:hideMark/>
          </w:tcPr>
          <w:p w14:paraId="0700422A" w14:textId="77777777" w:rsidR="00C67D2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14:paraId="2FF70C84" w14:textId="77777777" w:rsidR="00C67D22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</w:tc>
      </w:tr>
    </w:tbl>
    <w:p w14:paraId="4D41D79E" w14:textId="77777777" w:rsidR="00C67D22" w:rsidRDefault="00000000" w:rsidP="00C67D22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    </w:t>
      </w:r>
    </w:p>
    <w:p w14:paraId="71F9ACCD" w14:textId="77777777" w:rsidR="00C67D22" w:rsidRDefault="00000000" w:rsidP="00C67D22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Cs/>
          <w:color w:val="FF0000"/>
          <w:sz w:val="24"/>
          <w:szCs w:val="24"/>
        </w:rPr>
        <w:tab/>
      </w:r>
    </w:p>
    <w:p w14:paraId="12671D9A" w14:textId="3CDFED34" w:rsidR="00C67D22" w:rsidRPr="00E77866" w:rsidRDefault="00000000" w:rsidP="000E07E0">
      <w:pPr>
        <w:jc w:val="both"/>
        <w:rPr>
          <w:rFonts w:ascii="Arial" w:hAnsi="Arial" w:cs="Arial"/>
          <w:sz w:val="24"/>
          <w:szCs w:val="24"/>
        </w:rPr>
      </w:pPr>
      <w:r w:rsidRPr="00C67D22">
        <w:rPr>
          <w:rFonts w:ascii="Arial" w:hAnsi="Arial" w:cs="Arial"/>
          <w:bCs/>
          <w:sz w:val="24"/>
          <w:szCs w:val="24"/>
        </w:rPr>
        <w:t xml:space="preserve">Aos </w:t>
      </w:r>
      <w:r w:rsidR="00E77866">
        <w:rPr>
          <w:rFonts w:ascii="Arial" w:hAnsi="Arial" w:cs="Arial"/>
          <w:bCs/>
          <w:sz w:val="24"/>
          <w:szCs w:val="24"/>
        </w:rPr>
        <w:t>dois</w:t>
      </w:r>
      <w:r w:rsidR="000E07E0">
        <w:rPr>
          <w:rFonts w:ascii="Arial" w:hAnsi="Arial" w:cs="Arial"/>
          <w:bCs/>
          <w:sz w:val="24"/>
          <w:szCs w:val="24"/>
        </w:rPr>
        <w:t xml:space="preserve"> </w:t>
      </w:r>
      <w:r w:rsidR="00E77866">
        <w:rPr>
          <w:rFonts w:ascii="Arial" w:hAnsi="Arial" w:cs="Arial"/>
          <w:bCs/>
          <w:sz w:val="24"/>
          <w:szCs w:val="24"/>
        </w:rPr>
        <w:t xml:space="preserve">dias </w:t>
      </w:r>
      <w:r w:rsidRPr="00C67D22">
        <w:rPr>
          <w:rFonts w:ascii="Arial" w:hAnsi="Arial" w:cs="Arial"/>
          <w:bCs/>
          <w:sz w:val="24"/>
          <w:szCs w:val="24"/>
        </w:rPr>
        <w:t xml:space="preserve">do mês de </w:t>
      </w:r>
      <w:r w:rsidR="00E77866">
        <w:rPr>
          <w:rFonts w:ascii="Arial" w:hAnsi="Arial" w:cs="Arial"/>
          <w:bCs/>
          <w:sz w:val="24"/>
          <w:szCs w:val="24"/>
        </w:rPr>
        <w:t>outu</w:t>
      </w:r>
      <w:r w:rsidR="000B2313">
        <w:rPr>
          <w:rFonts w:ascii="Arial" w:hAnsi="Arial" w:cs="Arial"/>
          <w:bCs/>
          <w:sz w:val="24"/>
          <w:szCs w:val="24"/>
        </w:rPr>
        <w:t>bro</w:t>
      </w:r>
      <w:r w:rsidRPr="00C67D22">
        <w:rPr>
          <w:rFonts w:ascii="Arial" w:hAnsi="Arial" w:cs="Arial"/>
          <w:bCs/>
          <w:sz w:val="24"/>
          <w:szCs w:val="24"/>
        </w:rPr>
        <w:t xml:space="preserve"> do ano de dois mil e vinte e três, às </w:t>
      </w:r>
      <w:r w:rsidR="00E77866">
        <w:rPr>
          <w:rFonts w:ascii="Arial" w:hAnsi="Arial" w:cs="Arial"/>
          <w:bCs/>
          <w:sz w:val="24"/>
          <w:szCs w:val="24"/>
        </w:rPr>
        <w:t>vinte e duas</w:t>
      </w:r>
      <w:r w:rsidRPr="00C67D22">
        <w:rPr>
          <w:rFonts w:ascii="Arial" w:hAnsi="Arial" w:cs="Arial"/>
          <w:bCs/>
          <w:sz w:val="24"/>
          <w:szCs w:val="24"/>
        </w:rPr>
        <w:t xml:space="preserve"> horas</w:t>
      </w:r>
      <w:r w:rsidR="00E77866">
        <w:rPr>
          <w:rFonts w:ascii="Arial" w:hAnsi="Arial" w:cs="Arial"/>
          <w:bCs/>
          <w:sz w:val="24"/>
          <w:szCs w:val="24"/>
        </w:rPr>
        <w:t xml:space="preserve"> e sete minutos</w:t>
      </w:r>
      <w:r w:rsidRPr="00C67D22">
        <w:rPr>
          <w:rFonts w:ascii="Arial" w:hAnsi="Arial" w:cs="Arial"/>
          <w:bCs/>
          <w:sz w:val="24"/>
          <w:szCs w:val="24"/>
        </w:rPr>
        <w:t>, foi realizada a 1</w:t>
      </w:r>
      <w:r w:rsidR="00E77866">
        <w:rPr>
          <w:rFonts w:ascii="Arial" w:hAnsi="Arial" w:cs="Arial"/>
          <w:bCs/>
          <w:sz w:val="24"/>
          <w:szCs w:val="24"/>
        </w:rPr>
        <w:t>8</w:t>
      </w:r>
      <w:r w:rsidRPr="00C67D22">
        <w:rPr>
          <w:rFonts w:ascii="Arial" w:hAnsi="Arial" w:cs="Arial"/>
          <w:bCs/>
          <w:sz w:val="24"/>
          <w:szCs w:val="24"/>
        </w:rPr>
        <w:t xml:space="preserve">ª Sessão Extraordinária, da 3ª Sessão Legislativa, da 18ª Legislatura da Câmara Municipal de Botucatu. Com a presença dos vereadores: Alessandra Lucchesi de Oliveira (Alessandra Lucchesi), Antonio Carlos Vaz de Almeida (Cula), Elias Marcelo Sleiman (Marcelo Sleiman), </w:t>
      </w:r>
      <w:r w:rsidR="00E77866">
        <w:rPr>
          <w:rFonts w:ascii="Arial" w:hAnsi="Arial" w:cs="Arial"/>
          <w:bCs/>
          <w:sz w:val="24"/>
          <w:szCs w:val="24"/>
        </w:rPr>
        <w:t xml:space="preserve">Érika Crisitina Liao Tiago (Erika da Liga do Bem), </w:t>
      </w:r>
      <w:r w:rsidRPr="00C67D22">
        <w:rPr>
          <w:rFonts w:ascii="Arial" w:hAnsi="Arial" w:cs="Arial"/>
          <w:bCs/>
          <w:sz w:val="24"/>
          <w:szCs w:val="24"/>
        </w:rPr>
        <w:t>José Pedroso Bitencourt (Pedroso), Laudo Gomes da Silva (Sargento Laudo), Luiz Aurélio Pagani (Lelo Pagani), Rodrigo Rodrigues (Palhinha)</w:t>
      </w:r>
      <w:r w:rsidR="00E77866">
        <w:rPr>
          <w:rFonts w:ascii="Arial" w:hAnsi="Arial" w:cs="Arial"/>
          <w:bCs/>
          <w:sz w:val="24"/>
          <w:szCs w:val="24"/>
        </w:rPr>
        <w:t xml:space="preserve">, </w:t>
      </w:r>
      <w:r w:rsidRPr="00C67D22">
        <w:rPr>
          <w:rFonts w:ascii="Arial" w:hAnsi="Arial" w:cs="Arial"/>
          <w:bCs/>
          <w:sz w:val="24"/>
          <w:szCs w:val="24"/>
        </w:rPr>
        <w:t>Roseli Antunes da Silva Ielo (Rose Ielo)</w:t>
      </w:r>
      <w:r w:rsidR="00E77866">
        <w:rPr>
          <w:rFonts w:ascii="Arial" w:hAnsi="Arial" w:cs="Arial"/>
          <w:bCs/>
          <w:sz w:val="24"/>
          <w:szCs w:val="24"/>
        </w:rPr>
        <w:t xml:space="preserve"> e Silvio dos Santos (Silvio)</w:t>
      </w:r>
      <w:r w:rsidR="000E07E0">
        <w:rPr>
          <w:rFonts w:ascii="Arial" w:hAnsi="Arial" w:cs="Arial"/>
          <w:bCs/>
          <w:sz w:val="24"/>
          <w:szCs w:val="24"/>
        </w:rPr>
        <w:t xml:space="preserve">. </w:t>
      </w:r>
      <w:r w:rsidR="00051F93">
        <w:rPr>
          <w:rFonts w:ascii="Arial" w:hAnsi="Arial" w:cs="Arial"/>
          <w:bCs/>
          <w:sz w:val="24"/>
          <w:szCs w:val="24"/>
        </w:rPr>
        <w:t>Ato contínuo, o</w:t>
      </w:r>
      <w:r w:rsidRPr="00C67D22">
        <w:rPr>
          <w:rFonts w:ascii="Arial" w:hAnsi="Arial" w:cs="Arial"/>
          <w:bCs/>
          <w:sz w:val="24"/>
          <w:szCs w:val="24"/>
        </w:rPr>
        <w:t xml:space="preserve"> Presidente instalou a sessão </w:t>
      </w:r>
      <w:r w:rsidR="0098585D" w:rsidRPr="0098585D">
        <w:rPr>
          <w:rFonts w:ascii="Arial" w:hAnsi="Arial" w:cs="Arial"/>
          <w:bCs/>
          <w:sz w:val="24"/>
          <w:szCs w:val="24"/>
        </w:rPr>
        <w:t xml:space="preserve">para a </w:t>
      </w:r>
      <w:r w:rsidR="000B2313">
        <w:rPr>
          <w:rFonts w:ascii="Arial" w:hAnsi="Arial" w:cs="Arial"/>
          <w:bCs/>
          <w:sz w:val="24"/>
          <w:szCs w:val="24"/>
        </w:rPr>
        <w:t>apreciação do</w:t>
      </w:r>
      <w:r w:rsidR="000E07E0">
        <w:rPr>
          <w:rFonts w:ascii="Arial" w:hAnsi="Arial" w:cs="Arial"/>
          <w:bCs/>
          <w:sz w:val="24"/>
          <w:szCs w:val="24"/>
        </w:rPr>
        <w:t>s</w:t>
      </w:r>
      <w:r w:rsidR="000B2313">
        <w:rPr>
          <w:rFonts w:ascii="Arial" w:hAnsi="Arial" w:cs="Arial"/>
          <w:bCs/>
          <w:sz w:val="24"/>
          <w:szCs w:val="24"/>
        </w:rPr>
        <w:t xml:space="preserve"> seguinte</w:t>
      </w:r>
      <w:r w:rsidR="000E07E0">
        <w:rPr>
          <w:rFonts w:ascii="Arial" w:hAnsi="Arial" w:cs="Arial"/>
          <w:bCs/>
          <w:sz w:val="24"/>
          <w:szCs w:val="24"/>
        </w:rPr>
        <w:t>s</w:t>
      </w:r>
      <w:r w:rsidR="000B2313">
        <w:rPr>
          <w:rFonts w:ascii="Arial" w:hAnsi="Arial" w:cs="Arial"/>
          <w:bCs/>
          <w:sz w:val="24"/>
          <w:szCs w:val="24"/>
        </w:rPr>
        <w:t xml:space="preserve"> projeto</w:t>
      </w:r>
      <w:r w:rsidR="000E07E0">
        <w:rPr>
          <w:rFonts w:ascii="Arial" w:hAnsi="Arial" w:cs="Arial"/>
          <w:bCs/>
          <w:sz w:val="24"/>
          <w:szCs w:val="24"/>
        </w:rPr>
        <w:t>s</w:t>
      </w:r>
      <w:r w:rsidR="000B2313">
        <w:rPr>
          <w:rFonts w:ascii="Arial" w:hAnsi="Arial" w:cs="Arial"/>
          <w:bCs/>
          <w:sz w:val="24"/>
          <w:szCs w:val="24"/>
        </w:rPr>
        <w:t xml:space="preserve">: </w:t>
      </w:r>
      <w:r w:rsidR="00715300">
        <w:rPr>
          <w:rFonts w:ascii="Arial" w:hAnsi="Arial" w:cs="Arial"/>
          <w:bCs/>
          <w:sz w:val="24"/>
          <w:szCs w:val="24"/>
        </w:rPr>
        <w:t xml:space="preserve">1) </w:t>
      </w:r>
      <w:r w:rsidR="00E77866" w:rsidRPr="00E77866">
        <w:rPr>
          <w:rFonts w:ascii="Arial" w:hAnsi="Arial" w:cs="Arial"/>
          <w:bCs/>
          <w:sz w:val="24"/>
          <w:szCs w:val="24"/>
        </w:rPr>
        <w:t>Projeto de Lei Complementar nº 27/2023</w:t>
      </w:r>
      <w:r w:rsidR="00E77866">
        <w:rPr>
          <w:rFonts w:ascii="Arial" w:hAnsi="Arial" w:cs="Arial"/>
          <w:sz w:val="24"/>
          <w:szCs w:val="24"/>
        </w:rPr>
        <w:t>,</w:t>
      </w:r>
      <w:r w:rsidR="00E77866">
        <w:rPr>
          <w:rFonts w:ascii="Arial" w:hAnsi="Arial" w:cs="Arial"/>
          <w:b/>
          <w:sz w:val="24"/>
          <w:szCs w:val="24"/>
        </w:rPr>
        <w:t xml:space="preserve"> </w:t>
      </w:r>
      <w:r w:rsidR="00E77866">
        <w:rPr>
          <w:rFonts w:ascii="Arial" w:hAnsi="Arial" w:cs="Arial"/>
          <w:sz w:val="24"/>
          <w:szCs w:val="24"/>
        </w:rPr>
        <w:t>de iniciativa do Prefeito, que dispõe sobre alteração da Lei Complementar nº 1.288/21 (PPA – 2022/2025) e da Lei Complementar nº 1.311/22 (LDO/2023), para dar suporte na realização de demandas da Secretaria de Saúde, com a utilização do excesso de arrecadação e do superávit financeiro.</w:t>
      </w:r>
      <w:r w:rsidR="00E77866">
        <w:rPr>
          <w:rFonts w:ascii="Arial" w:hAnsi="Arial" w:cs="Arial"/>
          <w:sz w:val="24"/>
          <w:szCs w:val="24"/>
        </w:rPr>
        <w:t xml:space="preserve"> </w:t>
      </w:r>
      <w:r w:rsidR="000E07E0">
        <w:rPr>
          <w:rFonts w:ascii="Arial" w:hAnsi="Arial" w:cs="Arial"/>
          <w:bCs/>
          <w:sz w:val="24"/>
          <w:szCs w:val="24"/>
        </w:rPr>
        <w:t>Colocado em votação, o projeto foi aprovado pela unanimidade dos vereadores. 2)</w:t>
      </w:r>
      <w:r w:rsidR="000E07E0" w:rsidRPr="000E07E0">
        <w:rPr>
          <w:rFonts w:ascii="Arial" w:hAnsi="Arial" w:cs="Arial"/>
          <w:bCs/>
          <w:sz w:val="24"/>
          <w:szCs w:val="24"/>
        </w:rPr>
        <w:t xml:space="preserve"> </w:t>
      </w:r>
      <w:r w:rsidR="00E77866" w:rsidRPr="00E77866">
        <w:rPr>
          <w:rFonts w:ascii="Arial" w:hAnsi="Arial" w:cs="Arial"/>
          <w:bCs/>
          <w:sz w:val="24"/>
          <w:szCs w:val="24"/>
        </w:rPr>
        <w:t>Projeto de Lei nº 117/2023, de iniciativa do Prefeito, que dispõe sobre alteração da Lei nº 6.396/2022 (LOA/2023), com a abertura de um crédito adicional suplementar até o limite de R$ 9.066.602,42 para a Secretaria de Saúde.</w:t>
      </w:r>
      <w:r w:rsidR="00E77866">
        <w:rPr>
          <w:rFonts w:ascii="Arial" w:hAnsi="Arial" w:cs="Arial"/>
          <w:bCs/>
          <w:sz w:val="24"/>
          <w:szCs w:val="24"/>
        </w:rPr>
        <w:t xml:space="preserve"> Fez uso da palavra o vereador Silvio.</w:t>
      </w:r>
      <w:r w:rsidR="000E07E0">
        <w:rPr>
          <w:rFonts w:ascii="Arial" w:hAnsi="Arial" w:cs="Arial"/>
          <w:bCs/>
          <w:sz w:val="24"/>
          <w:szCs w:val="24"/>
        </w:rPr>
        <w:t xml:space="preserve"> Colocado em votação, o projeto foi aprovado pela unanimidade dos vereadores. </w:t>
      </w:r>
      <w:r w:rsidR="000B2313">
        <w:rPr>
          <w:rFonts w:ascii="Arial" w:hAnsi="Arial" w:cs="Arial"/>
          <w:bCs/>
          <w:sz w:val="24"/>
          <w:szCs w:val="24"/>
        </w:rPr>
        <w:t xml:space="preserve">Não havendo mais nada a ser tratado, a sessão foi encerrada. </w:t>
      </w:r>
      <w:r w:rsidRPr="00C67D22">
        <w:rPr>
          <w:rFonts w:ascii="Arial" w:hAnsi="Arial" w:cs="Arial"/>
          <w:bCs/>
          <w:sz w:val="24"/>
          <w:szCs w:val="24"/>
        </w:rPr>
        <w:t xml:space="preserve">Eu, </w:t>
      </w:r>
      <w:r w:rsidR="000E07E0">
        <w:rPr>
          <w:rFonts w:ascii="Arial" w:hAnsi="Arial" w:cs="Arial"/>
          <w:bCs/>
          <w:sz w:val="24"/>
          <w:szCs w:val="24"/>
        </w:rPr>
        <w:t>Daniele Vieira de Menezes</w:t>
      </w:r>
      <w:r w:rsidRPr="00C67D22">
        <w:rPr>
          <w:rFonts w:ascii="Arial" w:hAnsi="Arial" w:cs="Arial"/>
          <w:bCs/>
          <w:sz w:val="24"/>
          <w:szCs w:val="24"/>
        </w:rPr>
        <w:t>, Assistente Administrativo, lavrei a presente Ata que, se aprovada, será assinada pelo Presidente da Câmara Municipal, Vereador Antonio Carlos Vaz de Almeida e pela 1° Secretária da Câmara Municipal, Vereadora Alessandra Lucchesi de Oliveira.</w:t>
      </w:r>
    </w:p>
    <w:p w14:paraId="18E74A6E" w14:textId="77777777" w:rsidR="00626275" w:rsidRPr="00C67D22" w:rsidRDefault="00626275" w:rsidP="000E07E0">
      <w:pPr>
        <w:jc w:val="both"/>
      </w:pPr>
    </w:p>
    <w:sectPr w:rsidR="00626275" w:rsidRPr="00C67D22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147F" w14:textId="77777777" w:rsidR="002236E3" w:rsidRDefault="002236E3">
      <w:r>
        <w:separator/>
      </w:r>
    </w:p>
  </w:endnote>
  <w:endnote w:type="continuationSeparator" w:id="0">
    <w:p w14:paraId="11FDAA08" w14:textId="77777777" w:rsidR="002236E3" w:rsidRDefault="0022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2023" w14:textId="77777777" w:rsidR="00C0300A" w:rsidRDefault="00C0300A" w:rsidP="00C0300A">
    <w:pPr>
      <w:pStyle w:val="Rodap"/>
    </w:pPr>
  </w:p>
  <w:p w14:paraId="2FBD987C" w14:textId="77777777" w:rsidR="00C0300A" w:rsidRDefault="00C0300A" w:rsidP="00C0300A">
    <w:pPr>
      <w:pStyle w:val="Rodap"/>
      <w:jc w:val="center"/>
      <w:rPr>
        <w:sz w:val="16"/>
        <w:szCs w:val="18"/>
      </w:rPr>
    </w:pPr>
  </w:p>
  <w:p w14:paraId="178FA89D" w14:textId="77777777" w:rsidR="00C0300A" w:rsidRPr="00C0300A" w:rsidRDefault="00000000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14:paraId="7D444129" w14:textId="77777777" w:rsidR="00C0300A" w:rsidRPr="00C0300A" w:rsidRDefault="00000000" w:rsidP="00C0300A">
    <w:pPr>
      <w:pStyle w:val="Rodap"/>
      <w:jc w:val="center"/>
      <w:rPr>
        <w:sz w:val="16"/>
        <w:szCs w:val="18"/>
      </w:rPr>
    </w:pPr>
    <w:hyperlink r:id="rId1" w:history="1">
      <w:r w:rsidR="000309F6" w:rsidRPr="00C0300A">
        <w:rPr>
          <w:rStyle w:val="Hyperlink"/>
          <w:sz w:val="16"/>
          <w:szCs w:val="18"/>
        </w:rPr>
        <w:t>http://www.camara</w:t>
      </w:r>
    </w:hyperlink>
    <w:r w:rsidR="000309F6" w:rsidRPr="00C0300A">
      <w:rPr>
        <w:color w:val="0000FF"/>
        <w:sz w:val="16"/>
        <w:szCs w:val="18"/>
        <w:u w:val="single"/>
      </w:rPr>
      <w:t>botucatu.sp.gov.br</w:t>
    </w:r>
    <w:r w:rsidR="000309F6" w:rsidRPr="00C0300A">
      <w:rPr>
        <w:color w:val="0000FF"/>
        <w:sz w:val="16"/>
        <w:szCs w:val="18"/>
      </w:rPr>
      <w:t xml:space="preserve">  </w:t>
    </w:r>
    <w:r w:rsidR="000309F6" w:rsidRPr="00C0300A">
      <w:rPr>
        <w:color w:val="000000"/>
        <w:sz w:val="16"/>
        <w:szCs w:val="18"/>
      </w:rPr>
      <w:t>E-mail:</w:t>
    </w:r>
    <w:r w:rsidR="000309F6" w:rsidRPr="00C0300A">
      <w:rPr>
        <w:color w:val="0000FF"/>
        <w:sz w:val="16"/>
        <w:szCs w:val="18"/>
      </w:rPr>
      <w:t xml:space="preserve"> </w:t>
    </w:r>
    <w:r w:rsidR="000309F6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FB94" w14:textId="77777777" w:rsidR="002236E3" w:rsidRDefault="002236E3">
      <w:r>
        <w:separator/>
      </w:r>
    </w:p>
  </w:footnote>
  <w:footnote w:type="continuationSeparator" w:id="0">
    <w:p w14:paraId="233C213F" w14:textId="77777777" w:rsidR="002236E3" w:rsidRDefault="00223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7367" w14:textId="77777777" w:rsidR="00C0300A" w:rsidRDefault="00000000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57143C82" wp14:editId="3E622C02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94699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573F1EF8" wp14:editId="2B93EC8F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48081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14:paraId="12441175" w14:textId="77777777" w:rsidR="00626275" w:rsidRDefault="00626275">
    <w:pPr>
      <w:jc w:val="center"/>
      <w:rPr>
        <w:b/>
        <w:sz w:val="28"/>
      </w:rPr>
    </w:pPr>
  </w:p>
  <w:p w14:paraId="585E8394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 w16cid:durableId="999308021">
    <w:abstractNumId w:val="1"/>
  </w:num>
  <w:num w:numId="2" w16cid:durableId="1697735567">
    <w:abstractNumId w:val="0"/>
  </w:num>
  <w:num w:numId="3" w16cid:durableId="1038554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C4"/>
    <w:rsid w:val="000309F6"/>
    <w:rsid w:val="0003297A"/>
    <w:rsid w:val="00034CB8"/>
    <w:rsid w:val="00051F93"/>
    <w:rsid w:val="00081DE4"/>
    <w:rsid w:val="000A2E08"/>
    <w:rsid w:val="000B2313"/>
    <w:rsid w:val="000E07E0"/>
    <w:rsid w:val="00196CB3"/>
    <w:rsid w:val="001D17C4"/>
    <w:rsid w:val="002236E3"/>
    <w:rsid w:val="002853D0"/>
    <w:rsid w:val="002A7F46"/>
    <w:rsid w:val="002D42E1"/>
    <w:rsid w:val="002D795B"/>
    <w:rsid w:val="002F32EC"/>
    <w:rsid w:val="003A7E49"/>
    <w:rsid w:val="003D3BDF"/>
    <w:rsid w:val="0040680D"/>
    <w:rsid w:val="00626275"/>
    <w:rsid w:val="00715300"/>
    <w:rsid w:val="0081321A"/>
    <w:rsid w:val="008264BB"/>
    <w:rsid w:val="00853C49"/>
    <w:rsid w:val="009132DA"/>
    <w:rsid w:val="00927947"/>
    <w:rsid w:val="0098585D"/>
    <w:rsid w:val="009A1387"/>
    <w:rsid w:val="00AF2ACA"/>
    <w:rsid w:val="00B83F19"/>
    <w:rsid w:val="00C02785"/>
    <w:rsid w:val="00C0300A"/>
    <w:rsid w:val="00C246AA"/>
    <w:rsid w:val="00C32428"/>
    <w:rsid w:val="00C67D22"/>
    <w:rsid w:val="00CB3AB2"/>
    <w:rsid w:val="00CC6D7B"/>
    <w:rsid w:val="00DF104D"/>
    <w:rsid w:val="00E20620"/>
    <w:rsid w:val="00E77866"/>
    <w:rsid w:val="00EC1451"/>
    <w:rsid w:val="00EC731C"/>
    <w:rsid w:val="00F3389C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E26B4"/>
  <w15:docId w15:val="{DAEBD7A6-4A70-4F57-85C6-3FAE420B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C1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18</cp:revision>
  <cp:lastPrinted>2020-07-10T14:11:00Z</cp:lastPrinted>
  <dcterms:created xsi:type="dcterms:W3CDTF">2020-07-10T14:11:00Z</dcterms:created>
  <dcterms:modified xsi:type="dcterms:W3CDTF">2023-10-04T16:48:00Z</dcterms:modified>
</cp:coreProperties>
</file>