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F8" w:rsidRDefault="00BE70F8" w:rsidP="00BE70F8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C948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ª SESSÃO ORDINÁRIA, DA 4ª SESSÃO LEGISLATIVA, DA 18ª LEGISLATURA DA CÂMARA MUNICIPAL DE BOTUCATU, REALIZADA NO DIA 1</w:t>
      </w:r>
      <w:r w:rsidR="00C9481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FEVEREIRO DE 2024.</w:t>
      </w:r>
    </w:p>
    <w:p w:rsidR="00BE70F8" w:rsidRDefault="00BE70F8" w:rsidP="00BE70F8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BE70F8" w:rsidTr="00BE70F8">
        <w:tc>
          <w:tcPr>
            <w:tcW w:w="1840" w:type="dxa"/>
            <w:hideMark/>
          </w:tcPr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LAUDO GOMES DA SILVA</w:t>
            </w:r>
          </w:p>
          <w:p w:rsidR="00694761" w:rsidRDefault="00694761" w:rsidP="0069476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694761" w:rsidRDefault="00694761">
            <w:pPr>
              <w:ind w:left="142" w:right="-1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E70F8" w:rsidRDefault="00BE70F8" w:rsidP="0069476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F8" w:rsidTr="00BE70F8">
        <w:tc>
          <w:tcPr>
            <w:tcW w:w="1840" w:type="dxa"/>
          </w:tcPr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694761" w:rsidRDefault="00694761" w:rsidP="0069476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694761" w:rsidRDefault="0069476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0F8" w:rsidRDefault="00BE70F8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70F8" w:rsidRPr="00E4781A" w:rsidRDefault="00BE70F8" w:rsidP="00E4781A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694761" w:rsidRPr="00C96794">
        <w:rPr>
          <w:rFonts w:ascii="Arial" w:hAnsi="Arial" w:cs="Arial"/>
          <w:bCs/>
          <w:sz w:val="24"/>
          <w:szCs w:val="24"/>
          <w:shd w:val="clear" w:color="auto" w:fill="FFFFFF"/>
        </w:rPr>
        <w:t>dezenove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fevereiro do ano de dois mil e vinte e quatro, às dezenove horas, foi realizada a </w:t>
      </w:r>
      <w:r w:rsidR="00694761" w:rsidRPr="00C96794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Pr="00C96794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), Rodrigo Rodrigues (Palhinha)</w:t>
      </w:r>
      <w:r w:rsidR="008237C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Roseli Antunes da Silva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 w:rsidRPr="00C96794"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</w:t>
      </w:r>
      <w:r w:rsidR="00694761" w:rsidRPr="00C96794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C96794">
        <w:rPr>
          <w:rFonts w:ascii="Arial" w:hAnsi="Arial" w:cs="Arial"/>
          <w:sz w:val="24"/>
          <w:szCs w:val="24"/>
          <w:shd w:val="clear" w:color="auto" w:fill="FFFFFF"/>
        </w:rPr>
        <w:t>5 de fevereiro, sendo aprovada pela unanimidade dos vereadores. C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</w:t>
      </w:r>
      <w:r w:rsidR="00E4781A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 xml:space="preserve">a Prefeitura 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p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ara v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ereadores Abelardo, Alessandra Lucchesi,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, Marcelo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Sleiman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, Erika da Liga do Bem,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, Sargento Laudo e Silvio, respondendo aos Requerimentos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452, 685, 688, 690, 704, 723, 731, 733, 741, 749, 754, 766, 768 e 782/2023</w:t>
      </w:r>
      <w:r w:rsidR="00694761" w:rsidRPr="00C96794">
        <w:rPr>
          <w:rFonts w:ascii="Arial" w:hAnsi="Arial" w:cs="Arial"/>
          <w:bCs/>
          <w:sz w:val="28"/>
          <w:szCs w:val="28"/>
          <w:lang w:eastAsia="x-none"/>
        </w:rPr>
        <w:t xml:space="preserve">. 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Do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Tribunal de Contas do Estado (TCESP) p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ara o</w:t>
      </w:r>
      <w:r w:rsidR="00694761" w:rsidRPr="00C9679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Presidente e os Vereadores, encaminhando cópias de decisões proferidas (Sentença e Acórdão) em processos referentes ao Contrato nº 152/2017 e aditivos, celebrado</w:t>
      </w:r>
      <w:r w:rsidR="00C96794" w:rsidRPr="00C96794">
        <w:rPr>
          <w:rFonts w:ascii="Arial" w:hAnsi="Arial" w:cs="Arial"/>
          <w:bCs/>
          <w:sz w:val="24"/>
          <w:szCs w:val="24"/>
          <w:lang w:eastAsia="x-none"/>
        </w:rPr>
        <w:t>s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entre a Prefeitura de Botucatu e a empresa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Alvalimp</w:t>
      </w:r>
      <w:proofErr w:type="spellEnd"/>
      <w:r w:rsidR="00C96794" w:rsidRPr="00C96794">
        <w:rPr>
          <w:rFonts w:ascii="Arial" w:hAnsi="Arial" w:cs="Arial"/>
          <w:bCs/>
          <w:sz w:val="24"/>
          <w:szCs w:val="24"/>
          <w:lang w:eastAsia="x-none"/>
        </w:rPr>
        <w:t xml:space="preserve">, 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Limpeza, Portaria e Serviços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Ltda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ME. A decisão não é suscetível de revisão pelo Legislativo. 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Da Secretaria Estadual de Segurança Pública para o v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ereador Sargento Laudo, respondendo aos Requerimentos </w:t>
      </w:r>
      <w:proofErr w:type="spellStart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nºs</w:t>
      </w:r>
      <w:proofErr w:type="spellEnd"/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 xml:space="preserve"> 259 e 270/2023</w:t>
      </w:r>
      <w:r w:rsidR="00694761" w:rsidRPr="00C96794">
        <w:rPr>
          <w:rFonts w:ascii="Arial" w:hAnsi="Arial" w:cs="Arial"/>
          <w:bCs/>
          <w:sz w:val="28"/>
          <w:szCs w:val="28"/>
          <w:lang w:eastAsia="x-none"/>
        </w:rPr>
        <w:t>.</w:t>
      </w:r>
      <w:r w:rsidR="00C96794" w:rsidRPr="00C96794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D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>a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 xml:space="preserve"> Companhia de Saneamento Básico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>do Estado de São Paulo (SABESP) p</w:t>
      </w:r>
      <w:r w:rsidR="00694761" w:rsidRPr="00C96794">
        <w:rPr>
          <w:rFonts w:ascii="Arial" w:hAnsi="Arial" w:cs="Arial"/>
          <w:sz w:val="24"/>
          <w:szCs w:val="24"/>
          <w:lang w:eastAsia="x-none"/>
        </w:rPr>
        <w:t>ara</w:t>
      </w:r>
      <w:r w:rsidR="00694761" w:rsidRPr="00C96794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o 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Presidente e</w:t>
      </w:r>
      <w:r w:rsidR="00694761" w:rsidRPr="00C96794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C96794" w:rsidRPr="00C96794">
        <w:rPr>
          <w:rFonts w:ascii="Arial" w:hAnsi="Arial" w:cs="Arial"/>
          <w:bCs/>
          <w:sz w:val="24"/>
          <w:szCs w:val="24"/>
          <w:lang w:eastAsia="x-none"/>
        </w:rPr>
        <w:t>Vereadores, e</w:t>
      </w:r>
      <w:r w:rsidR="00694761" w:rsidRPr="00C96794">
        <w:rPr>
          <w:rFonts w:ascii="Arial" w:hAnsi="Arial" w:cs="Arial"/>
          <w:bCs/>
          <w:sz w:val="24"/>
          <w:szCs w:val="24"/>
          <w:lang w:eastAsia="x-none"/>
        </w:rPr>
        <w:t>ncaminhando livro em comemoração aos 50 anos de atuação pela qualidade de vida e saúde da população nos municípios onde desempenha suas atividades.</w:t>
      </w:r>
      <w:r w:rsidR="005847E1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>Projeto</w:t>
      </w:r>
      <w:r w:rsidR="00C96794" w:rsidRPr="00C96794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de</w:t>
      </w:r>
      <w:r w:rsidR="00C96794" w:rsidRPr="00C96794">
        <w:rPr>
          <w:rFonts w:ascii="Arial" w:hAnsi="Arial" w:cs="Arial"/>
          <w:bCs/>
          <w:sz w:val="24"/>
          <w:szCs w:val="24"/>
          <w:shd w:val="clear" w:color="auto" w:fill="FFFFFF"/>
        </w:rPr>
        <w:t>ram</w:t>
      </w:r>
      <w:r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entrada:</w:t>
      </w:r>
      <w:r w:rsidR="00C96794" w:rsidRPr="00C9679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1)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>Projeto de Decreto Legislativo n° 09/2024</w:t>
      </w:r>
      <w:r w:rsidR="00C96794" w:rsidRPr="00C96794">
        <w:rPr>
          <w:rFonts w:ascii="Arial" w:hAnsi="Arial" w:cs="Arial"/>
          <w:bCs/>
          <w:sz w:val="24"/>
          <w:szCs w:val="24"/>
          <w:lang w:eastAsia="x-none"/>
        </w:rPr>
        <w:t>,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 de iniciativa do vereador </w:t>
      </w:r>
      <w:proofErr w:type="spellStart"/>
      <w:r w:rsidR="00C96794" w:rsidRPr="00C96794">
        <w:rPr>
          <w:rFonts w:ascii="Arial" w:hAnsi="Arial" w:cs="Arial"/>
          <w:sz w:val="24"/>
          <w:szCs w:val="24"/>
          <w:lang w:eastAsia="x-none"/>
        </w:rPr>
        <w:t>Lelo</w:t>
      </w:r>
      <w:proofErr w:type="spellEnd"/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spellStart"/>
      <w:r w:rsidR="00C96794" w:rsidRPr="00C96794">
        <w:rPr>
          <w:rFonts w:ascii="Arial" w:hAnsi="Arial" w:cs="Arial"/>
          <w:sz w:val="24"/>
          <w:szCs w:val="24"/>
          <w:lang w:eastAsia="x-none"/>
        </w:rPr>
        <w:t>Pagani</w:t>
      </w:r>
      <w:proofErr w:type="spellEnd"/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, que institui no município a Campanha “Janeiro Branco”, mês de conscientização à Saúde Mental. </w:t>
      </w:r>
      <w:proofErr w:type="gramStart"/>
      <w:r w:rsidR="00C96794">
        <w:rPr>
          <w:rFonts w:ascii="Arial" w:hAnsi="Arial" w:cs="Arial"/>
          <w:sz w:val="24"/>
          <w:szCs w:val="24"/>
          <w:lang w:eastAsia="x-none"/>
        </w:rPr>
        <w:t>2</w:t>
      </w:r>
      <w:proofErr w:type="gramEnd"/>
      <w:r w:rsidR="00C96794">
        <w:rPr>
          <w:rFonts w:ascii="Arial" w:hAnsi="Arial" w:cs="Arial"/>
          <w:sz w:val="24"/>
          <w:szCs w:val="24"/>
          <w:lang w:eastAsia="x-none"/>
        </w:rPr>
        <w:t xml:space="preserve">)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Projeto </w:t>
      </w:r>
      <w:r w:rsidR="00C96794">
        <w:rPr>
          <w:rFonts w:ascii="Arial" w:hAnsi="Arial" w:cs="Arial"/>
          <w:sz w:val="24"/>
          <w:szCs w:val="24"/>
          <w:lang w:eastAsia="x-none"/>
        </w:rPr>
        <w:t>d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e Decreto Legislativo </w:t>
      </w:r>
      <w:r w:rsidR="00C96794">
        <w:rPr>
          <w:rFonts w:ascii="Arial" w:hAnsi="Arial" w:cs="Arial"/>
          <w:sz w:val="24"/>
          <w:szCs w:val="24"/>
          <w:lang w:eastAsia="x-none"/>
        </w:rPr>
        <w:t>nº</w:t>
      </w:r>
      <w:r w:rsidR="00C96794" w:rsidRPr="00C96794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>01/2024</w:t>
      </w:r>
      <w:r w:rsidR="00C96794" w:rsidRPr="00C96794">
        <w:rPr>
          <w:rFonts w:ascii="Arial" w:hAnsi="Arial" w:cs="Arial"/>
          <w:bCs/>
          <w:sz w:val="32"/>
          <w:szCs w:val="32"/>
          <w:lang w:eastAsia="x-none"/>
        </w:rPr>
        <w:t>,</w:t>
      </w:r>
      <w:r w:rsidR="00C96794" w:rsidRPr="00C9679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de iniciativa do vereador </w:t>
      </w:r>
      <w:proofErr w:type="spellStart"/>
      <w:r w:rsidR="00C96794" w:rsidRPr="00C96794">
        <w:rPr>
          <w:rFonts w:ascii="Arial" w:hAnsi="Arial" w:cs="Arial"/>
          <w:sz w:val="24"/>
          <w:szCs w:val="24"/>
          <w:lang w:eastAsia="x-none"/>
        </w:rPr>
        <w:t>Lelo</w:t>
      </w:r>
      <w:proofErr w:type="spellEnd"/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 </w:t>
      </w:r>
      <w:proofErr w:type="spellStart"/>
      <w:r w:rsidR="00C96794" w:rsidRPr="00C96794">
        <w:rPr>
          <w:rFonts w:ascii="Arial" w:hAnsi="Arial" w:cs="Arial"/>
          <w:sz w:val="24"/>
          <w:szCs w:val="24"/>
          <w:lang w:eastAsia="x-none"/>
        </w:rPr>
        <w:t>Pagani</w:t>
      </w:r>
      <w:proofErr w:type="spellEnd"/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, que concede o Título de Cidadão Botucatuense ao Senhor Justiniano </w:t>
      </w:r>
      <w:proofErr w:type="spellStart"/>
      <w:r w:rsidR="00C96794" w:rsidRPr="00C96794">
        <w:rPr>
          <w:rFonts w:ascii="Arial" w:hAnsi="Arial" w:cs="Arial"/>
          <w:sz w:val="24"/>
          <w:szCs w:val="24"/>
          <w:lang w:eastAsia="x-none"/>
        </w:rPr>
        <w:t>Tieghi</w:t>
      </w:r>
      <w:proofErr w:type="spellEnd"/>
      <w:r w:rsidR="00C96794" w:rsidRPr="00C96794">
        <w:rPr>
          <w:rFonts w:ascii="Arial" w:hAnsi="Arial" w:cs="Arial"/>
          <w:sz w:val="24"/>
          <w:szCs w:val="24"/>
          <w:lang w:eastAsia="x-none"/>
        </w:rPr>
        <w:t xml:space="preserve"> Filho.</w:t>
      </w:r>
      <w:r w:rsidR="00E4781A">
        <w:rPr>
          <w:rFonts w:ascii="Arial" w:hAnsi="Arial" w:cs="Arial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</w:t>
      </w:r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nº 51; do vereador Silvio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52, 53, 54 e 55; do vereador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56; do vereador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57 e 65; do vereador Marcelo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58; da vereadora Alessandra Lucchesi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60 e 62; dos </w:t>
      </w:r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vereadores Alessandra Lucchesi, Marcelo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61; da vereadora Rose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63 e 68; do vereador Sargento Laudo nº 64, 66 e 69</w:t>
      </w:r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da vereadora Erika da Liga do Bem nº 67/2024.</w:t>
      </w:r>
      <w:r w:rsidR="00773F0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Fizeram uso da palavra por cinco minutos cada os vereadores Sargento Laudo e </w:t>
      </w:r>
      <w:proofErr w:type="spellStart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discutirem o requerimento nº 29/2024, de autoria do vereador </w:t>
      </w:r>
      <w:proofErr w:type="spellStart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, destacado pelo vereador Sargento Laudo na sessão realizada em 15 de fevereiro. Colocado em votação o requerimento foi aprovado por oito votos favoráveis e dois contrários dos vereadores Abelardo e Sargento Laudo. Fez uso da palavra por um minuto para justificar o voto o vereador sargento Laudo.</w:t>
      </w:r>
      <w:r w:rsidR="00E478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do vereador </w:t>
      </w:r>
      <w:proofErr w:type="spellStart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14; do vereador Silvio nº 15 e do vereador </w:t>
      </w:r>
      <w:proofErr w:type="spellStart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697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17.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Indicações: </w:t>
      </w:r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Rose </w:t>
      </w:r>
      <w:proofErr w:type="spellStart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6; do vereador </w:t>
      </w:r>
      <w:proofErr w:type="spellStart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5847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 e da vereadora Alessandra Lucchesi nº 8.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Finalizado o Pequeno Expediente, deu-se início ao Grande Expediente. Fizeram o uso da palavra os vereadores: </w:t>
      </w:r>
      <w:proofErr w:type="spellStart"/>
      <w:r w:rsidR="005847E1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5847E1">
        <w:rPr>
          <w:rFonts w:ascii="Arial" w:hAnsi="Arial" w:cs="Arial"/>
          <w:sz w:val="24"/>
          <w:szCs w:val="24"/>
          <w:shd w:val="clear" w:color="auto" w:fill="FFFFFF"/>
        </w:rPr>
        <w:t xml:space="preserve">, Marcelo </w:t>
      </w:r>
      <w:proofErr w:type="spellStart"/>
      <w:r w:rsidR="005847E1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5847E1">
        <w:rPr>
          <w:rFonts w:ascii="Arial" w:hAnsi="Arial" w:cs="Arial"/>
          <w:sz w:val="24"/>
          <w:szCs w:val="24"/>
          <w:shd w:val="clear" w:color="auto" w:fill="FFFFFF"/>
        </w:rPr>
        <w:t xml:space="preserve">, Erika da Liga do Bem, Pedroso, Sargento Laudo, </w:t>
      </w:r>
      <w:proofErr w:type="spellStart"/>
      <w:r w:rsidR="005847E1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5847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847E1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5847E1">
        <w:rPr>
          <w:rFonts w:ascii="Arial" w:hAnsi="Arial" w:cs="Arial"/>
          <w:sz w:val="24"/>
          <w:szCs w:val="24"/>
          <w:shd w:val="clear" w:color="auto" w:fill="FFFFFF"/>
        </w:rPr>
        <w:t xml:space="preserve">, Palhinha, Rose </w:t>
      </w:r>
      <w:proofErr w:type="spellStart"/>
      <w:r w:rsidR="005847E1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5847E1">
        <w:rPr>
          <w:rFonts w:ascii="Arial" w:hAnsi="Arial" w:cs="Arial"/>
          <w:sz w:val="24"/>
          <w:szCs w:val="24"/>
          <w:shd w:val="clear" w:color="auto" w:fill="FFFFFF"/>
        </w:rPr>
        <w:t xml:space="preserve">, Silvio, Abelardo e Alessandra Lucchesi.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Terminado o Grande Expediente, deu-se início a Ordem do Dia com a seguinte pauta: </w:t>
      </w:r>
      <w:r w:rsidR="00DF2E54" w:rsidRPr="00DF2E54">
        <w:rPr>
          <w:rFonts w:ascii="Arial" w:hAnsi="Arial" w:cs="Arial"/>
          <w:sz w:val="24"/>
          <w:szCs w:val="24"/>
        </w:rPr>
        <w:t xml:space="preserve">1) Projeto de Lei Complementar nº 36/2023 – de iniciativa do Prefeito, que dispõe sobre as isenções tributárias, em se tratando de planos habitacionais e empreendimentos declarados de interesse social, nos termos do Programa Minha Casa, Minha Vida, instituído pela Lei nº 14.620/23 ou de outro que venha substituí-lo e dá outras providências. </w:t>
      </w:r>
      <w:r w:rsidR="00DF2E54">
        <w:rPr>
          <w:rFonts w:ascii="Arial" w:hAnsi="Arial" w:cs="Arial"/>
          <w:sz w:val="24"/>
          <w:szCs w:val="24"/>
        </w:rPr>
        <w:t>Fez uso da palavra o vereador Silvio (aparteado pelo vereador Sargento Laudo). O projeto foi colocado em votação e aprovado pela unanimidade dos vereadores.</w:t>
      </w:r>
      <w:r w:rsidR="00E478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2E54" w:rsidRPr="00DF2E54">
        <w:rPr>
          <w:rFonts w:ascii="Arial" w:hAnsi="Arial" w:cs="Arial"/>
          <w:sz w:val="24"/>
          <w:szCs w:val="24"/>
        </w:rPr>
        <w:t>2</w:t>
      </w:r>
      <w:proofErr w:type="gramEnd"/>
      <w:r w:rsidR="00DF2E54" w:rsidRPr="00DF2E54">
        <w:rPr>
          <w:rFonts w:ascii="Arial" w:hAnsi="Arial" w:cs="Arial"/>
          <w:sz w:val="24"/>
          <w:szCs w:val="24"/>
        </w:rPr>
        <w:t>) Projeto de Lei nº 137/2023 – de iniciativa do Prefeito, que Autoriza o Poder Executivo a celebrar convênio com o Governo do Estado de São Paulo, por intermédio da Secretaria da Segurança Pública objetivando a reforma e adequação da antiga Cadeia Pública de Botucatu, tendo por objetivo o acolhimento emergencial e temporário de mulheres vítimas de violência doméstica.</w:t>
      </w:r>
      <w:r w:rsidR="00DF2E54">
        <w:rPr>
          <w:rFonts w:ascii="Arial" w:hAnsi="Arial" w:cs="Arial"/>
          <w:sz w:val="24"/>
          <w:szCs w:val="24"/>
        </w:rPr>
        <w:t xml:space="preserve"> </w:t>
      </w:r>
      <w:r w:rsidR="002F762A">
        <w:rPr>
          <w:rFonts w:ascii="Arial" w:hAnsi="Arial" w:cs="Arial"/>
          <w:sz w:val="24"/>
          <w:szCs w:val="24"/>
        </w:rPr>
        <w:t>Fizeram</w:t>
      </w:r>
      <w:r w:rsidR="00DF2E54">
        <w:rPr>
          <w:rFonts w:ascii="Arial" w:hAnsi="Arial" w:cs="Arial"/>
          <w:sz w:val="24"/>
          <w:szCs w:val="24"/>
        </w:rPr>
        <w:t xml:space="preserve"> uso da palavra o</w:t>
      </w:r>
      <w:r w:rsidR="002F762A">
        <w:rPr>
          <w:rFonts w:ascii="Arial" w:hAnsi="Arial" w:cs="Arial"/>
          <w:sz w:val="24"/>
          <w:szCs w:val="24"/>
        </w:rPr>
        <w:t>s</w:t>
      </w:r>
      <w:r w:rsidR="00DF2E54">
        <w:rPr>
          <w:rFonts w:ascii="Arial" w:hAnsi="Arial" w:cs="Arial"/>
          <w:sz w:val="24"/>
          <w:szCs w:val="24"/>
        </w:rPr>
        <w:t xml:space="preserve"> vereador</w:t>
      </w:r>
      <w:r w:rsidR="002F762A">
        <w:rPr>
          <w:rFonts w:ascii="Arial" w:hAnsi="Arial" w:cs="Arial"/>
          <w:sz w:val="24"/>
          <w:szCs w:val="24"/>
        </w:rPr>
        <w:t>es</w:t>
      </w:r>
      <w:r w:rsidR="00DF2E54">
        <w:rPr>
          <w:rFonts w:ascii="Arial" w:hAnsi="Arial" w:cs="Arial"/>
          <w:sz w:val="24"/>
          <w:szCs w:val="24"/>
        </w:rPr>
        <w:t xml:space="preserve"> Silvio (aparteado pelos vereadores Palhinha, </w:t>
      </w:r>
      <w:proofErr w:type="spellStart"/>
      <w:r w:rsidR="00DF2E54">
        <w:rPr>
          <w:rFonts w:ascii="Arial" w:hAnsi="Arial" w:cs="Arial"/>
          <w:sz w:val="24"/>
          <w:szCs w:val="24"/>
        </w:rPr>
        <w:t>Lelo</w:t>
      </w:r>
      <w:proofErr w:type="spellEnd"/>
      <w:r w:rsidR="00DF2E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E54">
        <w:rPr>
          <w:rFonts w:ascii="Arial" w:hAnsi="Arial" w:cs="Arial"/>
          <w:sz w:val="24"/>
          <w:szCs w:val="24"/>
        </w:rPr>
        <w:t>Pagani</w:t>
      </w:r>
      <w:proofErr w:type="spellEnd"/>
      <w:r w:rsidR="00DF2E54">
        <w:rPr>
          <w:rFonts w:ascii="Arial" w:hAnsi="Arial" w:cs="Arial"/>
          <w:sz w:val="24"/>
          <w:szCs w:val="24"/>
        </w:rPr>
        <w:t>, Alessandra Lucchesi e Sargento Laudo)</w:t>
      </w:r>
      <w:r w:rsidR="002F762A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2F762A">
        <w:rPr>
          <w:rFonts w:ascii="Arial" w:hAnsi="Arial" w:cs="Arial"/>
          <w:sz w:val="24"/>
          <w:szCs w:val="24"/>
        </w:rPr>
        <w:t>Ielo</w:t>
      </w:r>
      <w:proofErr w:type="spellEnd"/>
      <w:r w:rsidR="002F762A">
        <w:rPr>
          <w:rFonts w:ascii="Arial" w:hAnsi="Arial" w:cs="Arial"/>
          <w:sz w:val="24"/>
          <w:szCs w:val="24"/>
        </w:rPr>
        <w:t>. Pela ordem a vereadora solicitou vistas ao Projeto.</w:t>
      </w:r>
      <w:r w:rsidR="00DF2E54" w:rsidRPr="00DF2E5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2E54" w:rsidRPr="00DF2E54">
        <w:rPr>
          <w:rFonts w:ascii="Arial" w:hAnsi="Arial" w:cs="Arial"/>
          <w:sz w:val="24"/>
          <w:szCs w:val="24"/>
        </w:rPr>
        <w:t>3</w:t>
      </w:r>
      <w:proofErr w:type="gramEnd"/>
      <w:r w:rsidR="00DF2E54" w:rsidRPr="00DF2E54">
        <w:rPr>
          <w:rFonts w:ascii="Arial" w:hAnsi="Arial" w:cs="Arial"/>
          <w:sz w:val="24"/>
          <w:szCs w:val="24"/>
        </w:rPr>
        <w:t xml:space="preserve">) Projeto de Lei nº 106/2023 – de iniciativa do Vereador </w:t>
      </w:r>
      <w:proofErr w:type="spellStart"/>
      <w:r w:rsidR="00DF2E54" w:rsidRPr="00DF2E54">
        <w:rPr>
          <w:rFonts w:ascii="Arial" w:hAnsi="Arial" w:cs="Arial"/>
          <w:sz w:val="24"/>
          <w:szCs w:val="24"/>
        </w:rPr>
        <w:t>Lelo</w:t>
      </w:r>
      <w:proofErr w:type="spellEnd"/>
      <w:r w:rsidR="00DF2E54" w:rsidRPr="00DF2E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E54" w:rsidRPr="00DF2E54">
        <w:rPr>
          <w:rFonts w:ascii="Arial" w:hAnsi="Arial" w:cs="Arial"/>
          <w:sz w:val="24"/>
          <w:szCs w:val="24"/>
        </w:rPr>
        <w:t>Pagani</w:t>
      </w:r>
      <w:proofErr w:type="spellEnd"/>
      <w:r w:rsidR="00DF2E54" w:rsidRPr="00DF2E54">
        <w:rPr>
          <w:rFonts w:ascii="Arial" w:hAnsi="Arial" w:cs="Arial"/>
          <w:sz w:val="24"/>
          <w:szCs w:val="24"/>
        </w:rPr>
        <w:t xml:space="preserve">, que denomina de “José </w:t>
      </w:r>
      <w:proofErr w:type="spellStart"/>
      <w:r w:rsidR="00DF2E54" w:rsidRPr="00DF2E54">
        <w:rPr>
          <w:rFonts w:ascii="Arial" w:hAnsi="Arial" w:cs="Arial"/>
          <w:sz w:val="24"/>
          <w:szCs w:val="24"/>
        </w:rPr>
        <w:t>Lucreste</w:t>
      </w:r>
      <w:proofErr w:type="spellEnd"/>
      <w:r w:rsidR="00DF2E54" w:rsidRPr="00DF2E54">
        <w:rPr>
          <w:rFonts w:ascii="Arial" w:hAnsi="Arial" w:cs="Arial"/>
          <w:sz w:val="24"/>
          <w:szCs w:val="24"/>
        </w:rPr>
        <w:t>”, a Estrada de Servidão na Zona Rural, conhecida como Pátio 8</w:t>
      </w:r>
      <w:r w:rsidR="00DF2E54">
        <w:rPr>
          <w:rFonts w:ascii="Arial" w:hAnsi="Arial" w:cs="Arial"/>
          <w:sz w:val="28"/>
          <w:szCs w:val="28"/>
        </w:rPr>
        <w:t>.</w:t>
      </w:r>
      <w:r w:rsidR="002F762A">
        <w:rPr>
          <w:rFonts w:ascii="Arial" w:hAnsi="Arial" w:cs="Arial"/>
          <w:sz w:val="28"/>
          <w:szCs w:val="28"/>
        </w:rPr>
        <w:t xml:space="preserve"> </w:t>
      </w:r>
      <w:r w:rsidR="002F762A" w:rsidRPr="002F762A">
        <w:rPr>
          <w:rFonts w:ascii="Arial" w:hAnsi="Arial" w:cs="Arial"/>
          <w:sz w:val="24"/>
          <w:szCs w:val="24"/>
        </w:rPr>
        <w:t xml:space="preserve">Pela ordem o vereador </w:t>
      </w:r>
      <w:proofErr w:type="spellStart"/>
      <w:r w:rsidR="002F762A" w:rsidRPr="002F762A">
        <w:rPr>
          <w:rFonts w:ascii="Arial" w:hAnsi="Arial" w:cs="Arial"/>
          <w:sz w:val="24"/>
          <w:szCs w:val="24"/>
        </w:rPr>
        <w:t>Lelo</w:t>
      </w:r>
      <w:proofErr w:type="spellEnd"/>
      <w:r w:rsidR="002F762A" w:rsidRPr="002F76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62A" w:rsidRPr="002F762A">
        <w:rPr>
          <w:rFonts w:ascii="Arial" w:hAnsi="Arial" w:cs="Arial"/>
          <w:sz w:val="24"/>
          <w:szCs w:val="24"/>
        </w:rPr>
        <w:t>Pagani</w:t>
      </w:r>
      <w:proofErr w:type="spellEnd"/>
      <w:r w:rsidR="002F762A" w:rsidRPr="002F762A">
        <w:rPr>
          <w:rFonts w:ascii="Arial" w:hAnsi="Arial" w:cs="Arial"/>
          <w:sz w:val="24"/>
          <w:szCs w:val="24"/>
        </w:rPr>
        <w:t xml:space="preserve"> solicitou a retirada do Projeto, o pedido foi colocado em votação, sendo aprovado pela unanimidade dos vereadores</w:t>
      </w:r>
      <w:r w:rsidR="002F762A">
        <w:rPr>
          <w:rFonts w:ascii="Arial" w:hAnsi="Arial" w:cs="Arial"/>
          <w:sz w:val="28"/>
          <w:szCs w:val="28"/>
        </w:rPr>
        <w:t>.</w:t>
      </w:r>
      <w:r w:rsidR="003758EA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626275" w:rsidRPr="00BE70F8" w:rsidRDefault="00626275" w:rsidP="00BE70F8"/>
    <w:sectPr w:rsidR="00626275" w:rsidRPr="00BE70F8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45" w:rsidRDefault="005B6345">
      <w:r>
        <w:separator/>
      </w:r>
    </w:p>
  </w:endnote>
  <w:endnote w:type="continuationSeparator" w:id="0">
    <w:p w:rsidR="005B6345" w:rsidRDefault="005B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F27B8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5B6345" w:rsidP="00C0300A">
    <w:pPr>
      <w:pStyle w:val="Rodap"/>
      <w:jc w:val="center"/>
      <w:rPr>
        <w:sz w:val="16"/>
        <w:szCs w:val="18"/>
      </w:rPr>
    </w:pPr>
    <w:hyperlink r:id="rId1" w:history="1">
      <w:r w:rsidR="000F27B8" w:rsidRPr="00C0300A">
        <w:rPr>
          <w:rStyle w:val="Hyperlink"/>
          <w:sz w:val="16"/>
          <w:szCs w:val="18"/>
        </w:rPr>
        <w:t>http://www.camara</w:t>
      </w:r>
    </w:hyperlink>
    <w:r w:rsidR="000F27B8" w:rsidRPr="00C0300A">
      <w:rPr>
        <w:color w:val="0000FF"/>
        <w:sz w:val="16"/>
        <w:szCs w:val="18"/>
        <w:u w:val="single"/>
      </w:rPr>
      <w:t>botucatu.sp.gov.br</w:t>
    </w:r>
    <w:r w:rsidR="000F27B8" w:rsidRPr="00C0300A">
      <w:rPr>
        <w:color w:val="0000FF"/>
        <w:sz w:val="16"/>
        <w:szCs w:val="18"/>
      </w:rPr>
      <w:t xml:space="preserve">  </w:t>
    </w:r>
    <w:r w:rsidR="000F27B8" w:rsidRPr="00C0300A">
      <w:rPr>
        <w:color w:val="000000"/>
        <w:sz w:val="16"/>
        <w:szCs w:val="18"/>
      </w:rPr>
      <w:t>E-mail:</w:t>
    </w:r>
    <w:r w:rsidR="000F27B8" w:rsidRPr="00C0300A">
      <w:rPr>
        <w:color w:val="0000FF"/>
        <w:sz w:val="16"/>
        <w:szCs w:val="18"/>
      </w:rPr>
      <w:t xml:space="preserve"> </w:t>
    </w:r>
    <w:r w:rsidR="000F27B8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45" w:rsidRDefault="005B6345">
      <w:r>
        <w:separator/>
      </w:r>
    </w:p>
  </w:footnote>
  <w:footnote w:type="continuationSeparator" w:id="0">
    <w:p w:rsidR="005B6345" w:rsidRDefault="005B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0F27B8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84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652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51C3"/>
    <w:multiLevelType w:val="hybridMultilevel"/>
    <w:tmpl w:val="BFEC3E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>
    <w:nsid w:val="7E1C4873"/>
    <w:multiLevelType w:val="hybridMultilevel"/>
    <w:tmpl w:val="769EFE30"/>
    <w:lvl w:ilvl="0" w:tplc="D8302B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740E9986">
      <w:start w:val="1"/>
      <w:numFmt w:val="lowerLetter"/>
      <w:lvlText w:val="%2."/>
      <w:lvlJc w:val="left"/>
      <w:pPr>
        <w:ind w:left="1364" w:hanging="360"/>
      </w:pPr>
    </w:lvl>
    <w:lvl w:ilvl="2" w:tplc="437A24E8">
      <w:start w:val="1"/>
      <w:numFmt w:val="lowerRoman"/>
      <w:lvlText w:val="%3."/>
      <w:lvlJc w:val="right"/>
      <w:pPr>
        <w:ind w:left="2084" w:hanging="180"/>
      </w:pPr>
    </w:lvl>
    <w:lvl w:ilvl="3" w:tplc="4022E23E">
      <w:start w:val="1"/>
      <w:numFmt w:val="decimal"/>
      <w:lvlText w:val="%4."/>
      <w:lvlJc w:val="left"/>
      <w:pPr>
        <w:ind w:left="2804" w:hanging="360"/>
      </w:pPr>
    </w:lvl>
    <w:lvl w:ilvl="4" w:tplc="14960384">
      <w:start w:val="1"/>
      <w:numFmt w:val="lowerLetter"/>
      <w:lvlText w:val="%5."/>
      <w:lvlJc w:val="left"/>
      <w:pPr>
        <w:ind w:left="3524" w:hanging="360"/>
      </w:pPr>
    </w:lvl>
    <w:lvl w:ilvl="5" w:tplc="3C887C56">
      <w:start w:val="1"/>
      <w:numFmt w:val="lowerRoman"/>
      <w:lvlText w:val="%6."/>
      <w:lvlJc w:val="right"/>
      <w:pPr>
        <w:ind w:left="4244" w:hanging="180"/>
      </w:pPr>
    </w:lvl>
    <w:lvl w:ilvl="6" w:tplc="967EDE4E">
      <w:start w:val="1"/>
      <w:numFmt w:val="decimal"/>
      <w:lvlText w:val="%7."/>
      <w:lvlJc w:val="left"/>
      <w:pPr>
        <w:ind w:left="4964" w:hanging="360"/>
      </w:pPr>
    </w:lvl>
    <w:lvl w:ilvl="7" w:tplc="0A804F70">
      <w:start w:val="1"/>
      <w:numFmt w:val="lowerLetter"/>
      <w:lvlText w:val="%8."/>
      <w:lvlJc w:val="left"/>
      <w:pPr>
        <w:ind w:left="5684" w:hanging="360"/>
      </w:pPr>
    </w:lvl>
    <w:lvl w:ilvl="8" w:tplc="C9E4BB9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36C6E"/>
    <w:rsid w:val="000A2E08"/>
    <w:rsid w:val="000F27B8"/>
    <w:rsid w:val="0014764F"/>
    <w:rsid w:val="00196CB3"/>
    <w:rsid w:val="001D17C4"/>
    <w:rsid w:val="002F32EC"/>
    <w:rsid w:val="002F762A"/>
    <w:rsid w:val="003758EA"/>
    <w:rsid w:val="00384179"/>
    <w:rsid w:val="0040680D"/>
    <w:rsid w:val="005847E1"/>
    <w:rsid w:val="005B6345"/>
    <w:rsid w:val="00626275"/>
    <w:rsid w:val="00694761"/>
    <w:rsid w:val="00697699"/>
    <w:rsid w:val="006E57A0"/>
    <w:rsid w:val="00773F0E"/>
    <w:rsid w:val="007C091D"/>
    <w:rsid w:val="008237C1"/>
    <w:rsid w:val="008D69AA"/>
    <w:rsid w:val="009A1387"/>
    <w:rsid w:val="00B83F19"/>
    <w:rsid w:val="00BE70F8"/>
    <w:rsid w:val="00C0300A"/>
    <w:rsid w:val="00C126CB"/>
    <w:rsid w:val="00C9481C"/>
    <w:rsid w:val="00C96794"/>
    <w:rsid w:val="00DF2E54"/>
    <w:rsid w:val="00E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70F8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70F8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912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13</cp:revision>
  <cp:lastPrinted>2020-07-10T14:11:00Z</cp:lastPrinted>
  <dcterms:created xsi:type="dcterms:W3CDTF">2020-07-10T14:11:00Z</dcterms:created>
  <dcterms:modified xsi:type="dcterms:W3CDTF">2024-03-05T19:08:00Z</dcterms:modified>
</cp:coreProperties>
</file>