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8" w:rsidRDefault="001820F8" w:rsidP="006A40A4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4ª SESSÃO ORDINÁRIA, DA 4ª SESSÃO LEGISLATIVA, DA 18ª LEGISLATURA DA CÂMARA MUNICIPAL DE BOTUCATU, REALIZADA NO DIA 26 DE FEVEREIRO DE 2024.</w:t>
      </w:r>
    </w:p>
    <w:p w:rsidR="001820F8" w:rsidRDefault="001820F8" w:rsidP="006A40A4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1820F8" w:rsidTr="001820F8">
        <w:tc>
          <w:tcPr>
            <w:tcW w:w="1840" w:type="dxa"/>
            <w:hideMark/>
          </w:tcPr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0F8" w:rsidTr="001820F8">
        <w:tc>
          <w:tcPr>
            <w:tcW w:w="1840" w:type="dxa"/>
          </w:tcPr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1820F8" w:rsidRDefault="001820F8" w:rsidP="006A40A4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20F8" w:rsidRDefault="001820F8" w:rsidP="00B37605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seis dias do mês de fevereiro do ano de dois mil e vinte e quatro, às dezenove horas, foi realizada a 4ª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), Rodrigo Rodrigues (Palhinha)</w:t>
      </w:r>
      <w:r w:rsidR="006A40A4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19 de fevereiro, sendo aprovada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5D6781" w:rsidRPr="005D6781">
        <w:t xml:space="preserve"> </w:t>
      </w:r>
      <w:r w:rsidR="006A40A4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, para os v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ereadores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Bem, Rose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9, 691, 696, 698/2023 e 19/2024; da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Vereadores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, e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ncaminha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ndo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relação das emendas impositivas após análise pelo Poder Executivo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; da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Empresa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Soluções Recursos Humanos LTDA p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v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ereadora Rose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espond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endo ao Requerimento nº 63/2024; do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Conselho Municipal de Políticas para Mulheres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o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Vereadores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anifestando sobre o Projeto de Lei nº 137/2023.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5D6781" w:rsidRPr="005D6781"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) Projeto 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° 01/2024, de iniciativa do Prefeito, que dispõe sobre alteração da Lei Complementar nº 1.288/21 (PPA – 2022/2025), alteração da Lei Complementar nº 1.345/23 (LDO/2024), piso salarial dos profissionais de enfermagem.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B376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° 02/2024, de iniciativa do Prefeito, que dispõe sobre alteração da Lei Complementar nº 1.288/21 (PPA – 2022/2025), alteração da Lei Complementar nº 1.345/23 (LDO/2024), Regime Especial de Trabalho Policial e gratificação aos que ocupam cargos junto à Guarda Civil Municipal.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Projeto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° 10/2024, de iniciativa do Prefeito, que dispõe sobre alteração da Lei nº 6.558/2023 (LOA/2024) e abertura de um crédito adicional suplement</w:t>
      </w:r>
      <w:r w:rsidR="00B376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 até o limite de R$ 69.225,91,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piso salarial dos profissionais de enfermagem.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Projeto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11/2024, de iniciativa do Prefeito, que altera a Lei n° 5.968/2018 que denomina de "Prof.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Erasmina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Celi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Gobette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" o CEI</w:t>
      </w:r>
      <w:r w:rsidR="006C1E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Centro de Educação Infantil.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B376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12/2024, de iniciativa do Prefeito, que altera a lei n° 5.105/2009 que Denomina de "Doutor Roberto Domingos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Andreucci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", o CEI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Centro de Educação Infantil.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13/2024, de iniciativa do Prefeito, que dispõe sobre alteração da Lei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nº 6.558/2023 (LOA/2024) e abertura de um crédito adicional suplementar até o limite de R$ 1.500.000,00. Regime Especial de Trabalho Policial e gratificação aos que ocupam </w:t>
      </w:r>
      <w:r w:rsidR="006C1E1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cargos junto à Guarda Civil Municipais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) Projeto d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5D678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° 14/2024, de iniciativa do Prefeito, que dispõe sobre alteração da Lei nº 6.558/2023 (LOA/2024) e abertura de um crédito adicional suplementar até o limite de R$ 124.000,00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criação da função Agente de Trânsito.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N° 16/2024, de iniciativa do Prefeito, que altera dispositivos da Lei n° 6.018/2018, que dispõe sobre a Regulamentação do Conselho Municipal de Turismo (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Comutur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) e dá providências.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15/2024, de iniciativa dos vereadores Erika da Liga do Bem e Palhinha, que institui no município o Programa Banco de ração animal, utensílios e equipamentos.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10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e Lei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17/2024, de iniciativa do vereador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, que denomina de "Luiz Antônio Aragon" a "Rua 23" do loteamento Vila Real de Barra Bonita”.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11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) Projeto d</w:t>
      </w:r>
      <w:r w:rsidR="00764DEF" w:rsidRPr="005D67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Decreto Legislativo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5D6781" w:rsidRPr="005D6781">
        <w:rPr>
          <w:rFonts w:ascii="Arial" w:hAnsi="Arial" w:cs="Arial"/>
          <w:bCs/>
          <w:sz w:val="24"/>
          <w:szCs w:val="24"/>
          <w:shd w:val="clear" w:color="auto" w:fill="FFFFFF"/>
        </w:rPr>
        <w:t>° 02/2024, de iniciativa do vereador Abelardo, que concede o Título de Cidadão Botucatuense ao Doutor Wilson Roberto Negrão de Almeida Barros.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Requerimentos de pesar:</w:t>
      </w:r>
      <w:r w:rsidR="006C1E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nº</w:t>
      </w:r>
      <w:r w:rsidR="006C1E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5/2024.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Requerimentos aprovados:</w:t>
      </w:r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Sargento Laudo nº 70; do vereador Silvio </w:t>
      </w:r>
      <w:proofErr w:type="spellStart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71 e 82; do vereador Marcelo </w:t>
      </w:r>
      <w:proofErr w:type="spellStart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73; do vereador Abelardo nº 75; dos vereadores Alessandra Lucchesi, </w:t>
      </w:r>
      <w:proofErr w:type="spellStart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76; dos vereadores Marcelo </w:t>
      </w:r>
      <w:proofErr w:type="spellStart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 e Silvio nº 77; do vereador </w:t>
      </w:r>
      <w:proofErr w:type="spellStart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6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</w:t>
      </w:r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78; dos vereadores Silvio e Marcelo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79 e 81; do vereador Pedroso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83 e 84; dos vereadores Alessandra Lucchesi e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85; dos vereadores Sargento Laudo e Abelardo nº 86; dos vereadores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Alessandra Lucchesi nº 87 e do vereador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89/2024. Moções aprovadas: do vereador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18; do vereador Marcelo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19; do vereador Pedroso nº 20 e do vereador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21/2024. Indicações: da vereadora Alessandra Lucchesi nº 9 e do vereador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4216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nº10/2024.</w:t>
      </w:r>
      <w:r w:rsidR="001F4B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palavra, por cinco minutos, o vereador </w:t>
      </w:r>
      <w:proofErr w:type="spellStart"/>
      <w:r w:rsidR="001F4BE0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F4B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F4BE0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1F4B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1F4BE0">
        <w:rPr>
          <w:rFonts w:ascii="Arial" w:hAnsi="Arial" w:cs="Arial"/>
          <w:sz w:val="24"/>
          <w:szCs w:val="24"/>
          <w:shd w:val="clear" w:color="auto" w:fill="FFFFFF"/>
        </w:rPr>
        <w:t xml:space="preserve">Após o término do pequeno expediente, fez uso da Tribuna o </w:t>
      </w:r>
      <w:proofErr w:type="spellStart"/>
      <w:r w:rsidR="001F4BE0">
        <w:rPr>
          <w:rFonts w:ascii="Arial" w:hAnsi="Arial" w:cs="Arial"/>
          <w:sz w:val="24"/>
          <w:szCs w:val="24"/>
          <w:shd w:val="clear" w:color="auto" w:fill="FFFFFF"/>
        </w:rPr>
        <w:t>Sr</w:t>
      </w:r>
      <w:proofErr w:type="spellEnd"/>
      <w:r w:rsidR="001F4BE0">
        <w:rPr>
          <w:rFonts w:ascii="Arial" w:hAnsi="Arial" w:cs="Arial"/>
          <w:sz w:val="24"/>
          <w:szCs w:val="24"/>
          <w:shd w:val="clear" w:color="auto" w:fill="FFFFFF"/>
        </w:rPr>
        <w:t xml:space="preserve"> Newton </w:t>
      </w:r>
      <w:proofErr w:type="spellStart"/>
      <w:r w:rsidR="001F4BE0">
        <w:rPr>
          <w:rFonts w:ascii="Arial" w:hAnsi="Arial" w:cs="Arial"/>
          <w:sz w:val="24"/>
          <w:szCs w:val="24"/>
          <w:shd w:val="clear" w:color="auto" w:fill="FFFFFF"/>
        </w:rPr>
        <w:t>Colenci</w:t>
      </w:r>
      <w:proofErr w:type="spellEnd"/>
      <w:r w:rsidR="001F4BE0">
        <w:rPr>
          <w:rFonts w:ascii="Arial" w:hAnsi="Arial" w:cs="Arial"/>
          <w:sz w:val="24"/>
          <w:szCs w:val="24"/>
          <w:shd w:val="clear" w:color="auto" w:fill="FFFFFF"/>
        </w:rPr>
        <w:t>, pa</w:t>
      </w:r>
      <w:r w:rsidR="006C1E1F">
        <w:rPr>
          <w:rFonts w:ascii="Arial" w:hAnsi="Arial" w:cs="Arial"/>
          <w:sz w:val="24"/>
          <w:szCs w:val="24"/>
          <w:shd w:val="clear" w:color="auto" w:fill="FFFFFF"/>
        </w:rPr>
        <w:t>ra falar sobre o “Dia do Rotary</w:t>
      </w:r>
      <w:r w:rsidR="001F4BE0">
        <w:rPr>
          <w:rFonts w:ascii="Arial" w:hAnsi="Arial" w:cs="Arial"/>
          <w:sz w:val="24"/>
          <w:szCs w:val="24"/>
          <w:shd w:val="clear" w:color="auto" w:fill="FFFFFF"/>
        </w:rPr>
        <w:t xml:space="preserve">”, fizeram uso da palavra os vereadores </w:t>
      </w:r>
      <w:proofErr w:type="spellStart"/>
      <w:r w:rsidR="001F4BE0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F4B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F4BE0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1F4BE0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Rose </w:t>
      </w:r>
      <w:proofErr w:type="spellStart"/>
      <w:r w:rsidR="001F4BE0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AE54B7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="00AE54B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E54B7">
        <w:rPr>
          <w:rFonts w:ascii="Arial" w:hAnsi="Arial" w:cs="Arial"/>
          <w:sz w:val="24"/>
          <w:szCs w:val="24"/>
          <w:shd w:val="clear" w:color="auto" w:fill="FFFFFF"/>
        </w:rPr>
        <w:t>. Finalizando a Tribuna Livre,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deu-se início ao Grande Expediente. Fizeram o uso da palavra os vereadores:</w:t>
      </w:r>
      <w:r w:rsidR="00AE54B7">
        <w:rPr>
          <w:rFonts w:ascii="Arial" w:hAnsi="Arial" w:cs="Arial"/>
          <w:sz w:val="24"/>
          <w:szCs w:val="24"/>
          <w:shd w:val="clear" w:color="auto" w:fill="FFFFFF"/>
        </w:rPr>
        <w:t xml:space="preserve"> Marcelo </w:t>
      </w:r>
      <w:proofErr w:type="spellStart"/>
      <w:r w:rsidR="00AE54B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AE54B7">
        <w:rPr>
          <w:rFonts w:ascii="Arial" w:hAnsi="Arial" w:cs="Arial"/>
          <w:sz w:val="24"/>
          <w:szCs w:val="24"/>
          <w:shd w:val="clear" w:color="auto" w:fill="FFFFFF"/>
        </w:rPr>
        <w:t>, Pedroso, Sargento Laudo</w:t>
      </w:r>
      <w:r w:rsidR="006A0DAD">
        <w:rPr>
          <w:rFonts w:ascii="Arial" w:hAnsi="Arial" w:cs="Arial"/>
          <w:sz w:val="24"/>
          <w:szCs w:val="24"/>
          <w:shd w:val="clear" w:color="auto" w:fill="FFFFFF"/>
        </w:rPr>
        <w:t>, que fez o seguinte pronunciamento “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>Ao Povo de Botucatu. Chocado como a grande maioria d</w:t>
      </w:r>
      <w:r w:rsidR="006C1E1F">
        <w:rPr>
          <w:rFonts w:ascii="Arial" w:hAnsi="Arial" w:cs="Arial"/>
          <w:i/>
          <w:sz w:val="24"/>
          <w:szCs w:val="24"/>
          <w:shd w:val="clear" w:color="auto" w:fill="FFFFFF"/>
        </w:rPr>
        <w:t>o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s botucatuenses com a fala infeliz </w:t>
      </w:r>
      <w:r w:rsidR="006C1E1F">
        <w:rPr>
          <w:rFonts w:ascii="Arial" w:hAnsi="Arial" w:cs="Arial"/>
          <w:i/>
          <w:sz w:val="24"/>
          <w:szCs w:val="24"/>
          <w:shd w:val="clear" w:color="auto" w:fill="FFFFFF"/>
        </w:rPr>
        <w:t>e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condenável do presidente da república sobre Israel e o Holocausto, trago o meu posicionamento cidadão: o Brasil, através de Oswaldo Aranha, na ONU, comandou a criação do Estado de Israel e nas décadas seguintes foi grande a interação científica, tecnológica e de amizade entre Brasil e </w:t>
      </w:r>
      <w:r w:rsidR="006C1E1F" w:rsidRPr="006A0DAD">
        <w:rPr>
          <w:rFonts w:ascii="Arial" w:hAnsi="Arial" w:cs="Arial"/>
          <w:i/>
          <w:sz w:val="24"/>
          <w:szCs w:val="24"/>
          <w:shd w:val="clear" w:color="auto" w:fill="FFFFFF"/>
        </w:rPr>
        <w:t>Israel. Tenho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em minhas lembranças o orgulho e a gratidão quando Israel mandou seus soldados e técnicos para ajudar no 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d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>esa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tre de Brumadinho. 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Ú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nico 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p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aís 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a a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judar 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o</w:t>
      </w:r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 xml:space="preserve"> Brasil naquele momento tão sofrido. </w:t>
      </w:r>
      <w:proofErr w:type="gramStart"/>
      <w:r w:rsidR="006A0DAD" w:rsidRPr="006A0DAD">
        <w:rPr>
          <w:rFonts w:ascii="Arial" w:hAnsi="Arial" w:cs="Arial"/>
          <w:i/>
          <w:sz w:val="24"/>
          <w:szCs w:val="24"/>
          <w:shd w:val="clear" w:color="auto" w:fill="FFFFFF"/>
        </w:rPr>
        <w:t>Deixo, portanto, o meu profundo agradecimento e a minha solidariedade ao Povo Judeu e ao Esta</w:t>
      </w:r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do de Israel.”</w:t>
      </w:r>
      <w:proofErr w:type="gramEnd"/>
      <w:r w:rsidR="006A0DAD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AE54B7">
        <w:rPr>
          <w:rFonts w:ascii="Arial" w:hAnsi="Arial" w:cs="Arial"/>
          <w:sz w:val="24"/>
          <w:szCs w:val="24"/>
          <w:shd w:val="clear" w:color="auto" w:fill="FFFFFF"/>
        </w:rPr>
        <w:t xml:space="preserve"> Palhinha, Silvio, Abelardo, Alessandra Lucchesi e </w:t>
      </w:r>
      <w:proofErr w:type="spellStart"/>
      <w:r w:rsidR="00AE54B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E54B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A0D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deu-se início a Ordem do Dia com a seguinte pauta:</w:t>
      </w:r>
      <w:r w:rsidR="00AE54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>1) Projeto de Lei nº 137/2023, de iniciativa do Prefeito, que 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  <w:r w:rsidR="00AE54B7">
        <w:rPr>
          <w:rFonts w:ascii="Arial" w:hAnsi="Arial" w:cs="Arial"/>
          <w:sz w:val="24"/>
          <w:szCs w:val="24"/>
          <w:shd w:val="clear" w:color="auto" w:fill="FFFFFF"/>
        </w:rPr>
        <w:t xml:space="preserve"> Pela ordem o vereador Palhinha solicitou adiamento </w:t>
      </w:r>
      <w:r w:rsidR="00AE54B7">
        <w:rPr>
          <w:rFonts w:ascii="Arial" w:hAnsi="Arial" w:cs="Arial"/>
          <w:sz w:val="24"/>
          <w:szCs w:val="24"/>
          <w:shd w:val="clear" w:color="auto" w:fill="FFFFFF"/>
        </w:rPr>
        <w:lastRenderedPageBreak/>
        <w:t>por</w:t>
      </w:r>
      <w:r w:rsidR="007512DE">
        <w:rPr>
          <w:rFonts w:ascii="Arial" w:hAnsi="Arial" w:cs="Arial"/>
          <w:sz w:val="24"/>
          <w:szCs w:val="24"/>
          <w:shd w:val="clear" w:color="auto" w:fill="FFFFFF"/>
        </w:rPr>
        <w:t xml:space="preserve"> duas</w:t>
      </w:r>
      <w:r w:rsidR="00AE54B7">
        <w:rPr>
          <w:rFonts w:ascii="Arial" w:hAnsi="Arial" w:cs="Arial"/>
          <w:sz w:val="24"/>
          <w:szCs w:val="24"/>
          <w:shd w:val="clear" w:color="auto" w:fill="FFFFFF"/>
        </w:rPr>
        <w:t xml:space="preserve"> sessões. O pedido foi aprovado </w:t>
      </w:r>
      <w:r w:rsidR="004B484B">
        <w:rPr>
          <w:rFonts w:ascii="Arial" w:hAnsi="Arial" w:cs="Arial"/>
          <w:sz w:val="24"/>
          <w:szCs w:val="24"/>
          <w:shd w:val="clear" w:color="auto" w:fill="FFFFFF"/>
        </w:rPr>
        <w:t xml:space="preserve">com voto contrário do vereador Sargento Laudo. Os vereadores Sargento Laudo, Palhinha e Rose </w:t>
      </w:r>
      <w:proofErr w:type="spellStart"/>
      <w:r w:rsidR="004B484B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4B484B">
        <w:rPr>
          <w:rFonts w:ascii="Arial" w:hAnsi="Arial" w:cs="Arial"/>
          <w:sz w:val="24"/>
          <w:szCs w:val="24"/>
          <w:shd w:val="clear" w:color="auto" w:fill="FFFFFF"/>
        </w:rPr>
        <w:t xml:space="preserve"> justificaram o voto. </w:t>
      </w:r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 xml:space="preserve">2) Projeto de Decreto Legislativo nº 1/2024, de iniciativa do Vereador </w:t>
      </w:r>
      <w:proofErr w:type="spellStart"/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 xml:space="preserve">, que concede o Título de Cidadão Botucatuense ao Senhor Justiniano </w:t>
      </w:r>
      <w:proofErr w:type="spellStart"/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>Tieghi</w:t>
      </w:r>
      <w:proofErr w:type="spellEnd"/>
      <w:r w:rsidR="00AE54B7" w:rsidRPr="00AE54B7">
        <w:rPr>
          <w:rFonts w:ascii="Arial" w:hAnsi="Arial" w:cs="Arial"/>
          <w:sz w:val="24"/>
          <w:szCs w:val="24"/>
          <w:shd w:val="clear" w:color="auto" w:fill="FFFFFF"/>
        </w:rPr>
        <w:t xml:space="preserve"> Filho.</w:t>
      </w:r>
      <w:r w:rsidR="004B484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</w:t>
      </w:r>
      <w:r w:rsidR="00600675">
        <w:rPr>
          <w:rFonts w:ascii="Arial" w:hAnsi="Arial" w:cs="Arial"/>
          <w:sz w:val="24"/>
          <w:szCs w:val="24"/>
          <w:shd w:val="clear" w:color="auto" w:fill="FFFFFF"/>
        </w:rPr>
        <w:t xml:space="preserve">s vereadores </w:t>
      </w:r>
      <w:proofErr w:type="spellStart"/>
      <w:r w:rsidR="004B484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B48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00675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4B484B">
        <w:rPr>
          <w:rFonts w:ascii="Arial" w:hAnsi="Arial" w:cs="Arial"/>
          <w:sz w:val="24"/>
          <w:szCs w:val="24"/>
          <w:shd w:val="clear" w:color="auto" w:fill="FFFFFF"/>
        </w:rPr>
        <w:t>agani</w:t>
      </w:r>
      <w:proofErr w:type="spellEnd"/>
      <w:r w:rsidR="00600675">
        <w:rPr>
          <w:rFonts w:ascii="Arial" w:hAnsi="Arial" w:cs="Arial"/>
          <w:sz w:val="24"/>
          <w:szCs w:val="24"/>
          <w:shd w:val="clear" w:color="auto" w:fill="FFFFFF"/>
        </w:rPr>
        <w:t xml:space="preserve"> (aparteado pel</w:t>
      </w:r>
      <w:r w:rsidR="007512DE">
        <w:rPr>
          <w:rFonts w:ascii="Arial" w:hAnsi="Arial" w:cs="Arial"/>
          <w:sz w:val="24"/>
          <w:szCs w:val="24"/>
          <w:shd w:val="clear" w:color="auto" w:fill="FFFFFF"/>
        </w:rPr>
        <w:t xml:space="preserve">os vereadores </w:t>
      </w:r>
      <w:r w:rsidR="00600675">
        <w:rPr>
          <w:rFonts w:ascii="Arial" w:hAnsi="Arial" w:cs="Arial"/>
          <w:sz w:val="24"/>
          <w:szCs w:val="24"/>
          <w:shd w:val="clear" w:color="auto" w:fill="FFFFFF"/>
        </w:rPr>
        <w:t xml:space="preserve">Erika da Liga do Bem e Silvio) e vereador Sargento Laudo (aparteado pelo vereador </w:t>
      </w:r>
      <w:proofErr w:type="spellStart"/>
      <w:r w:rsidR="00600675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00675">
        <w:rPr>
          <w:rFonts w:ascii="Arial" w:hAnsi="Arial" w:cs="Arial"/>
          <w:sz w:val="24"/>
          <w:szCs w:val="24"/>
          <w:shd w:val="clear" w:color="auto" w:fill="FFFFFF"/>
        </w:rPr>
        <w:t>).</w:t>
      </w:r>
      <w:r w:rsidR="00070690"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e aprovado por unanimidade.</w:t>
      </w:r>
      <w:bookmarkStart w:id="0" w:name="_GoBack"/>
      <w:bookmarkEnd w:id="0"/>
      <w:r w:rsidR="00EC35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1820F8" w:rsidRDefault="001820F8" w:rsidP="001820F8"/>
    <w:sectPr w:rsidR="001820F8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4D" w:rsidRDefault="00D3404D">
      <w:r>
        <w:separator/>
      </w:r>
    </w:p>
  </w:endnote>
  <w:endnote w:type="continuationSeparator" w:id="0">
    <w:p w:rsidR="00D3404D" w:rsidRDefault="00D3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9047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D3404D" w:rsidP="00C0300A">
    <w:pPr>
      <w:pStyle w:val="Rodap"/>
      <w:jc w:val="center"/>
      <w:rPr>
        <w:sz w:val="16"/>
        <w:szCs w:val="18"/>
      </w:rPr>
    </w:pPr>
    <w:hyperlink r:id="rId1" w:history="1">
      <w:r w:rsidR="00990470" w:rsidRPr="00C0300A">
        <w:rPr>
          <w:rStyle w:val="Hyperlink"/>
          <w:sz w:val="16"/>
          <w:szCs w:val="18"/>
        </w:rPr>
        <w:t>http://www.camara</w:t>
      </w:r>
    </w:hyperlink>
    <w:r w:rsidR="00990470" w:rsidRPr="00C0300A">
      <w:rPr>
        <w:color w:val="0000FF"/>
        <w:sz w:val="16"/>
        <w:szCs w:val="18"/>
        <w:u w:val="single"/>
      </w:rPr>
      <w:t>botucatu.sp.gov.br</w:t>
    </w:r>
    <w:r w:rsidR="00990470" w:rsidRPr="00C0300A">
      <w:rPr>
        <w:color w:val="0000FF"/>
        <w:sz w:val="16"/>
        <w:szCs w:val="18"/>
      </w:rPr>
      <w:t xml:space="preserve">  </w:t>
    </w:r>
    <w:r w:rsidR="00990470" w:rsidRPr="00C0300A">
      <w:rPr>
        <w:color w:val="000000"/>
        <w:sz w:val="16"/>
        <w:szCs w:val="18"/>
      </w:rPr>
      <w:t>E-mail:</w:t>
    </w:r>
    <w:r w:rsidR="00990470" w:rsidRPr="00C0300A">
      <w:rPr>
        <w:color w:val="0000FF"/>
        <w:sz w:val="16"/>
        <w:szCs w:val="18"/>
      </w:rPr>
      <w:t xml:space="preserve"> </w:t>
    </w:r>
    <w:r w:rsidR="0099047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4D" w:rsidRDefault="00D3404D">
      <w:r>
        <w:separator/>
      </w:r>
    </w:p>
  </w:footnote>
  <w:footnote w:type="continuationSeparator" w:id="0">
    <w:p w:rsidR="00D3404D" w:rsidRDefault="00D3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99047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642C446" wp14:editId="0A707B3D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664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18349A6B" wp14:editId="3514CABF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0516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70690"/>
    <w:rsid w:val="000A2E08"/>
    <w:rsid w:val="001820F8"/>
    <w:rsid w:val="00196CB3"/>
    <w:rsid w:val="001D17C4"/>
    <w:rsid w:val="001F4BE0"/>
    <w:rsid w:val="002F32EC"/>
    <w:rsid w:val="0040680D"/>
    <w:rsid w:val="004216E1"/>
    <w:rsid w:val="004B484B"/>
    <w:rsid w:val="005D6781"/>
    <w:rsid w:val="00600675"/>
    <w:rsid w:val="00626275"/>
    <w:rsid w:val="006A0DAD"/>
    <w:rsid w:val="006A40A4"/>
    <w:rsid w:val="006C0B94"/>
    <w:rsid w:val="006C1E1F"/>
    <w:rsid w:val="007512DE"/>
    <w:rsid w:val="00764DEF"/>
    <w:rsid w:val="00990470"/>
    <w:rsid w:val="009A1387"/>
    <w:rsid w:val="00AE54B7"/>
    <w:rsid w:val="00B15B6E"/>
    <w:rsid w:val="00B23A31"/>
    <w:rsid w:val="00B37605"/>
    <w:rsid w:val="00B83F19"/>
    <w:rsid w:val="00C0300A"/>
    <w:rsid w:val="00D3404D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20F8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20F8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10</cp:revision>
  <cp:lastPrinted>2020-07-10T14:11:00Z</cp:lastPrinted>
  <dcterms:created xsi:type="dcterms:W3CDTF">2020-07-10T14:11:00Z</dcterms:created>
  <dcterms:modified xsi:type="dcterms:W3CDTF">2024-03-12T13:42:00Z</dcterms:modified>
</cp:coreProperties>
</file>