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2" w:rsidRDefault="0037660A" w:rsidP="00037582">
      <w:pPr>
        <w:pStyle w:val="Ttulo"/>
        <w:spacing w:line="360" w:lineRule="auto"/>
        <w:rPr>
          <w:rFonts w:ascii="Arial" w:hAnsi="Arial" w:cs="Arial"/>
          <w:szCs w:val="28"/>
        </w:rPr>
      </w:pPr>
      <w:r w:rsidRPr="00986F15">
        <w:rPr>
          <w:rFonts w:ascii="Arial" w:hAnsi="Arial" w:cs="Arial"/>
          <w:szCs w:val="28"/>
        </w:rPr>
        <w:t>CONVOCAÇÃO – SESS</w:t>
      </w:r>
      <w:r w:rsidR="00124D47" w:rsidRPr="00986F15">
        <w:rPr>
          <w:rFonts w:ascii="Arial" w:hAnsi="Arial" w:cs="Arial"/>
          <w:szCs w:val="28"/>
        </w:rPr>
        <w:t>ÃO EXTRAORDINÁRIA</w:t>
      </w:r>
    </w:p>
    <w:p w:rsidR="00986F15" w:rsidRDefault="00986F15" w:rsidP="00037582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86F15" w:rsidRDefault="00986F15" w:rsidP="00986F15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Botucatu, 1º de abril de 2024.</w:t>
      </w:r>
    </w:p>
    <w:p w:rsidR="00986F15" w:rsidRDefault="00986F15" w:rsidP="00986F15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986F15" w:rsidRDefault="00986F15" w:rsidP="00986F15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986F15" w:rsidRPr="00986F15" w:rsidRDefault="00986F15" w:rsidP="00986F15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Esta Presidência, no cumprimento de suas atribuições, em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atendimento ao solicitado pelo senhor Prefeito e de acordo com 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4 de abril, quinta-feira,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>às 11 horas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037582" w:rsidRPr="00986F15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D372BE" w:rsidRPr="00986F15" w:rsidRDefault="00D372BE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Pr="00986F15" w:rsidRDefault="00124D47" w:rsidP="00037582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b/>
          <w:sz w:val="28"/>
          <w:szCs w:val="28"/>
        </w:rPr>
        <w:t xml:space="preserve">1) Projeto de Lei Complementar nº </w:t>
      </w:r>
      <w:r w:rsidR="00A90919" w:rsidRPr="00986F15">
        <w:rPr>
          <w:rFonts w:ascii="Arial" w:hAnsi="Arial" w:cs="Arial"/>
          <w:b/>
          <w:sz w:val="28"/>
          <w:szCs w:val="28"/>
        </w:rPr>
        <w:t>5</w:t>
      </w:r>
      <w:r w:rsidRPr="00986F15">
        <w:rPr>
          <w:rFonts w:ascii="Arial" w:hAnsi="Arial" w:cs="Arial"/>
          <w:b/>
          <w:sz w:val="28"/>
          <w:szCs w:val="28"/>
        </w:rPr>
        <w:t>/2024,</w:t>
      </w:r>
      <w:r w:rsidRPr="00986F15">
        <w:rPr>
          <w:rFonts w:ascii="Arial" w:hAnsi="Arial" w:cs="Arial"/>
          <w:sz w:val="28"/>
          <w:szCs w:val="28"/>
        </w:rPr>
        <w:t xml:space="preserve"> de iniciativa do </w:t>
      </w:r>
      <w:r w:rsidRPr="00986F15">
        <w:rPr>
          <w:rFonts w:ascii="Arial" w:hAnsi="Arial" w:cs="Arial"/>
          <w:b/>
          <w:sz w:val="28"/>
          <w:szCs w:val="28"/>
        </w:rPr>
        <w:t>Prefeito,</w:t>
      </w:r>
      <w:r w:rsidRPr="00986F15">
        <w:rPr>
          <w:rFonts w:ascii="Arial" w:hAnsi="Arial" w:cs="Arial"/>
          <w:sz w:val="28"/>
          <w:szCs w:val="28"/>
        </w:rPr>
        <w:t xml:space="preserve"> que </w:t>
      </w:r>
      <w:r w:rsidR="00A90919" w:rsidRPr="00986F15">
        <w:rPr>
          <w:rFonts w:ascii="Arial" w:hAnsi="Arial" w:cs="Arial"/>
          <w:sz w:val="28"/>
          <w:szCs w:val="28"/>
        </w:rPr>
        <w:t>dispõe sobre alteração da Lei Complementar nº 1.288/21 (PPA – 2022/2025), alteração da Lei Complementar nº 1.345/23 (LDO/</w:t>
      </w:r>
      <w:proofErr w:type="gramStart"/>
      <w:r w:rsidR="00A90919" w:rsidRPr="00986F15">
        <w:rPr>
          <w:rFonts w:ascii="Arial" w:hAnsi="Arial" w:cs="Arial"/>
          <w:sz w:val="28"/>
          <w:szCs w:val="28"/>
        </w:rPr>
        <w:t>2024)”</w:t>
      </w:r>
      <w:proofErr w:type="gramEnd"/>
      <w:r w:rsidR="00A90919" w:rsidRPr="00986F15">
        <w:rPr>
          <w:rFonts w:ascii="Arial" w:hAnsi="Arial" w:cs="Arial"/>
          <w:sz w:val="28"/>
          <w:szCs w:val="28"/>
        </w:rPr>
        <w:t>, visando atender demanda da Secretaria de Educação</w:t>
      </w:r>
      <w:r w:rsidRPr="00986F15">
        <w:rPr>
          <w:rFonts w:ascii="Arial" w:hAnsi="Arial" w:cs="Arial"/>
          <w:sz w:val="28"/>
          <w:szCs w:val="28"/>
        </w:rPr>
        <w:t>.</w:t>
      </w:r>
    </w:p>
    <w:p w:rsidR="00037582" w:rsidRPr="00986F15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Pr="00986F15" w:rsidRDefault="00124D47" w:rsidP="00037582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sz w:val="28"/>
          <w:szCs w:val="28"/>
        </w:rPr>
        <w:t>Discussão e Votação</w:t>
      </w:r>
    </w:p>
    <w:p w:rsidR="00037582" w:rsidRPr="00986F15" w:rsidRDefault="00124D47" w:rsidP="0003758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86F15">
        <w:rPr>
          <w:rFonts w:ascii="Arial" w:hAnsi="Arial" w:cs="Arial"/>
          <w:sz w:val="28"/>
          <w:szCs w:val="28"/>
        </w:rPr>
        <w:t>quórum</w:t>
      </w:r>
      <w:proofErr w:type="gramEnd"/>
      <w:r w:rsidRPr="00986F15">
        <w:rPr>
          <w:rFonts w:ascii="Arial" w:hAnsi="Arial" w:cs="Arial"/>
          <w:sz w:val="28"/>
          <w:szCs w:val="28"/>
        </w:rPr>
        <w:t>: maioria absoluta</w:t>
      </w:r>
    </w:p>
    <w:p w:rsidR="0037660A" w:rsidRPr="00986F15" w:rsidRDefault="0037660A" w:rsidP="00037582">
      <w:pPr>
        <w:jc w:val="both"/>
        <w:rPr>
          <w:rFonts w:ascii="Arial" w:hAnsi="Arial" w:cs="Arial"/>
          <w:sz w:val="28"/>
          <w:szCs w:val="28"/>
        </w:rPr>
      </w:pPr>
    </w:p>
    <w:p w:rsidR="0037660A" w:rsidRPr="00986F15" w:rsidRDefault="0037660A" w:rsidP="0037660A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b/>
          <w:sz w:val="28"/>
          <w:szCs w:val="28"/>
        </w:rPr>
        <w:t>2) Projeto de Lei Complementar nº 8/2024,</w:t>
      </w:r>
      <w:r w:rsidRPr="00986F15">
        <w:rPr>
          <w:rFonts w:ascii="Arial" w:hAnsi="Arial" w:cs="Arial"/>
          <w:sz w:val="28"/>
          <w:szCs w:val="28"/>
        </w:rPr>
        <w:t xml:space="preserve"> de iniciativa do </w:t>
      </w:r>
      <w:r w:rsidRPr="00986F15">
        <w:rPr>
          <w:rFonts w:ascii="Arial" w:hAnsi="Arial" w:cs="Arial"/>
          <w:b/>
          <w:sz w:val="28"/>
          <w:szCs w:val="28"/>
        </w:rPr>
        <w:t>Prefeito</w:t>
      </w:r>
      <w:r w:rsidRPr="00986F15">
        <w:rPr>
          <w:rFonts w:ascii="Arial" w:hAnsi="Arial" w:cs="Arial"/>
          <w:sz w:val="28"/>
          <w:szCs w:val="28"/>
        </w:rPr>
        <w:t>, que dispõe sobre concessão de gratificação por atingimento de desempenho e meta para ocupantes do cargo público de Atendente de Creche</w:t>
      </w:r>
    </w:p>
    <w:p w:rsidR="0037660A" w:rsidRPr="00986F15" w:rsidRDefault="0037660A" w:rsidP="0037660A">
      <w:pPr>
        <w:jc w:val="both"/>
        <w:rPr>
          <w:rFonts w:ascii="Arial" w:hAnsi="Arial" w:cs="Arial"/>
          <w:sz w:val="28"/>
          <w:szCs w:val="28"/>
        </w:rPr>
      </w:pPr>
    </w:p>
    <w:p w:rsidR="0037660A" w:rsidRPr="00986F15" w:rsidRDefault="0037660A" w:rsidP="0037660A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sz w:val="28"/>
          <w:szCs w:val="28"/>
        </w:rPr>
        <w:t>Discussão e Votação</w:t>
      </w:r>
    </w:p>
    <w:p w:rsidR="0037660A" w:rsidRPr="00986F15" w:rsidRDefault="0037660A" w:rsidP="0037660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86F15">
        <w:rPr>
          <w:rFonts w:ascii="Arial" w:hAnsi="Arial" w:cs="Arial"/>
          <w:sz w:val="28"/>
          <w:szCs w:val="28"/>
        </w:rPr>
        <w:t>quórum</w:t>
      </w:r>
      <w:proofErr w:type="gramEnd"/>
      <w:r w:rsidRPr="00986F15">
        <w:rPr>
          <w:rFonts w:ascii="Arial" w:hAnsi="Arial" w:cs="Arial"/>
          <w:sz w:val="28"/>
          <w:szCs w:val="28"/>
        </w:rPr>
        <w:t>: maioria absoluta</w:t>
      </w:r>
    </w:p>
    <w:p w:rsidR="00D372BE" w:rsidRPr="00986F15" w:rsidRDefault="00D372BE" w:rsidP="00037582">
      <w:pPr>
        <w:jc w:val="both"/>
        <w:rPr>
          <w:rFonts w:ascii="Arial" w:hAnsi="Arial" w:cs="Arial"/>
          <w:sz w:val="28"/>
          <w:szCs w:val="28"/>
        </w:rPr>
      </w:pPr>
    </w:p>
    <w:p w:rsidR="00A90919" w:rsidRPr="00986F15" w:rsidRDefault="00AB0189" w:rsidP="00A90919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b/>
          <w:sz w:val="28"/>
          <w:szCs w:val="28"/>
        </w:rPr>
        <w:t>3</w:t>
      </w:r>
      <w:r w:rsidR="00124D47" w:rsidRPr="00986F15">
        <w:rPr>
          <w:rFonts w:ascii="Arial" w:hAnsi="Arial" w:cs="Arial"/>
          <w:b/>
          <w:sz w:val="28"/>
          <w:szCs w:val="28"/>
        </w:rPr>
        <w:t>) Projeto de Lei nº 2</w:t>
      </w:r>
      <w:r w:rsidR="00A90919" w:rsidRPr="00986F15">
        <w:rPr>
          <w:rFonts w:ascii="Arial" w:hAnsi="Arial" w:cs="Arial"/>
          <w:b/>
          <w:sz w:val="28"/>
          <w:szCs w:val="28"/>
        </w:rPr>
        <w:t>8</w:t>
      </w:r>
      <w:r w:rsidR="00124D47" w:rsidRPr="00986F15">
        <w:rPr>
          <w:rFonts w:ascii="Arial" w:hAnsi="Arial" w:cs="Arial"/>
          <w:b/>
          <w:sz w:val="28"/>
          <w:szCs w:val="28"/>
        </w:rPr>
        <w:t>/2024,</w:t>
      </w:r>
      <w:r w:rsidR="00124D47" w:rsidRPr="00986F15">
        <w:rPr>
          <w:rFonts w:ascii="Arial" w:hAnsi="Arial" w:cs="Arial"/>
          <w:sz w:val="28"/>
          <w:szCs w:val="28"/>
        </w:rPr>
        <w:t xml:space="preserve"> de iniciativa do </w:t>
      </w:r>
      <w:r w:rsidR="00124D47" w:rsidRPr="00986F15">
        <w:rPr>
          <w:rFonts w:ascii="Arial" w:hAnsi="Arial" w:cs="Arial"/>
          <w:b/>
          <w:sz w:val="28"/>
          <w:szCs w:val="28"/>
        </w:rPr>
        <w:t>Prefeito</w:t>
      </w:r>
      <w:r w:rsidR="00124D47" w:rsidRPr="00986F15">
        <w:rPr>
          <w:rFonts w:ascii="Arial" w:hAnsi="Arial" w:cs="Arial"/>
          <w:sz w:val="28"/>
          <w:szCs w:val="28"/>
        </w:rPr>
        <w:t xml:space="preserve">, que </w:t>
      </w:r>
      <w:r w:rsidR="00FA3B77" w:rsidRPr="00986F15">
        <w:rPr>
          <w:rFonts w:ascii="Arial" w:hAnsi="Arial" w:cs="Arial"/>
          <w:sz w:val="28"/>
          <w:szCs w:val="28"/>
        </w:rPr>
        <w:t>d</w:t>
      </w:r>
      <w:r w:rsidR="00A90919" w:rsidRPr="00986F15">
        <w:rPr>
          <w:rFonts w:ascii="Arial" w:hAnsi="Arial" w:cs="Arial"/>
          <w:sz w:val="28"/>
          <w:szCs w:val="28"/>
        </w:rPr>
        <w:t>ispõe sobre alteração da Lei nº 6.558/2023 (LOA/2024) e abertura de um crédito adicional suplementar até o limite de R$ 5.637.957,85 visando atender demanda da Secretaria de Educação.</w:t>
      </w:r>
    </w:p>
    <w:p w:rsidR="00037582" w:rsidRPr="00986F15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Pr="00986F15" w:rsidRDefault="00124D47" w:rsidP="00037582">
      <w:pPr>
        <w:jc w:val="both"/>
        <w:rPr>
          <w:rFonts w:ascii="Arial" w:hAnsi="Arial" w:cs="Arial"/>
          <w:sz w:val="28"/>
          <w:szCs w:val="28"/>
        </w:rPr>
      </w:pPr>
      <w:r w:rsidRPr="00986F15">
        <w:rPr>
          <w:rFonts w:ascii="Arial" w:hAnsi="Arial" w:cs="Arial"/>
          <w:sz w:val="28"/>
          <w:szCs w:val="28"/>
        </w:rPr>
        <w:t>Discussão e Votação</w:t>
      </w:r>
    </w:p>
    <w:p w:rsidR="00037582" w:rsidRPr="00986F15" w:rsidRDefault="00124D47" w:rsidP="0003758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86F15">
        <w:rPr>
          <w:rFonts w:ascii="Arial" w:hAnsi="Arial" w:cs="Arial"/>
          <w:sz w:val="28"/>
          <w:szCs w:val="28"/>
        </w:rPr>
        <w:t>quórum</w:t>
      </w:r>
      <w:proofErr w:type="gramEnd"/>
      <w:r w:rsidRPr="00986F15">
        <w:rPr>
          <w:rFonts w:ascii="Arial" w:hAnsi="Arial" w:cs="Arial"/>
          <w:sz w:val="28"/>
          <w:szCs w:val="28"/>
        </w:rPr>
        <w:t>: maioria simples</w:t>
      </w:r>
    </w:p>
    <w:p w:rsidR="00037582" w:rsidRPr="00986F15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986F15" w:rsidRDefault="00986F15" w:rsidP="00986F15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bookmarkStart w:id="0" w:name="_GoBack"/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037582" w:rsidRDefault="00986F15" w:rsidP="00986F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bookmarkEnd w:id="0"/>
    <w:p w:rsidR="00037582" w:rsidRDefault="00037582" w:rsidP="00037582">
      <w:pPr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center"/>
        <w:rPr>
          <w:rFonts w:ascii="Arial" w:hAnsi="Arial" w:cs="Arial"/>
          <w:b/>
          <w:sz w:val="28"/>
          <w:szCs w:val="28"/>
        </w:rPr>
      </w:pPr>
    </w:p>
    <w:sectPr w:rsidR="00037582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AE" w:rsidRDefault="00E87EAE">
      <w:r>
        <w:separator/>
      </w:r>
    </w:p>
  </w:endnote>
  <w:endnote w:type="continuationSeparator" w:id="0">
    <w:p w:rsidR="00E87EAE" w:rsidRDefault="00E8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24D4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87EA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33D1B" w:rsidRPr="00F86EF9">
        <w:rPr>
          <w:rStyle w:val="Hyperlink"/>
          <w:sz w:val="16"/>
          <w:szCs w:val="16"/>
        </w:rPr>
        <w:t>http://www.camara</w:t>
      </w:r>
    </w:hyperlink>
    <w:r w:rsidR="00B33D1B" w:rsidRPr="00F86EF9">
      <w:rPr>
        <w:color w:val="0000FF"/>
        <w:sz w:val="16"/>
        <w:szCs w:val="16"/>
        <w:u w:val="single"/>
      </w:rPr>
      <w:t>botucatu.sp.gov.br</w:t>
    </w:r>
    <w:r w:rsidR="00B33D1B" w:rsidRPr="00F86EF9">
      <w:rPr>
        <w:color w:val="0000FF"/>
        <w:sz w:val="16"/>
        <w:szCs w:val="16"/>
      </w:rPr>
      <w:t xml:space="preserve">  </w:t>
    </w:r>
    <w:r w:rsidR="00B33D1B" w:rsidRPr="00F86EF9">
      <w:rPr>
        <w:color w:val="000000"/>
        <w:sz w:val="16"/>
        <w:szCs w:val="16"/>
      </w:rPr>
      <w:t>E-mail:</w:t>
    </w:r>
    <w:r w:rsidR="00B33D1B" w:rsidRPr="00F86EF9">
      <w:rPr>
        <w:color w:val="0000FF"/>
        <w:sz w:val="16"/>
        <w:szCs w:val="16"/>
      </w:rPr>
      <w:t xml:space="preserve"> </w:t>
    </w:r>
    <w:r w:rsidR="00B33D1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AE" w:rsidRDefault="00E87EAE">
      <w:r>
        <w:separator/>
      </w:r>
    </w:p>
  </w:footnote>
  <w:footnote w:type="continuationSeparator" w:id="0">
    <w:p w:rsidR="00E87EAE" w:rsidRDefault="00E8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24D4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980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507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24D4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7582"/>
    <w:rsid w:val="000B4260"/>
    <w:rsid w:val="000C44CD"/>
    <w:rsid w:val="001115CA"/>
    <w:rsid w:val="00124D47"/>
    <w:rsid w:val="00157888"/>
    <w:rsid w:val="001C509F"/>
    <w:rsid w:val="00217A04"/>
    <w:rsid w:val="00280224"/>
    <w:rsid w:val="00330F8A"/>
    <w:rsid w:val="0037660A"/>
    <w:rsid w:val="003A5F82"/>
    <w:rsid w:val="004360F9"/>
    <w:rsid w:val="006B6DC3"/>
    <w:rsid w:val="006E2790"/>
    <w:rsid w:val="006F2849"/>
    <w:rsid w:val="00776861"/>
    <w:rsid w:val="0079152D"/>
    <w:rsid w:val="008340AD"/>
    <w:rsid w:val="008B5CBA"/>
    <w:rsid w:val="00914E32"/>
    <w:rsid w:val="00986F15"/>
    <w:rsid w:val="00A55797"/>
    <w:rsid w:val="00A90919"/>
    <w:rsid w:val="00AA0026"/>
    <w:rsid w:val="00AB0189"/>
    <w:rsid w:val="00B25A31"/>
    <w:rsid w:val="00B33D1B"/>
    <w:rsid w:val="00D372BE"/>
    <w:rsid w:val="00D56D83"/>
    <w:rsid w:val="00E05C5B"/>
    <w:rsid w:val="00E25015"/>
    <w:rsid w:val="00E66F93"/>
    <w:rsid w:val="00E74F0A"/>
    <w:rsid w:val="00E877C5"/>
    <w:rsid w:val="00E87951"/>
    <w:rsid w:val="00E87EAE"/>
    <w:rsid w:val="00EE4F26"/>
    <w:rsid w:val="00EE7E26"/>
    <w:rsid w:val="00EF5E75"/>
    <w:rsid w:val="00F20BB2"/>
    <w:rsid w:val="00F736AD"/>
    <w:rsid w:val="00F86EF9"/>
    <w:rsid w:val="00FA18E6"/>
    <w:rsid w:val="00FA3B77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E617D-8676-4FBE-A475-CCD30CAC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3758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A9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2020-01-15T17:04:00Z</cp:lastPrinted>
  <dcterms:created xsi:type="dcterms:W3CDTF">2020-01-15T17:04:00Z</dcterms:created>
  <dcterms:modified xsi:type="dcterms:W3CDTF">2024-04-04T16:55:00Z</dcterms:modified>
</cp:coreProperties>
</file>