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1F2" w:rsidRDefault="00EF21F2" w:rsidP="00EF21F2">
      <w:pPr>
        <w:ind w:right="282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PEDIDO DE VISTA – RELATÓRIO</w:t>
      </w:r>
    </w:p>
    <w:p w:rsidR="00EF21F2" w:rsidRDefault="00EF21F2" w:rsidP="00EF21F2">
      <w:pPr>
        <w:ind w:right="28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PL n° 05/2024,</w:t>
      </w:r>
      <w:r>
        <w:rPr>
          <w:rFonts w:ascii="Arial" w:hAnsi="Arial" w:cs="Arial"/>
          <w:sz w:val="24"/>
          <w:szCs w:val="24"/>
        </w:rPr>
        <w:t xml:space="preserve"> de inciativa do Vereador Palhinha que Institui o Cadastro Municipal de Protetores e Cuidadores Individuais de Animais em Situação de Abandono ou Risco no município de Botucatu.</w:t>
      </w:r>
    </w:p>
    <w:p w:rsidR="00EF21F2" w:rsidRDefault="00EF21F2" w:rsidP="00EF21F2">
      <w:pPr>
        <w:ind w:right="282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art. 198, §7º do regimento interno da Câmara apresento este relatório.</w:t>
      </w:r>
    </w:p>
    <w:p w:rsidR="00EF21F2" w:rsidRDefault="00EF21F2" w:rsidP="00EF21F2">
      <w:pPr>
        <w:ind w:right="282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analisar a proposta, constei que a mesma não contempla várias situações, gerando dúvidas e preocupações, o que levou ao pedido de vista formulado na sessão ordinária de 15 de abril de 2024.</w:t>
      </w:r>
    </w:p>
    <w:p w:rsidR="00EF21F2" w:rsidRDefault="00EF21F2" w:rsidP="00EF21F2">
      <w:pPr>
        <w:ind w:right="282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Nesse sentido, verifico que o CADASTRO MUNICIPAL a ser instituído não faz vinculação a nenhum órgão da administração pública municipal, nem mesmo menciona como será gerido.</w:t>
      </w:r>
    </w:p>
    <w:p w:rsidR="00EF21F2" w:rsidRDefault="00EF21F2" w:rsidP="00EF21F2">
      <w:pPr>
        <w:ind w:right="282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Questiono ao autor: </w:t>
      </w:r>
    </w:p>
    <w:p w:rsidR="00EF21F2" w:rsidRDefault="00EF21F2" w:rsidP="00EF21F2">
      <w:pPr>
        <w:ind w:right="282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ab/>
        <w:t>QUEM Vai fazer a gestão do cadastro, receber a documentação dos interessados, e demais rotinas?</w:t>
      </w:r>
    </w:p>
    <w:p w:rsidR="00EF21F2" w:rsidRDefault="00EF21F2" w:rsidP="00EF21F2">
      <w:pPr>
        <w:ind w:right="282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ab/>
        <w:t>ONDE os protetores e cuidadores devem ser dirigir para pedir esse cadastro?</w:t>
      </w:r>
    </w:p>
    <w:p w:rsidR="00EF21F2" w:rsidRDefault="00EF21F2" w:rsidP="00EF21F2">
      <w:pPr>
        <w:ind w:right="282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ab/>
        <w:t>QUAIS SERÃO AS ATRIBUIÇÕES POR PARTE DO MUNICÍPIO, já que no texto da proposta somente constam os deveres e responsabilidades dos protetores e cuidadores de animais?</w:t>
      </w:r>
    </w:p>
    <w:p w:rsidR="00EF21F2" w:rsidRDefault="00EF21F2" w:rsidP="00EF21F2">
      <w:pPr>
        <w:ind w:right="282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esclarecidas as indagações acima é que os vereadores poderão analisar e votar o Projeto, pois da forma como foi elaborado está com a redação incompleta.</w:t>
      </w:r>
    </w:p>
    <w:p w:rsidR="00EF21F2" w:rsidRDefault="00EF21F2" w:rsidP="00EF21F2">
      <w:pPr>
        <w:ind w:right="282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votar desta maneira será uma lei inócua e que não vai alcançar os efeitos pretendidos.</w:t>
      </w:r>
    </w:p>
    <w:p w:rsidR="00EF21F2" w:rsidRDefault="00180DCF" w:rsidP="00180DCF">
      <w:pPr>
        <w:ind w:right="282" w:firstLine="11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Botucatu, 22 de abril de 2024</w:t>
      </w:r>
    </w:p>
    <w:p w:rsidR="00180DCF" w:rsidRDefault="00180DCF" w:rsidP="00180DCF">
      <w:pPr>
        <w:ind w:right="282" w:firstLine="1134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F21F2" w:rsidRDefault="00EF21F2" w:rsidP="00EF21F2">
      <w:pPr>
        <w:spacing w:after="0" w:line="240" w:lineRule="auto"/>
        <w:ind w:right="282" w:firstLine="11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ABELARDO</w:t>
      </w:r>
    </w:p>
    <w:p w:rsidR="00EF21F2" w:rsidRDefault="00EF21F2" w:rsidP="00EF21F2">
      <w:pPr>
        <w:spacing w:after="0" w:line="240" w:lineRule="auto"/>
        <w:ind w:right="282" w:firstLine="11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:rsidR="002E0BA5" w:rsidRPr="00EF21F2" w:rsidRDefault="002E0BA5" w:rsidP="00EF21F2"/>
    <w:sectPr w:rsidR="002E0BA5" w:rsidRPr="00EF21F2" w:rsidSect="00171740">
      <w:headerReference w:type="default" r:id="rId8"/>
      <w:footerReference w:type="default" r:id="rId9"/>
      <w:pgSz w:w="11906" w:h="16838"/>
      <w:pgMar w:top="1701" w:right="1701" w:bottom="1134" w:left="1701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58B" w:rsidRDefault="00F7758B">
      <w:pPr>
        <w:spacing w:after="0" w:line="240" w:lineRule="auto"/>
      </w:pPr>
      <w:r>
        <w:separator/>
      </w:r>
    </w:p>
  </w:endnote>
  <w:endnote w:type="continuationSeparator" w:id="0">
    <w:p w:rsidR="00F7758B" w:rsidRDefault="00F77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0FC" w:rsidRPr="00171740" w:rsidRDefault="008A55AB" w:rsidP="007800FC">
    <w:pPr>
      <w:pStyle w:val="Rodap"/>
      <w:ind w:left="-851" w:right="-569"/>
      <w:jc w:val="center"/>
      <w:rPr>
        <w:rFonts w:ascii="Times New Roman" w:hAnsi="Times New Roman" w:cs="Times New Roman"/>
        <w:sz w:val="16"/>
        <w:szCs w:val="16"/>
      </w:rPr>
    </w:pPr>
    <w:r w:rsidRPr="00171740">
      <w:rPr>
        <w:rFonts w:ascii="Times New Roman" w:hAnsi="Times New Roman" w:cs="Times New Roman"/>
        <w:sz w:val="16"/>
        <w:szCs w:val="16"/>
      </w:rPr>
      <w:t>Edifício “Vereador Abílio Dorini” – Praça Come</w:t>
    </w:r>
    <w:r w:rsidR="008E23D9" w:rsidRPr="00171740">
      <w:rPr>
        <w:rFonts w:ascii="Times New Roman" w:hAnsi="Times New Roman" w:cs="Times New Roman"/>
        <w:sz w:val="16"/>
        <w:szCs w:val="16"/>
      </w:rPr>
      <w:t>ndador Emílio Peduti, 112 – 18600</w:t>
    </w:r>
    <w:r w:rsidRPr="00171740">
      <w:rPr>
        <w:rFonts w:ascii="Times New Roman" w:hAnsi="Times New Roman" w:cs="Times New Roman"/>
        <w:sz w:val="16"/>
        <w:szCs w:val="16"/>
      </w:rPr>
      <w:t>-410 - Fone: (014) 3112-2650  – Botucatu – SP</w:t>
    </w:r>
  </w:p>
  <w:p w:rsidR="007800FC" w:rsidRPr="00171740" w:rsidRDefault="00F7758B" w:rsidP="007800FC">
    <w:pPr>
      <w:pStyle w:val="Rodap"/>
      <w:ind w:left="-851" w:right="-569"/>
      <w:jc w:val="center"/>
      <w:rPr>
        <w:rFonts w:ascii="Times New Roman" w:hAnsi="Times New Roman" w:cs="Times New Roman"/>
        <w:sz w:val="16"/>
        <w:szCs w:val="16"/>
      </w:rPr>
    </w:pPr>
    <w:hyperlink r:id="rId1" w:history="1">
      <w:r w:rsidR="008A55AB" w:rsidRPr="00171740">
        <w:rPr>
          <w:rStyle w:val="Hyperlink"/>
          <w:rFonts w:ascii="Times New Roman" w:hAnsi="Times New Roman" w:cs="Times New Roman"/>
          <w:sz w:val="16"/>
          <w:szCs w:val="16"/>
        </w:rPr>
        <w:t>http://www.camara</w:t>
      </w:r>
    </w:hyperlink>
    <w:r w:rsidR="008A55AB" w:rsidRPr="00171740">
      <w:rPr>
        <w:rFonts w:ascii="Times New Roman" w:hAnsi="Times New Roman" w:cs="Times New Roman"/>
        <w:color w:val="0000FF"/>
        <w:sz w:val="16"/>
        <w:szCs w:val="16"/>
        <w:u w:val="single"/>
      </w:rPr>
      <w:t>botucatu.sp.gov.br</w:t>
    </w:r>
    <w:r w:rsidR="008A55AB" w:rsidRPr="00171740">
      <w:rPr>
        <w:rFonts w:ascii="Times New Roman" w:hAnsi="Times New Roman" w:cs="Times New Roman"/>
        <w:color w:val="0000FF"/>
        <w:sz w:val="16"/>
        <w:szCs w:val="16"/>
      </w:rPr>
      <w:t xml:space="preserve">  </w:t>
    </w:r>
    <w:r w:rsidR="008A55AB" w:rsidRPr="00171740">
      <w:rPr>
        <w:rFonts w:ascii="Times New Roman" w:hAnsi="Times New Roman" w:cs="Times New Roman"/>
        <w:color w:val="000000"/>
        <w:sz w:val="16"/>
        <w:szCs w:val="16"/>
      </w:rPr>
      <w:t>E-mail:</w:t>
    </w:r>
    <w:r w:rsidR="008A55AB" w:rsidRPr="00171740">
      <w:rPr>
        <w:rFonts w:ascii="Times New Roman" w:hAnsi="Times New Roman" w:cs="Times New Roman"/>
        <w:color w:val="0000FF"/>
        <w:sz w:val="16"/>
        <w:szCs w:val="16"/>
      </w:rPr>
      <w:t xml:space="preserve"> </w:t>
    </w:r>
    <w:r w:rsidR="008A55AB" w:rsidRPr="00171740">
      <w:rPr>
        <w:rFonts w:ascii="Times New Roman" w:hAnsi="Times New Roman" w:cs="Times New Roman"/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58B" w:rsidRDefault="00F7758B">
      <w:pPr>
        <w:spacing w:after="0" w:line="240" w:lineRule="auto"/>
      </w:pPr>
      <w:r>
        <w:separator/>
      </w:r>
    </w:p>
  </w:footnote>
  <w:footnote w:type="continuationSeparator" w:id="0">
    <w:p w:rsidR="00F7758B" w:rsidRDefault="00F77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0FC" w:rsidRPr="007800FC" w:rsidRDefault="008A55AB" w:rsidP="007800FC">
    <w:pPr>
      <w:tabs>
        <w:tab w:val="center" w:pos="4419"/>
        <w:tab w:val="right" w:pos="9356"/>
      </w:tabs>
      <w:spacing w:after="0" w:line="240" w:lineRule="auto"/>
      <w:ind w:left="-567"/>
      <w:jc w:val="center"/>
      <w:rPr>
        <w:rFonts w:ascii="Arial" w:eastAsia="Times New Roman" w:hAnsi="Arial" w:cs="Times New Roman"/>
        <w:b/>
        <w:sz w:val="32"/>
        <w:szCs w:val="20"/>
        <w:u w:val="single"/>
        <w:lang w:eastAsia="pt-BR"/>
      </w:rPr>
    </w:pPr>
    <w:r>
      <w:rPr>
        <w:rFonts w:ascii="Arial" w:eastAsia="Times New Roman" w:hAnsi="Arial" w:cs="Times New Roman"/>
        <w:b/>
        <w:noProof/>
        <w:sz w:val="32"/>
        <w:szCs w:val="20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-460375</wp:posOffset>
          </wp:positionH>
          <wp:positionV relativeFrom="paragraph">
            <wp:posOffset>-57150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11811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Times New Roman"/>
        <w:b/>
        <w:noProof/>
        <w:sz w:val="32"/>
        <w:szCs w:val="20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5018405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447094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00FC" w:rsidRPr="007800FC" w:rsidRDefault="008A55AB" w:rsidP="007800FC">
    <w:pPr>
      <w:tabs>
        <w:tab w:val="center" w:pos="4419"/>
        <w:tab w:val="right" w:pos="9356"/>
      </w:tabs>
      <w:spacing w:after="0" w:line="240" w:lineRule="auto"/>
      <w:ind w:left="-426"/>
      <w:jc w:val="center"/>
      <w:rPr>
        <w:rFonts w:ascii="Arial" w:eastAsia="Times New Roman" w:hAnsi="Arial" w:cs="Times New Roman"/>
        <w:b/>
        <w:sz w:val="32"/>
        <w:szCs w:val="20"/>
        <w:u w:val="single"/>
        <w:lang w:eastAsia="pt-BR"/>
      </w:rPr>
    </w:pPr>
    <w:r w:rsidRPr="007800FC">
      <w:rPr>
        <w:rFonts w:ascii="Arial" w:eastAsia="Times New Roman" w:hAnsi="Arial" w:cs="Times New Roman"/>
        <w:b/>
        <w:sz w:val="32"/>
        <w:szCs w:val="20"/>
        <w:u w:val="single"/>
        <w:lang w:eastAsia="pt-BR"/>
      </w:rPr>
      <w:t>CÂMARA MUNICIPAL DE BOTUCATU</w:t>
    </w:r>
  </w:p>
  <w:p w:rsidR="007800FC" w:rsidRDefault="007800F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C35E59"/>
    <w:multiLevelType w:val="hybridMultilevel"/>
    <w:tmpl w:val="13DC3C74"/>
    <w:lvl w:ilvl="0" w:tplc="BE1A7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243192" w:tentative="1">
      <w:start w:val="1"/>
      <w:numFmt w:val="lowerLetter"/>
      <w:lvlText w:val="%2."/>
      <w:lvlJc w:val="left"/>
      <w:pPr>
        <w:ind w:left="1440" w:hanging="360"/>
      </w:pPr>
    </w:lvl>
    <w:lvl w:ilvl="2" w:tplc="020A97F2" w:tentative="1">
      <w:start w:val="1"/>
      <w:numFmt w:val="lowerRoman"/>
      <w:lvlText w:val="%3."/>
      <w:lvlJc w:val="right"/>
      <w:pPr>
        <w:ind w:left="2160" w:hanging="180"/>
      </w:pPr>
    </w:lvl>
    <w:lvl w:ilvl="3" w:tplc="CDC6AD60" w:tentative="1">
      <w:start w:val="1"/>
      <w:numFmt w:val="decimal"/>
      <w:lvlText w:val="%4."/>
      <w:lvlJc w:val="left"/>
      <w:pPr>
        <w:ind w:left="2880" w:hanging="360"/>
      </w:pPr>
    </w:lvl>
    <w:lvl w:ilvl="4" w:tplc="C60668C0" w:tentative="1">
      <w:start w:val="1"/>
      <w:numFmt w:val="lowerLetter"/>
      <w:lvlText w:val="%5."/>
      <w:lvlJc w:val="left"/>
      <w:pPr>
        <w:ind w:left="3600" w:hanging="360"/>
      </w:pPr>
    </w:lvl>
    <w:lvl w:ilvl="5" w:tplc="2BCEF076" w:tentative="1">
      <w:start w:val="1"/>
      <w:numFmt w:val="lowerRoman"/>
      <w:lvlText w:val="%6."/>
      <w:lvlJc w:val="right"/>
      <w:pPr>
        <w:ind w:left="4320" w:hanging="180"/>
      </w:pPr>
    </w:lvl>
    <w:lvl w:ilvl="6" w:tplc="6430E558" w:tentative="1">
      <w:start w:val="1"/>
      <w:numFmt w:val="decimal"/>
      <w:lvlText w:val="%7."/>
      <w:lvlJc w:val="left"/>
      <w:pPr>
        <w:ind w:left="5040" w:hanging="360"/>
      </w:pPr>
    </w:lvl>
    <w:lvl w:ilvl="7" w:tplc="19E82BAA" w:tentative="1">
      <w:start w:val="1"/>
      <w:numFmt w:val="lowerLetter"/>
      <w:lvlText w:val="%8."/>
      <w:lvlJc w:val="left"/>
      <w:pPr>
        <w:ind w:left="5760" w:hanging="360"/>
      </w:pPr>
    </w:lvl>
    <w:lvl w:ilvl="8" w:tplc="90BAB48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A28"/>
    <w:rsid w:val="00057FF0"/>
    <w:rsid w:val="00171740"/>
    <w:rsid w:val="00180DCF"/>
    <w:rsid w:val="002E0BA5"/>
    <w:rsid w:val="0032293F"/>
    <w:rsid w:val="00482964"/>
    <w:rsid w:val="004A61D2"/>
    <w:rsid w:val="004B51D5"/>
    <w:rsid w:val="004D7055"/>
    <w:rsid w:val="00626914"/>
    <w:rsid w:val="00712D60"/>
    <w:rsid w:val="007800FC"/>
    <w:rsid w:val="007A043E"/>
    <w:rsid w:val="008A55AB"/>
    <w:rsid w:val="008E23D9"/>
    <w:rsid w:val="0090174D"/>
    <w:rsid w:val="00C15A28"/>
    <w:rsid w:val="00C661BA"/>
    <w:rsid w:val="00CA7991"/>
    <w:rsid w:val="00CD4C62"/>
    <w:rsid w:val="00D62025"/>
    <w:rsid w:val="00EF21F2"/>
    <w:rsid w:val="00F2147B"/>
    <w:rsid w:val="00F7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089F63-C11F-4AFE-B173-F060C710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62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6202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62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2025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712D60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780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00FC"/>
  </w:style>
  <w:style w:type="paragraph" w:styleId="Rodap">
    <w:name w:val="footer"/>
    <w:basedOn w:val="Normal"/>
    <w:link w:val="RodapChar"/>
    <w:unhideWhenUsed/>
    <w:rsid w:val="00780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00FC"/>
  </w:style>
  <w:style w:type="character" w:styleId="Hyperlink">
    <w:name w:val="Hyperlink"/>
    <w:rsid w:val="007800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4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7340A-E7B2-4C35-8234-C5E07A8CF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Erika</cp:lastModifiedBy>
  <cp:revision>12</cp:revision>
  <dcterms:created xsi:type="dcterms:W3CDTF">2021-07-20T13:47:00Z</dcterms:created>
  <dcterms:modified xsi:type="dcterms:W3CDTF">2024-04-22T14:32:00Z</dcterms:modified>
</cp:coreProperties>
</file>