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1E" w:rsidRDefault="0073431E" w:rsidP="0073431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20ª SESSÃO EXTRAORDINÁRIA, DA 4ª SESSÃO LEGISLATIVA, DA 18ª. LEGISLATURA DA CÂMARA MUNICIPAL DE BOTUCATU, REALIZADA NO DIA 14 DE OUTUBRO DE 2024.</w:t>
      </w:r>
    </w:p>
    <w:p w:rsidR="0073431E" w:rsidRDefault="0073431E" w:rsidP="0073431E">
      <w:pPr>
        <w:jc w:val="both"/>
        <w:rPr>
          <w:rFonts w:ascii="Arial" w:hAnsi="Arial" w:cs="Arial"/>
          <w:bCs/>
          <w:sz w:val="24"/>
          <w:szCs w:val="24"/>
        </w:rPr>
      </w:pPr>
    </w:p>
    <w:p w:rsidR="0073431E" w:rsidRDefault="0073431E" w:rsidP="0073431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73431E" w:rsidTr="0073431E">
        <w:tc>
          <w:tcPr>
            <w:tcW w:w="1840" w:type="dxa"/>
            <w:hideMark/>
          </w:tcPr>
          <w:p w:rsidR="0073431E" w:rsidRDefault="00734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3431E" w:rsidRDefault="00734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73431E" w:rsidRDefault="0073431E" w:rsidP="0073431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73431E" w:rsidTr="0073431E">
        <w:trPr>
          <w:trHeight w:val="237"/>
        </w:trPr>
        <w:tc>
          <w:tcPr>
            <w:tcW w:w="1840" w:type="dxa"/>
            <w:hideMark/>
          </w:tcPr>
          <w:p w:rsidR="0073431E" w:rsidRDefault="00734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73431E" w:rsidRDefault="00734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73431E" w:rsidRDefault="0073431E" w:rsidP="0073431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73431E" w:rsidRDefault="0073431E" w:rsidP="0073431E">
      <w:pPr>
        <w:jc w:val="both"/>
        <w:rPr>
          <w:rFonts w:ascii="Arial" w:hAnsi="Arial" w:cs="Arial"/>
          <w:bCs/>
          <w:sz w:val="24"/>
          <w:szCs w:val="24"/>
        </w:rPr>
      </w:pPr>
    </w:p>
    <w:p w:rsidR="0073431E" w:rsidRDefault="0073431E" w:rsidP="0073431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quatorze dias do mês de outubro do ano de dois mil e vinte e quatro, às vinte e uma horas e sete minutos foi realizada a 20ª Sessão Extraordinária, da 4ª Sessão Legislativa, da 18ª Legislatura da Câmara Municipal de Botucatu.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Vaz,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Claudia Maria Gabriel (Claudia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Com a presença de todos os vereadores, o Presidente iniciou os trabalhos e submeteu para apreciação os seguintes projetos: </w:t>
      </w:r>
      <w:r w:rsidRPr="0073431E">
        <w:rPr>
          <w:rFonts w:ascii="Arial" w:hAnsi="Arial" w:cs="Arial"/>
          <w:bCs/>
          <w:sz w:val="24"/>
          <w:szCs w:val="24"/>
        </w:rPr>
        <w:t xml:space="preserve">1) Projeto de Lei Complementar </w:t>
      </w:r>
      <w:r>
        <w:rPr>
          <w:rFonts w:ascii="Arial" w:hAnsi="Arial" w:cs="Arial"/>
          <w:bCs/>
          <w:sz w:val="24"/>
          <w:szCs w:val="24"/>
        </w:rPr>
        <w:t>n</w:t>
      </w:r>
      <w:r w:rsidRPr="0073431E">
        <w:rPr>
          <w:rFonts w:ascii="Arial" w:hAnsi="Arial" w:cs="Arial"/>
          <w:bCs/>
          <w:sz w:val="24"/>
          <w:szCs w:val="24"/>
        </w:rPr>
        <w:t>º 22/2024 - de ini</w:t>
      </w:r>
      <w:r w:rsidR="006E493A">
        <w:rPr>
          <w:rFonts w:ascii="Arial" w:hAnsi="Arial" w:cs="Arial"/>
          <w:bCs/>
          <w:sz w:val="24"/>
          <w:szCs w:val="24"/>
        </w:rPr>
        <w:t xml:space="preserve">ciativa do Prefeito Municipal, </w:t>
      </w:r>
      <w:r w:rsidRPr="0073431E">
        <w:rPr>
          <w:rFonts w:ascii="Arial" w:hAnsi="Arial" w:cs="Arial"/>
          <w:bCs/>
          <w:sz w:val="24"/>
          <w:szCs w:val="24"/>
        </w:rPr>
        <w:t>que dispõe sobre alteração da Lei Complementar nº 1.288/21 (PPA – 2022/2025), alteração da Lei Complementar nº 1.345/23 (LDO/2024). (Secretaria de Educação)</w:t>
      </w:r>
      <w:r>
        <w:rPr>
          <w:rFonts w:ascii="Arial" w:hAnsi="Arial" w:cs="Arial"/>
          <w:bCs/>
          <w:sz w:val="24"/>
          <w:szCs w:val="24"/>
        </w:rPr>
        <w:t xml:space="preserve">. Referido projeto foi colocado em votação e aprovado pela unanimidade dos vereadores. </w:t>
      </w:r>
      <w:r w:rsidRPr="0073431E">
        <w:rPr>
          <w:rFonts w:ascii="Arial" w:hAnsi="Arial" w:cs="Arial"/>
          <w:bCs/>
          <w:sz w:val="24"/>
          <w:szCs w:val="24"/>
        </w:rPr>
        <w:t xml:space="preserve">2) Projeto de Lei </w:t>
      </w:r>
      <w:r>
        <w:rPr>
          <w:rFonts w:ascii="Arial" w:hAnsi="Arial" w:cs="Arial"/>
          <w:bCs/>
          <w:sz w:val="24"/>
          <w:szCs w:val="24"/>
        </w:rPr>
        <w:t>n</w:t>
      </w:r>
      <w:r w:rsidR="006E493A">
        <w:rPr>
          <w:rFonts w:ascii="Arial" w:hAnsi="Arial" w:cs="Arial"/>
          <w:bCs/>
          <w:sz w:val="24"/>
          <w:szCs w:val="24"/>
        </w:rPr>
        <w:t xml:space="preserve">º 116/2024, </w:t>
      </w:r>
      <w:r w:rsidRPr="0073431E">
        <w:rPr>
          <w:rFonts w:ascii="Arial" w:hAnsi="Arial" w:cs="Arial"/>
          <w:bCs/>
          <w:sz w:val="24"/>
          <w:szCs w:val="24"/>
        </w:rPr>
        <w:t>de iniciativa do Prefeito Municipal - que dispõe sobre alteração da Lei nº 6.558/2023 (LOA/2024) e abertura de crédito especial suplementar até o limite de R$ 2.130.132,98. (Secretaria de Educação)</w:t>
      </w:r>
      <w:r>
        <w:rPr>
          <w:rFonts w:ascii="Arial" w:hAnsi="Arial" w:cs="Arial"/>
          <w:bCs/>
          <w:sz w:val="24"/>
          <w:szCs w:val="24"/>
        </w:rPr>
        <w:t>. Referido projeto foi colocado em votação e aprovado pela unanimidade dos vereadores. Justificaram os votos os vereadores Palhinha e Alessandra Lucchesi. Ato contínuo</w:t>
      </w:r>
      <w:r w:rsidR="006E493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 Presidente informou sobre a Sessão Solene</w:t>
      </w:r>
      <w:r w:rsidR="006E493A">
        <w:rPr>
          <w:rFonts w:ascii="Arial" w:hAnsi="Arial" w:cs="Arial"/>
          <w:bCs/>
          <w:sz w:val="24"/>
          <w:szCs w:val="24"/>
        </w:rPr>
        <w:t xml:space="preserve"> de entrega de título de “Cidadã Botucatuense” à Dra. </w:t>
      </w:r>
      <w:proofErr w:type="spellStart"/>
      <w:r w:rsidR="006E493A">
        <w:rPr>
          <w:rFonts w:ascii="Arial" w:hAnsi="Arial" w:cs="Arial"/>
          <w:bCs/>
          <w:sz w:val="24"/>
          <w:szCs w:val="24"/>
        </w:rPr>
        <w:t>Nathália</w:t>
      </w:r>
      <w:proofErr w:type="spellEnd"/>
      <w:r w:rsidR="006E493A">
        <w:rPr>
          <w:rFonts w:ascii="Arial" w:hAnsi="Arial" w:cs="Arial"/>
          <w:bCs/>
          <w:sz w:val="24"/>
          <w:szCs w:val="24"/>
        </w:rPr>
        <w:t xml:space="preserve"> Pompeu </w:t>
      </w:r>
      <w:proofErr w:type="spellStart"/>
      <w:r w:rsidR="006E493A">
        <w:rPr>
          <w:rFonts w:ascii="Arial" w:hAnsi="Arial" w:cs="Arial"/>
          <w:bCs/>
          <w:sz w:val="24"/>
          <w:szCs w:val="24"/>
        </w:rPr>
        <w:t>Padoani</w:t>
      </w:r>
      <w:proofErr w:type="spellEnd"/>
      <w:r w:rsidR="006E493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E493A">
        <w:rPr>
          <w:rFonts w:ascii="Arial" w:hAnsi="Arial" w:cs="Arial"/>
          <w:bCs/>
          <w:sz w:val="24"/>
          <w:szCs w:val="24"/>
        </w:rPr>
        <w:t>Bacchi</w:t>
      </w:r>
      <w:proofErr w:type="spellEnd"/>
      <w:r w:rsidR="006E493A">
        <w:rPr>
          <w:rFonts w:ascii="Arial" w:hAnsi="Arial" w:cs="Arial"/>
          <w:bCs/>
          <w:sz w:val="24"/>
          <w:szCs w:val="24"/>
        </w:rPr>
        <w:t>, que</w:t>
      </w:r>
      <w:r>
        <w:rPr>
          <w:rFonts w:ascii="Arial" w:hAnsi="Arial" w:cs="Arial"/>
          <w:bCs/>
          <w:sz w:val="24"/>
          <w:szCs w:val="24"/>
        </w:rPr>
        <w:t xml:space="preserve"> ocorrerá no dia 18 de outubro às 19 horas e trinta minutos. Nada mais havendo para ser tratado, o Presidente declarou encerrada a presente sessão extraordinária. Eu, Maria Clara Pace da Rocha, Assistente Administrativo, lavrei a presente Ata que, se aprovada, será assinada pelo Presidente da Câmara Municipal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73431E" w:rsidRDefault="0073431E" w:rsidP="0073431E"/>
    <w:p w:rsidR="00626275" w:rsidRPr="0073431E" w:rsidRDefault="00626275" w:rsidP="0073431E"/>
    <w:sectPr w:rsidR="00626275" w:rsidRPr="0073431E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E7" w:rsidRDefault="006B14E7">
      <w:r>
        <w:separator/>
      </w:r>
    </w:p>
  </w:endnote>
  <w:endnote w:type="continuationSeparator" w:id="0">
    <w:p w:rsidR="006B14E7" w:rsidRDefault="006B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A4E39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B14E7" w:rsidP="00C0300A">
    <w:pPr>
      <w:pStyle w:val="Rodap"/>
      <w:jc w:val="center"/>
      <w:rPr>
        <w:sz w:val="16"/>
        <w:szCs w:val="18"/>
      </w:rPr>
    </w:pPr>
    <w:hyperlink r:id="rId1" w:history="1">
      <w:r w:rsidR="000A4E39" w:rsidRPr="00C0300A">
        <w:rPr>
          <w:rStyle w:val="Hyperlink"/>
          <w:sz w:val="16"/>
          <w:szCs w:val="18"/>
        </w:rPr>
        <w:t>http://www.camara</w:t>
      </w:r>
    </w:hyperlink>
    <w:r w:rsidR="000A4E39" w:rsidRPr="00C0300A">
      <w:rPr>
        <w:color w:val="0000FF"/>
        <w:sz w:val="16"/>
        <w:szCs w:val="18"/>
        <w:u w:val="single"/>
      </w:rPr>
      <w:t>botucatu.sp.gov.br</w:t>
    </w:r>
    <w:r w:rsidR="000A4E39" w:rsidRPr="00C0300A">
      <w:rPr>
        <w:color w:val="0000FF"/>
        <w:sz w:val="16"/>
        <w:szCs w:val="18"/>
      </w:rPr>
      <w:t xml:space="preserve">  </w:t>
    </w:r>
    <w:r w:rsidR="000A4E39" w:rsidRPr="00C0300A">
      <w:rPr>
        <w:color w:val="000000"/>
        <w:sz w:val="16"/>
        <w:szCs w:val="18"/>
      </w:rPr>
      <w:t>E-mail:</w:t>
    </w:r>
    <w:r w:rsidR="000A4E39" w:rsidRPr="00C0300A">
      <w:rPr>
        <w:color w:val="0000FF"/>
        <w:sz w:val="16"/>
        <w:szCs w:val="18"/>
      </w:rPr>
      <w:t xml:space="preserve"> </w:t>
    </w:r>
    <w:r w:rsidR="000A4E39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E7" w:rsidRDefault="006B14E7">
      <w:r>
        <w:separator/>
      </w:r>
    </w:p>
  </w:footnote>
  <w:footnote w:type="continuationSeparator" w:id="0">
    <w:p w:rsidR="006B14E7" w:rsidRDefault="006B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0A4E39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1314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921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A4E39"/>
    <w:rsid w:val="00196CB3"/>
    <w:rsid w:val="001D17C4"/>
    <w:rsid w:val="002F32EC"/>
    <w:rsid w:val="0040680D"/>
    <w:rsid w:val="00626275"/>
    <w:rsid w:val="006B14E7"/>
    <w:rsid w:val="006E493A"/>
    <w:rsid w:val="0073431E"/>
    <w:rsid w:val="009A1387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515107-9B5C-40BC-99EA-DF37E3D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2020-07-10T14:11:00Z</cp:lastPrinted>
  <dcterms:created xsi:type="dcterms:W3CDTF">2020-07-10T14:11:00Z</dcterms:created>
  <dcterms:modified xsi:type="dcterms:W3CDTF">2024-10-15T16:37:00Z</dcterms:modified>
</cp:coreProperties>
</file>