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5307" w:rsidP="0067530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 w:rsidR="00313A0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DE BOTUCATU, REALIZADA NO DIA </w:t>
      </w:r>
      <w:r w:rsidR="00313A0B">
        <w:rPr>
          <w:rFonts w:ascii="Arial" w:hAnsi="Arial" w:cs="Arial"/>
          <w:sz w:val="24"/>
          <w:szCs w:val="24"/>
        </w:rPr>
        <w:t>4 DE NOVEM</w:t>
      </w:r>
      <w:r>
        <w:rPr>
          <w:rFonts w:ascii="Arial" w:hAnsi="Arial" w:cs="Arial"/>
          <w:sz w:val="24"/>
          <w:szCs w:val="24"/>
        </w:rPr>
        <w:t>BRO DE 2024.</w:t>
      </w:r>
    </w:p>
    <w:p w:rsidR="00675307" w:rsidP="0067530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75307" w:rsidP="00675307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1909"/>
        <w:gridCol w:w="6655"/>
      </w:tblGrid>
      <w:tr w:rsidTr="00675307">
        <w:tblPrEx>
          <w:tblW w:w="0" w:type="auto"/>
          <w:tblLook w:val="04A0"/>
        </w:tblPrEx>
        <w:tc>
          <w:tcPr>
            <w:tcW w:w="1840" w:type="dxa"/>
            <w:hideMark/>
          </w:tcPr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313A0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675307" w:rsidP="00313A0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  <w:r w:rsidR="00381C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5307" w:rsidP="006F669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675307">
        <w:tblPrEx>
          <w:tblW w:w="0" w:type="auto"/>
          <w:tblLook w:val="04A0"/>
        </w:tblPrEx>
        <w:tc>
          <w:tcPr>
            <w:tcW w:w="1840" w:type="dxa"/>
          </w:tcPr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5340" w:rsidRPr="007136DD" w:rsidP="007136D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quatro dias do mês de novem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bro do ano de dois mil e vinte e quatro, às dezenove horas, foi realizada a 3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Wanderlino da Costa Neto (Abelardo), Alessandra Lucchesi de </w:t>
      </w:r>
      <w:r w:rsidR="006F6692">
        <w:rPr>
          <w:rFonts w:ascii="Arial" w:hAnsi="Arial" w:cs="Arial"/>
          <w:bCs/>
          <w:sz w:val="24"/>
          <w:szCs w:val="24"/>
          <w:shd w:val="clear" w:color="auto" w:fill="FFFFFF"/>
        </w:rPr>
        <w:t>Oliveira (Alessandra Lucchesi)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André Rogério Barbosa (Curumim),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 Almeida (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), Claudia Maria Gabriel (Claudia Gabriel), Elias Marcelo Sleiman (Marcelo Sleiman), Erika Cristina Liao Tiago (Erika da Liga do Bem), Laudo Gomes da Silva (Sargento Laudo), Rodrigo Rodrig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ues (Palhinha), Roseli Antunes da Silva Ielo (Rose Ielo) e Silvio dos Santos (Silvio). Com a presença </w:t>
      </w:r>
      <w:r w:rsidR="006F669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todos 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vereadores, o Presidente iniciou os trabalhos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 e Extraordinária</w:t>
      </w:r>
      <w:r w:rsidR="00F72B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29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outubro, sendo aprovada</w:t>
      </w:r>
      <w:r w:rsidR="007136DD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6347">
        <w:rPr>
          <w:rFonts w:ascii="Arial" w:hAnsi="Arial" w:cs="Arial"/>
          <w:sz w:val="24"/>
          <w:szCs w:val="24"/>
          <w:shd w:val="clear" w:color="auto" w:fill="FFFFFF"/>
        </w:rPr>
        <w:t xml:space="preserve">pela unanimidade dos vereadores. 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 Pela ordem, a vereadora Cláudia Gabriel </w:t>
      </w:r>
      <w:r w:rsidRPr="00313A0B" w:rsidR="00313A0B">
        <w:rPr>
          <w:rFonts w:ascii="Arial" w:hAnsi="Arial" w:cs="Arial"/>
          <w:sz w:val="24"/>
          <w:szCs w:val="24"/>
          <w:shd w:val="clear" w:color="auto" w:fill="FFFFFF"/>
        </w:rPr>
        <w:t>pediu a supressão do Grande Expediente, o pedido foi colocado em votação e aprovado pela maioria dos vereadores com voto contrário do vereador Abelardo, que justificou o v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oto. Correspondências recebidas</w:t>
      </w:r>
      <w:r w:rsidRPr="00313A0B" w:rsidR="00313A0B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313A0B" w:rsidR="00313A0B">
        <w:rPr>
          <w:rFonts w:ascii="Arial" w:hAnsi="Arial" w:cs="Arial"/>
          <w:sz w:val="24"/>
          <w:szCs w:val="24"/>
          <w:shd w:val="clear" w:color="auto" w:fill="FFFFFF"/>
        </w:rPr>
        <w:t>Associa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ção Fraternal Pelicano (AFRAPE), c</w:t>
      </w:r>
      <w:r w:rsidRPr="00313A0B" w:rsidR="00313A0B">
        <w:rPr>
          <w:rFonts w:ascii="Arial" w:hAnsi="Arial" w:cs="Arial"/>
          <w:sz w:val="24"/>
          <w:szCs w:val="24"/>
          <w:shd w:val="clear" w:color="auto" w:fill="FFFFFF"/>
        </w:rPr>
        <w:t>onvidando para a inauguração da Central Tecnológica e Cultural da AFRAPE, a realizar-s</w:t>
      </w:r>
      <w:r w:rsidR="007136DD">
        <w:rPr>
          <w:rFonts w:ascii="Arial" w:hAnsi="Arial" w:cs="Arial"/>
          <w:sz w:val="24"/>
          <w:szCs w:val="24"/>
          <w:shd w:val="clear" w:color="auto" w:fill="FFFFFF"/>
        </w:rPr>
        <w:t>e em 11 de novembro, às 9h, na s</w:t>
      </w:r>
      <w:r w:rsidRPr="00313A0B" w:rsidR="00313A0B">
        <w:rPr>
          <w:rFonts w:ascii="Arial" w:hAnsi="Arial" w:cs="Arial"/>
          <w:sz w:val="24"/>
          <w:szCs w:val="24"/>
          <w:shd w:val="clear" w:color="auto" w:fill="FFFFFF"/>
        </w:rPr>
        <w:t>ede da referida Associação.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623C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>26/2024, de iniciativa do Prefeito, que dispõe sobre alteração da Lei Complementar nº 1.288/21 (PPA – 2022/2025), alteração da Lei Complementar nº 1.345/23 (LDO/2024). (Fundo Municipal de Assistência Social – Programa de Aquisição de Alimentos – PAA; Secretaria de Esportes, Lazer e Turismo)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. 2) Projeto de Lei n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>128/2024, de iniciativa do Prefeito, que dispõe sobre alteração da Lei nº 6.558/2023 (LOA/2024) E abertura de crédito adicional suplementar até o limite de R$192.529,67. (Fundo Municipal de Assistência Social – Programa de Aquisição de Alimentos – PAA; Secretaria de Esportes, Lazer e Turismo)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. 3)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129/2024, de iniciativa do Prefeito, que dispõe sobre a regulamentação dos parâmetros construtivos para a Zona Institucional –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>Zin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 – Parque Tecnológico.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130/2024, de iniciativa do vereador 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 w:rsidRPr="00313A0B" w:rsidR="00313A0B">
        <w:rPr>
          <w:rFonts w:ascii="Arial" w:hAnsi="Arial" w:cs="Arial"/>
          <w:bCs/>
          <w:sz w:val="24"/>
          <w:szCs w:val="24"/>
          <w:shd w:val="clear" w:color="auto" w:fill="FFFFFF"/>
        </w:rPr>
        <w:t>, que declara de Utilidade Pública o Instituto Souza Pires.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27FA6">
        <w:rPr>
          <w:rFonts w:ascii="Arial" w:hAnsi="Arial" w:cs="Arial"/>
          <w:bCs/>
          <w:sz w:val="24"/>
          <w:szCs w:val="24"/>
          <w:shd w:val="clear" w:color="auto" w:fill="FFFFFF"/>
        </w:rPr>
        <w:t>Requerimento</w:t>
      </w:r>
      <w:r w:rsidR="001C6347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F260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Pesar deferidos: nº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61 e 62</w:t>
      </w:r>
      <w:r w:rsidR="00D27FA6">
        <w:rPr>
          <w:rFonts w:ascii="Arial" w:hAnsi="Arial" w:cs="Arial"/>
          <w:bCs/>
          <w:sz w:val="24"/>
          <w:szCs w:val="24"/>
          <w:shd w:val="clear" w:color="auto" w:fill="FFFFFF"/>
        </w:rPr>
        <w:t>/2024.</w:t>
      </w:r>
      <w:r w:rsidRPr="00F72BA4" w:rsidR="00F72BA4">
        <w:t xml:space="preserve"> </w:t>
      </w:r>
      <w:r w:rsidRPr="00F72BA4" w:rsidR="00F72B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Sargento Laudo</w:t>
      </w:r>
      <w:r w:rsidRPr="00F72BA4" w:rsidR="00F72B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</w:t>
      </w:r>
      <w:r w:rsidR="00F72BA4">
        <w:rPr>
          <w:rFonts w:ascii="Arial" w:hAnsi="Arial" w:cs="Arial"/>
          <w:bCs/>
          <w:sz w:val="24"/>
          <w:szCs w:val="24"/>
          <w:shd w:val="clear" w:color="auto" w:fill="FFFFFF"/>
        </w:rPr>
        <w:t>olicitou um minuto de silêncio.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F260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Abelardo nº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594, destacado na Sessão Ordinária do dia 29 de outubro pelo vereador Sargento Laudo. Referido requerimento foi colocado em discussão e fizeram uso da palavra os vereadores Sargento Laudo e Abelardo. Destacado requerimento foi colocado em votação e rejeitado pela maioria dos vereadores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 abstenção da vereadora Rose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595 e 607; da vereadora Érika da Liga do Bem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596 e 597; do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598, 604 e 606; do vereador Silvio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599, 600, 601 e 608; da vereadora Alessandra Lucchesi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602 e 603. Moções aprovadas: do vereador Sargento Laudo nº 144,</w:t>
      </w:r>
      <w:r w:rsidRPr="00C25340"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destacada 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 Sessão Ordinária do dia 29 de outubro pelo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Abelardo. Referida Moção foi colocada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discussão e fizeram uso da palavra os vereadores Abelardo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Laudo, sendo colocada em votação foi aprovada pela unanimidade dos vereadores; do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148. Indicações deferidas: da vereadora Alessandra Lucchesi nº 78; do vereador Silvio nº 79 e do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80.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51776">
        <w:rPr>
          <w:rFonts w:ascii="Arial" w:hAnsi="Arial" w:cs="Arial"/>
          <w:bCs/>
          <w:sz w:val="24"/>
          <w:szCs w:val="24"/>
          <w:shd w:val="clear" w:color="auto" w:fill="FFFFFF"/>
        </w:rPr>
        <w:t>Após</w:t>
      </w:r>
      <w:r w:rsidR="00750079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BC4C6C"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iniciou-se a Ord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do Dia, com a seguinte pauta: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>Projeto de Lei nº 122/2024, de iniciativa do Prefeito, que denomina de “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>Jayro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Luiz de Andrade”, o Terminal Urbano localizado na Rua 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>Curuzu</w:t>
      </w:r>
      <w:r w:rsidRPr="00C25340">
        <w:rPr>
          <w:rFonts w:ascii="Arial" w:hAnsi="Arial" w:cs="Arial"/>
          <w:bCs/>
          <w:sz w:val="24"/>
          <w:szCs w:val="24"/>
          <w:shd w:val="clear" w:color="auto" w:fill="FFFFFF"/>
        </w:rPr>
        <w:t>, nº 47, Centro.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Fizeram uso da palavra 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vereador Sargento Laudo (aparteado pelos vereadores Curumim, Alessandra Lucchesi e Marcelo 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r w:rsidR="007136DD">
        <w:rPr>
          <w:rFonts w:ascii="Arial" w:hAnsi="Arial" w:cs="Arial"/>
          <w:bCs/>
          <w:sz w:val="24"/>
          <w:szCs w:val="24"/>
          <w:shd w:val="clear" w:color="auto" w:fill="FFFFFF"/>
        </w:rPr>
        <w:t>). Colocado em votação, o projeto foi aprovado pela unanimidade dos vereadores. Colocada em votação a emenda ao referido projeto foi aprovada pela unanimidade dos vereadores</w:t>
      </w:r>
    </w:p>
    <w:p w:rsidR="00675307" w:rsidRPr="000055CD" w:rsidP="007136DD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2) Projeto de Lei nº 124/2024, de iniciativa do vereador 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"José Franco Camargo” a Rua 02 do Residencial 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(aparteado pela vereadora Alessandra Lucchesi).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projeto foi aprovado pela unanimidade dos vereadores.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de Decreto Legislativo nº 14/2024, de iniciativa da Mesa Diretora, que concede o “Prêmio Destaque Educacional – Medalha Professora 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>Lydia</w:t>
      </w:r>
      <w:r w:rsidRPr="007136D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Salvatore Schincariol” a alunos, professores e escolas da rede municipal de ensino.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projeto foi aprovado pela unanimidade dos vereadores.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BC4C6C" w:rsidR="00381C5E">
        <w:rPr>
          <w:rFonts w:ascii="Arial" w:hAnsi="Arial" w:cs="Arial"/>
          <w:sz w:val="24"/>
          <w:szCs w:val="24"/>
        </w:rPr>
        <w:t xml:space="preserve">Nada mais havendo para ser tratado, foi encerrada a sessão ordinária. Eu, </w:t>
      </w:r>
      <w:r w:rsidR="00E373E2">
        <w:rPr>
          <w:rFonts w:ascii="Arial" w:hAnsi="Arial" w:cs="Arial"/>
          <w:sz w:val="24"/>
          <w:szCs w:val="24"/>
        </w:rPr>
        <w:t>Daniele Vieira de Menezes</w:t>
      </w:r>
      <w:r w:rsidRPr="00BC4C6C" w:rsidR="00381C5E">
        <w:rPr>
          <w:rFonts w:ascii="Arial" w:hAnsi="Arial" w:cs="Arial"/>
          <w:sz w:val="24"/>
          <w:szCs w:val="24"/>
        </w:rPr>
        <w:t>, Assistente Administrativo, lavrei a presente ata que, se aprovada, será assinada pelo Presidente da Câmara Municipal, Antonio Carlos Vaz de Almeid</w:t>
      </w:r>
      <w:r w:rsidRPr="00BC4C6C" w:rsidR="00381C5E">
        <w:rPr>
          <w:rFonts w:ascii="Arial" w:hAnsi="Arial" w:cs="Arial"/>
          <w:sz w:val="24"/>
          <w:szCs w:val="24"/>
        </w:rPr>
        <w:t>a e pela 1ª Secretária Alessandra Lucchesi de Oliveira.</w:t>
      </w:r>
    </w:p>
    <w:p w:rsidR="00675307" w:rsidP="00675307">
      <w:pPr>
        <w:jc w:val="both"/>
        <w:rPr>
          <w:rFonts w:ascii="Arial" w:hAnsi="Arial" w:cs="Arial"/>
          <w:sz w:val="24"/>
          <w:szCs w:val="24"/>
        </w:rPr>
      </w:pPr>
    </w:p>
    <w:p w:rsidR="00626275" w:rsidRPr="00675307" w:rsidP="00675307"/>
    <w:sectPr w:rsidSect="00C0300A">
      <w:headerReference w:type="default" r:id="rId4"/>
      <w:footerReference w:type="default" r:id="rId5"/>
      <w:pgSz w:w="11907" w:h="16840" w:code="9"/>
      <w:pgMar w:top="1701" w:right="170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00A" w:rsidP="00C0300A">
    <w:pPr>
      <w:pStyle w:val="Footer"/>
    </w:pPr>
  </w:p>
  <w:p w:rsidR="00C0300A" w:rsidP="00C0300A">
    <w:pPr>
      <w:pStyle w:val="Footer"/>
      <w:jc w:val="center"/>
      <w:rPr>
        <w:sz w:val="16"/>
        <w:szCs w:val="18"/>
      </w:rPr>
    </w:pPr>
  </w:p>
  <w:p w:rsidR="00C0300A" w:rsidRPr="00C0300A" w:rsidP="00C0300A">
    <w:pPr>
      <w:pStyle w:val="Footer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Dorini” – Praça Comendador Emílio Peduti, 112 – 18600-410 - Fone: </w:t>
    </w:r>
    <w:r w:rsidRPr="00C0300A">
      <w:rPr>
        <w:sz w:val="16"/>
        <w:szCs w:val="18"/>
      </w:rPr>
      <w:t>(14) 3112-2650  – Botucatu – SP</w:t>
    </w:r>
  </w:p>
  <w:p w:rsidR="00C0300A" w:rsidRPr="00C0300A" w:rsidP="00C0300A">
    <w:pPr>
      <w:pStyle w:val="Footer"/>
      <w:jc w:val="center"/>
      <w:rPr>
        <w:sz w:val="16"/>
        <w:szCs w:val="18"/>
      </w:rPr>
    </w:pPr>
    <w:hyperlink r:id="rId1" w:history="1">
      <w:r w:rsidRPr="00C0300A" w:rsidR="00C1061F">
        <w:rPr>
          <w:rStyle w:val="Hyperlink"/>
          <w:sz w:val="16"/>
          <w:szCs w:val="18"/>
        </w:rPr>
        <w:t>http://www.camara</w:t>
      </w:r>
    </w:hyperlink>
    <w:r w:rsidRPr="00C0300A" w:rsidR="00C1061F">
      <w:rPr>
        <w:color w:val="0000FF"/>
        <w:sz w:val="16"/>
        <w:szCs w:val="18"/>
        <w:u w:val="single"/>
      </w:rPr>
      <w:t>botucatu.sp.gov.br</w:t>
    </w:r>
    <w:r w:rsidRPr="00C0300A" w:rsidR="00C1061F">
      <w:rPr>
        <w:color w:val="0000FF"/>
        <w:sz w:val="16"/>
        <w:szCs w:val="18"/>
      </w:rPr>
      <w:t xml:space="preserve">  </w:t>
    </w:r>
    <w:r w:rsidRPr="00C0300A" w:rsidR="00C1061F">
      <w:rPr>
        <w:color w:val="000000"/>
        <w:sz w:val="16"/>
        <w:szCs w:val="18"/>
      </w:rPr>
      <w:t>E-mail:</w:t>
    </w:r>
    <w:r w:rsidRPr="00C0300A" w:rsidR="00C1061F">
      <w:rPr>
        <w:color w:val="0000FF"/>
        <w:sz w:val="16"/>
        <w:szCs w:val="18"/>
      </w:rPr>
      <w:t xml:space="preserve"> </w:t>
    </w:r>
    <w:r w:rsidRPr="00C0300A" w:rsidR="00C1061F">
      <w:rPr>
        <w:color w:val="0000FF"/>
        <w:sz w:val="16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300A" w:rsidP="00C0300A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31379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59341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>
    <w:pPr>
      <w:jc w:val="center"/>
      <w:rPr>
        <w:b/>
        <w:sz w:val="28"/>
      </w:rPr>
    </w:pPr>
  </w:p>
  <w:p w:rsidR="00626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>
    <w:nsid w:val="7516247C"/>
    <w:multiLevelType w:val="hybridMultilevel"/>
    <w:tmpl w:val="927E9A0E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55CD"/>
    <w:rsid w:val="0003297A"/>
    <w:rsid w:val="000A2E08"/>
    <w:rsid w:val="000F0583"/>
    <w:rsid w:val="001813BE"/>
    <w:rsid w:val="00196CB3"/>
    <w:rsid w:val="001C6347"/>
    <w:rsid w:val="001D17C4"/>
    <w:rsid w:val="002F32EC"/>
    <w:rsid w:val="00313A0B"/>
    <w:rsid w:val="00351776"/>
    <w:rsid w:val="00381C5E"/>
    <w:rsid w:val="0040680D"/>
    <w:rsid w:val="004859CD"/>
    <w:rsid w:val="004B4C78"/>
    <w:rsid w:val="0055427E"/>
    <w:rsid w:val="005A0BA9"/>
    <w:rsid w:val="00623C3C"/>
    <w:rsid w:val="00626275"/>
    <w:rsid w:val="00675307"/>
    <w:rsid w:val="006D2CC8"/>
    <w:rsid w:val="006F6692"/>
    <w:rsid w:val="00707380"/>
    <w:rsid w:val="007136DD"/>
    <w:rsid w:val="00750079"/>
    <w:rsid w:val="00805B10"/>
    <w:rsid w:val="00817E26"/>
    <w:rsid w:val="009A1387"/>
    <w:rsid w:val="00A46D89"/>
    <w:rsid w:val="00AA5F12"/>
    <w:rsid w:val="00B02375"/>
    <w:rsid w:val="00B42AA1"/>
    <w:rsid w:val="00B83F19"/>
    <w:rsid w:val="00BC4C6C"/>
    <w:rsid w:val="00C0300A"/>
    <w:rsid w:val="00C1061F"/>
    <w:rsid w:val="00C25340"/>
    <w:rsid w:val="00C36486"/>
    <w:rsid w:val="00C54B24"/>
    <w:rsid w:val="00CE7DA4"/>
    <w:rsid w:val="00D27FA6"/>
    <w:rsid w:val="00D60B69"/>
    <w:rsid w:val="00E373E2"/>
    <w:rsid w:val="00E536E9"/>
    <w:rsid w:val="00E76B09"/>
    <w:rsid w:val="00F260D1"/>
    <w:rsid w:val="00F51FB9"/>
    <w:rsid w:val="00F72B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FF08BF2-C34D-4467-ABD8-50C625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2020-07-10T14:11:00Z</cp:lastPrinted>
  <dcterms:created xsi:type="dcterms:W3CDTF">2020-07-10T14:11:00Z</dcterms:created>
  <dcterms:modified xsi:type="dcterms:W3CDTF">2024-11-05T19:37:00Z</dcterms:modified>
</cp:coreProperties>
</file>