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56" w:rsidRPr="00CF22D3" w:rsidRDefault="00B542DA" w:rsidP="00014F56">
      <w:pPr>
        <w:ind w:right="-1"/>
        <w:jc w:val="both"/>
        <w:rPr>
          <w:rFonts w:ascii="Arial" w:hAnsi="Arial" w:cs="Arial"/>
          <w:sz w:val="24"/>
          <w:szCs w:val="24"/>
        </w:rPr>
      </w:pPr>
      <w:r w:rsidRPr="00CF22D3">
        <w:rPr>
          <w:rFonts w:ascii="Arial" w:hAnsi="Arial" w:cs="Arial"/>
          <w:sz w:val="24"/>
          <w:szCs w:val="24"/>
        </w:rPr>
        <w:t>ATA DA 44</w:t>
      </w:r>
      <w:r w:rsidR="0012300C" w:rsidRPr="00CF22D3">
        <w:rPr>
          <w:rFonts w:ascii="Arial" w:hAnsi="Arial" w:cs="Arial"/>
          <w:sz w:val="24"/>
          <w:szCs w:val="24"/>
        </w:rPr>
        <w:t>ª SESSÃO ORDINÁRIA, DA 4ª SESSÃO LEGISLATIVA, DA 18ª LEGISLATURA DA CÂMARA MUNICIPAL</w:t>
      </w:r>
      <w:r w:rsidRPr="00CF22D3">
        <w:rPr>
          <w:rFonts w:ascii="Arial" w:hAnsi="Arial" w:cs="Arial"/>
          <w:sz w:val="24"/>
          <w:szCs w:val="24"/>
        </w:rPr>
        <w:t xml:space="preserve"> DE BOTUCATU, REALIZADA NO DIA 16</w:t>
      </w:r>
      <w:r w:rsidR="0012300C" w:rsidRPr="00CF22D3">
        <w:rPr>
          <w:rFonts w:ascii="Arial" w:hAnsi="Arial" w:cs="Arial"/>
          <w:sz w:val="24"/>
          <w:szCs w:val="24"/>
        </w:rPr>
        <w:t xml:space="preserve"> DE DEZEMBRO DE 2024.</w:t>
      </w:r>
    </w:p>
    <w:p w:rsidR="00014F56" w:rsidRPr="00CF22D3" w:rsidRDefault="00014F56" w:rsidP="00014F56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014F56" w:rsidRPr="00CF22D3" w:rsidRDefault="00014F56" w:rsidP="00014F56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9"/>
        <w:gridCol w:w="6655"/>
      </w:tblGrid>
      <w:tr w:rsidR="00CF22D3" w:rsidRPr="00CF22D3" w:rsidTr="00014F56">
        <w:tc>
          <w:tcPr>
            <w:tcW w:w="1840" w:type="dxa"/>
            <w:hideMark/>
          </w:tcPr>
          <w:p w:rsidR="00014F56" w:rsidRPr="00CF22D3" w:rsidRDefault="008A310C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22D3"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A06EBA" w:rsidRPr="00CF22D3" w:rsidRDefault="008A310C" w:rsidP="00A06EBA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22D3"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845B24" w:rsidRPr="00CF22D3" w:rsidRDefault="00845B24" w:rsidP="00845B24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22D3">
              <w:rPr>
                <w:rFonts w:ascii="Arial" w:hAnsi="Arial" w:cs="Arial"/>
                <w:sz w:val="24"/>
                <w:szCs w:val="24"/>
              </w:rPr>
              <w:t>Vereador ANDRÉ ROGÉRIO BARBOSA</w:t>
            </w:r>
          </w:p>
          <w:p w:rsidR="00014F56" w:rsidRPr="00CF22D3" w:rsidRDefault="00014F56" w:rsidP="00CA5159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A5159" w:rsidRPr="00CF22D3" w:rsidRDefault="00CA5159" w:rsidP="00CA5159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2D3" w:rsidRPr="00CF22D3" w:rsidTr="00014F56">
        <w:tc>
          <w:tcPr>
            <w:tcW w:w="1840" w:type="dxa"/>
          </w:tcPr>
          <w:p w:rsidR="00014F56" w:rsidRPr="00CF22D3" w:rsidRDefault="008A310C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22D3"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014F56" w:rsidRPr="00CF22D3" w:rsidRDefault="00014F56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014F56" w:rsidRPr="00CF22D3" w:rsidRDefault="008A310C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22D3">
              <w:rPr>
                <w:rFonts w:ascii="Arial" w:hAnsi="Arial" w:cs="Arial"/>
                <w:sz w:val="24"/>
                <w:szCs w:val="24"/>
              </w:rPr>
              <w:t>Vereadora</w:t>
            </w:r>
            <w:r w:rsidRPr="00CF22D3">
              <w:rPr>
                <w:rFonts w:ascii="Arial" w:hAnsi="Arial" w:cs="Arial"/>
                <w:sz w:val="24"/>
                <w:szCs w:val="24"/>
              </w:rPr>
              <w:t xml:space="preserve"> ALESSANDRA LUCCHESI DE OLIVEIRA</w:t>
            </w:r>
          </w:p>
          <w:p w:rsidR="00CA5159" w:rsidRPr="00CF22D3" w:rsidRDefault="00CA5159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22D3">
              <w:rPr>
                <w:rFonts w:ascii="Arial" w:hAnsi="Arial" w:cs="Arial"/>
                <w:sz w:val="24"/>
                <w:szCs w:val="24"/>
              </w:rPr>
              <w:t>Vereador ANDRÉ ROGÉRIO BARBOSA</w:t>
            </w:r>
          </w:p>
          <w:p w:rsidR="00014F56" w:rsidRPr="00CF22D3" w:rsidRDefault="00014F56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4F56" w:rsidRPr="00CF22D3" w:rsidRDefault="00014F56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14F56" w:rsidRPr="00CF22D3" w:rsidRDefault="008A310C" w:rsidP="00014F5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F22D3">
        <w:rPr>
          <w:rFonts w:ascii="Arial" w:hAnsi="Arial" w:cs="Arial"/>
          <w:bCs/>
          <w:sz w:val="24"/>
          <w:szCs w:val="24"/>
          <w:shd w:val="clear" w:color="auto" w:fill="FFFFFF"/>
        </w:rPr>
        <w:t>Aos nove</w:t>
      </w:r>
      <w:r w:rsidR="0012300C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dias do mês de dezembro do ano de dois mil e vinte e quatro, às de</w:t>
      </w:r>
      <w:r w:rsidR="00B542DA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zenove horas, foi realizada a 44</w:t>
      </w:r>
      <w:r w:rsidR="0012300C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ª Sessão Ordinária, da 4ª Sessão Legislativa, da 18ª Legislatura da Câmara Municipal de Botucatu, sob a Presidência e Secretaria dos vereadores acima citados. Compareceram os </w:t>
      </w:r>
      <w:r w:rsidR="0012300C" w:rsidRPr="00CF22D3">
        <w:rPr>
          <w:rFonts w:ascii="Arial" w:hAnsi="Arial" w:cs="Arial"/>
          <w:sz w:val="24"/>
          <w:szCs w:val="24"/>
          <w:shd w:val="clear" w:color="auto" w:fill="FFFFFF"/>
        </w:rPr>
        <w:t>vereadores</w:t>
      </w:r>
      <w:r w:rsidR="0012300C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Abelardo Wanderlino da Costa Neto (Abelardo), Alessandra Lucchesi de Oliveira (Alessandra Lucchesi), André Rogério Barbosa (Curumim), Antonio Carlos Vaz de Almeida (Cula), </w:t>
      </w:r>
      <w:r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Claudia Maria Gabriel (Claudia Gabriel), </w:t>
      </w:r>
      <w:r w:rsidR="0012300C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Elias Marcelo Sleiman (Marcelo Sleiman), Erika Cristina Liao Tiago (Erika da Liga do Bem), Laudo Gomes da Silva (Sargento Laudo), Rodrigo Rodrigues (Palhinha), Roseli Antunes da Silva Ielo (Rose Ielo)</w:t>
      </w:r>
      <w:r w:rsidR="0091760D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Silvio dos Santos (Silvio). </w:t>
      </w:r>
      <w:r w:rsidR="0012300C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O Presidente iniciou os trabalhos</w:t>
      </w:r>
      <w:r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</w:t>
      </w:r>
      <w:r w:rsidRPr="00CF22D3">
        <w:rPr>
          <w:rFonts w:ascii="Arial" w:hAnsi="Arial" w:cs="Arial"/>
          <w:sz w:val="24"/>
          <w:szCs w:val="24"/>
          <w:shd w:val="clear" w:color="auto" w:fill="FFFFFF"/>
        </w:rPr>
        <w:t>colocou em votação as atas das Sessões Ordinária e</w:t>
      </w:r>
      <w:r w:rsidR="00B542DA" w:rsidRPr="00CF22D3">
        <w:rPr>
          <w:rFonts w:ascii="Arial" w:hAnsi="Arial" w:cs="Arial"/>
          <w:sz w:val="24"/>
          <w:szCs w:val="24"/>
          <w:shd w:val="clear" w:color="auto" w:fill="FFFFFF"/>
        </w:rPr>
        <w:t xml:space="preserve"> Extraordinárias realizadas em </w:t>
      </w:r>
      <w:proofErr w:type="gramStart"/>
      <w:r w:rsidR="00B542DA" w:rsidRPr="00CF22D3">
        <w:rPr>
          <w:rFonts w:ascii="Arial" w:hAnsi="Arial" w:cs="Arial"/>
          <w:sz w:val="24"/>
          <w:szCs w:val="24"/>
          <w:shd w:val="clear" w:color="auto" w:fill="FFFFFF"/>
        </w:rPr>
        <w:t>9</w:t>
      </w:r>
      <w:proofErr w:type="gramEnd"/>
      <w:r w:rsidR="00B542DA" w:rsidRPr="00CF22D3">
        <w:rPr>
          <w:rFonts w:ascii="Arial" w:hAnsi="Arial" w:cs="Arial"/>
          <w:sz w:val="24"/>
          <w:szCs w:val="24"/>
          <w:shd w:val="clear" w:color="auto" w:fill="FFFFFF"/>
        </w:rPr>
        <w:t xml:space="preserve"> e 13</w:t>
      </w:r>
      <w:r w:rsidRPr="00CF22D3">
        <w:rPr>
          <w:rFonts w:ascii="Arial" w:hAnsi="Arial" w:cs="Arial"/>
          <w:sz w:val="24"/>
          <w:szCs w:val="24"/>
          <w:shd w:val="clear" w:color="auto" w:fill="FFFFFF"/>
        </w:rPr>
        <w:t xml:space="preserve"> de dezembro re</w:t>
      </w:r>
      <w:r w:rsidRPr="00CF22D3">
        <w:rPr>
          <w:rFonts w:ascii="Arial" w:hAnsi="Arial" w:cs="Arial"/>
          <w:sz w:val="24"/>
          <w:szCs w:val="24"/>
          <w:shd w:val="clear" w:color="auto" w:fill="FFFFFF"/>
        </w:rPr>
        <w:t>spectivamente, sendo aprovadas pela unanimidade dos vereadores</w:t>
      </w:r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2300C" w:rsidRPr="00CF22D3">
        <w:rPr>
          <w:rFonts w:ascii="Arial" w:hAnsi="Arial" w:cs="Arial"/>
          <w:sz w:val="24"/>
          <w:szCs w:val="24"/>
          <w:shd w:val="clear" w:color="auto" w:fill="FFFFFF"/>
        </w:rPr>
        <w:t>Correspondência</w:t>
      </w:r>
      <w:r w:rsidR="00620BB2" w:rsidRPr="00CF22D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12300C" w:rsidRPr="00CF22D3">
        <w:rPr>
          <w:rFonts w:ascii="Arial" w:hAnsi="Arial" w:cs="Arial"/>
          <w:sz w:val="24"/>
          <w:szCs w:val="24"/>
          <w:shd w:val="clear" w:color="auto" w:fill="FFFFFF"/>
        </w:rPr>
        <w:t xml:space="preserve"> recebida</w:t>
      </w:r>
      <w:r w:rsidR="00620BB2" w:rsidRPr="00CF22D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12300C" w:rsidRPr="00CF22D3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="00A71AE6" w:rsidRPr="00CF22D3">
        <w:rPr>
          <w:rFonts w:ascii="Arial" w:hAnsi="Arial" w:cs="Arial"/>
          <w:sz w:val="24"/>
          <w:szCs w:val="24"/>
          <w:shd w:val="clear" w:color="auto" w:fill="FFFFFF"/>
        </w:rPr>
        <w:t xml:space="preserve">do </w:t>
      </w:r>
      <w:r w:rsidR="00A71AE6" w:rsidRPr="00CF22D3">
        <w:rPr>
          <w:rFonts w:ascii="Arial" w:hAnsi="Arial" w:cs="Arial"/>
          <w:sz w:val="24"/>
          <w:szCs w:val="24"/>
          <w:shd w:val="clear" w:color="auto" w:fill="FFFFFF"/>
        </w:rPr>
        <w:t>Tribu</w:t>
      </w:r>
      <w:r w:rsidR="00A71AE6" w:rsidRPr="00CF22D3">
        <w:rPr>
          <w:rFonts w:ascii="Arial" w:hAnsi="Arial" w:cs="Arial"/>
          <w:sz w:val="24"/>
          <w:szCs w:val="24"/>
          <w:shd w:val="clear" w:color="auto" w:fill="FFFFFF"/>
        </w:rPr>
        <w:t>nal de Contas do Estado (TCESP), e</w:t>
      </w:r>
      <w:r w:rsidR="00092EF3" w:rsidRPr="00CF22D3">
        <w:rPr>
          <w:rFonts w:ascii="Arial" w:hAnsi="Arial" w:cs="Arial"/>
          <w:sz w:val="24"/>
          <w:szCs w:val="24"/>
          <w:shd w:val="clear" w:color="auto" w:fill="FFFFFF"/>
        </w:rPr>
        <w:t>ncaminha cópias de decisão</w:t>
      </w:r>
      <w:r w:rsidR="00A71AE6" w:rsidRPr="00CF22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92EF3" w:rsidRPr="00CF22D3">
        <w:rPr>
          <w:rFonts w:ascii="Arial" w:hAnsi="Arial" w:cs="Arial"/>
          <w:sz w:val="24"/>
          <w:szCs w:val="24"/>
          <w:shd w:val="clear" w:color="auto" w:fill="FFFFFF"/>
        </w:rPr>
        <w:t>proferida referente a ato concessório de aposentadoria de servidores do Executivo</w:t>
      </w:r>
      <w:r w:rsidR="00A71AE6" w:rsidRPr="00CF22D3">
        <w:rPr>
          <w:rFonts w:ascii="Arial" w:hAnsi="Arial" w:cs="Arial"/>
          <w:sz w:val="24"/>
          <w:szCs w:val="24"/>
          <w:shd w:val="clear" w:color="auto" w:fill="FFFFFF"/>
        </w:rPr>
        <w:t xml:space="preserve">; da </w:t>
      </w:r>
      <w:proofErr w:type="gramStart"/>
      <w:r w:rsidR="00A71AE6" w:rsidRPr="00CF22D3">
        <w:rPr>
          <w:rFonts w:ascii="Arial" w:hAnsi="Arial" w:cs="Arial"/>
          <w:sz w:val="24"/>
          <w:szCs w:val="24"/>
          <w:shd w:val="clear" w:color="auto" w:fill="FFFFFF"/>
        </w:rPr>
        <w:t>Concessionária Rodovias</w:t>
      </w:r>
      <w:proofErr w:type="gramEnd"/>
      <w:r w:rsidR="00A71AE6" w:rsidRPr="00CF22D3">
        <w:rPr>
          <w:rFonts w:ascii="Arial" w:hAnsi="Arial" w:cs="Arial"/>
          <w:sz w:val="24"/>
          <w:szCs w:val="24"/>
          <w:shd w:val="clear" w:color="auto" w:fill="FFFFFF"/>
        </w:rPr>
        <w:t xml:space="preserve"> do Tietê, r</w:t>
      </w:r>
      <w:r w:rsidR="00A71AE6" w:rsidRPr="00CF22D3">
        <w:rPr>
          <w:rFonts w:ascii="Arial" w:hAnsi="Arial" w:cs="Arial"/>
          <w:sz w:val="24"/>
          <w:szCs w:val="24"/>
          <w:shd w:val="clear" w:color="auto" w:fill="FFFFFF"/>
        </w:rPr>
        <w:t>espondendo o Requerimento nº 660/2024</w:t>
      </w:r>
      <w:r w:rsidR="00A71AE6" w:rsidRPr="00CF22D3">
        <w:rPr>
          <w:rFonts w:ascii="Arial" w:hAnsi="Arial" w:cs="Arial"/>
          <w:sz w:val="24"/>
          <w:szCs w:val="24"/>
          <w:shd w:val="clear" w:color="auto" w:fill="FFFFFF"/>
        </w:rPr>
        <w:t>; da Vivo Telefônica, r</w:t>
      </w:r>
      <w:r w:rsidR="00A71AE6" w:rsidRPr="00CF22D3">
        <w:rPr>
          <w:rFonts w:ascii="Arial" w:hAnsi="Arial" w:cs="Arial"/>
          <w:sz w:val="24"/>
          <w:szCs w:val="24"/>
          <w:shd w:val="clear" w:color="auto" w:fill="FFFFFF"/>
        </w:rPr>
        <w:t>espondendo o Requerimento nº 630/2024.</w:t>
      </w:r>
      <w:r w:rsidR="00092EF3" w:rsidRPr="00CF22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2300C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Projetos que deram entrada: </w:t>
      </w:r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1) Projeto de Lei Complementar n</w:t>
      </w:r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º 27/2024, de iniciativa do Prefeito, que dispõe sobre alteração da Lei Complementar nº 1.288/21 (PPA – 2022/2025), alteração da Lei Complementar nº 1.383/24 (LDO/2025) (Atendimento das Emendas Individuais Impositivas).</w:t>
      </w:r>
      <w:r w:rsidR="00092EF3" w:rsidRPr="00CF22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  <w:proofErr w:type="gramEnd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Projeto de Lei nº </w:t>
      </w:r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169/2024, de iniciativa do Prefeito, que denomina de “Dr. </w:t>
      </w:r>
      <w:proofErr w:type="spellStart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Arion</w:t>
      </w:r>
      <w:proofErr w:type="spellEnd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Caio Paulino”, o “Prédio Administrativo”, do “Hospital do Bairro”, localizado na Rua Padre </w:t>
      </w:r>
      <w:proofErr w:type="spellStart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Salústio</w:t>
      </w:r>
      <w:proofErr w:type="spellEnd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Rodrigues Machado, nº 31 – Vila dos Lavradores, Botucatu/SP.</w:t>
      </w:r>
      <w:r w:rsidR="00092EF3" w:rsidRPr="00CF22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3</w:t>
      </w:r>
      <w:proofErr w:type="gramEnd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Projeto de Lei nº </w:t>
      </w:r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170/2024, de iniciativa do Prefeito, que denomina de “Dr. João </w:t>
      </w:r>
      <w:proofErr w:type="spellStart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Saliba</w:t>
      </w:r>
      <w:proofErr w:type="spellEnd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”, a “Ala 300”, do “Hospital do Bairro”, localizado na Rua Padre </w:t>
      </w:r>
      <w:proofErr w:type="spellStart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Salústio</w:t>
      </w:r>
      <w:proofErr w:type="spellEnd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Rodrigues Machado, nº 31 – Vila dos Lavradores, Botucatu/SP.</w:t>
      </w:r>
      <w:r w:rsidR="00092EF3" w:rsidRPr="00CF22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4</w:t>
      </w:r>
      <w:proofErr w:type="gramEnd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Projeto de Lei nº </w:t>
      </w:r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171/2024, de iniciativa do Prefeito, que denomina de “Dr. José Nelson Andrade Moreira”, o “Centro Oftalmológico”, do “Hospital do Bairro”, localizado na Rua Padre Agra – Vila dos Lavradores, Botucatu/SP.</w:t>
      </w:r>
      <w:r w:rsidR="00092EF3" w:rsidRPr="00CF22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5</w:t>
      </w:r>
      <w:proofErr w:type="gramEnd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Projeto de Lei nº 172/2024</w:t>
      </w:r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de iniciativa do Prefeito, que denomina de “Dr. Noé De Marchi”, a “Ala 200”, do “Hospital do Bairro”, localizado na Rua Padre </w:t>
      </w:r>
      <w:proofErr w:type="spellStart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Salústio</w:t>
      </w:r>
      <w:proofErr w:type="spellEnd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Rodrigues Machado, nº 31 – Vila dos Lavradores, Botucatu/SP.</w:t>
      </w:r>
      <w:r w:rsidR="00092EF3" w:rsidRPr="00CF22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6</w:t>
      </w:r>
      <w:proofErr w:type="gramEnd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de Lei nº </w:t>
      </w:r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173/2024, de iniciativa do Prefeito, que denomina de “Dr. Roberto Sartori”, o “Laboratório Clínico”, do “Hospital do Bairro”, localizado na Rua Padre </w:t>
      </w:r>
      <w:proofErr w:type="spellStart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Salústio</w:t>
      </w:r>
      <w:proofErr w:type="spellEnd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Rodrigues </w:t>
      </w:r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Machado, nº 31 – Vila dos Lavradores, Botucatu/SP.</w:t>
      </w:r>
      <w:r w:rsidR="00092EF3" w:rsidRPr="00CF22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7</w:t>
      </w:r>
      <w:proofErr w:type="gramEnd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Projeto de Lei nº </w:t>
      </w:r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174/2024, de iniciativa do Prefeito, que denomina de “Dr. </w:t>
      </w:r>
      <w:proofErr w:type="spellStart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Antonio</w:t>
      </w:r>
      <w:proofErr w:type="spellEnd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Carlos </w:t>
      </w:r>
      <w:proofErr w:type="spellStart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Corsi</w:t>
      </w:r>
      <w:proofErr w:type="spellEnd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Laperuta</w:t>
      </w:r>
      <w:proofErr w:type="spellEnd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”, o “Centro Cirúrgico”, do “Hospital do Bairro”, localizado na Rua Padre </w:t>
      </w:r>
      <w:proofErr w:type="spellStart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Salústio</w:t>
      </w:r>
      <w:proofErr w:type="spellEnd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Rodrigues Machado, nº 31 – Vila dos Lavradores, Botucatu/SP.</w:t>
      </w:r>
      <w:r w:rsidR="00092EF3" w:rsidRPr="00CF22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8</w:t>
      </w:r>
      <w:proofErr w:type="gramEnd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Projeto de Lei nº </w:t>
      </w:r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175/2024, de iniciativa do Prefeito, que denomina de “Dr. Jorge Dib Saad”, o “Centro Cirúrgico”, a "Ala 100", do "Hospital do Bairro", localizado na Rua Padre </w:t>
      </w:r>
      <w:proofErr w:type="spellStart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Salústio</w:t>
      </w:r>
      <w:proofErr w:type="spellEnd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Rodrigues Machado, nº 31 – Vila dos Lavradores, Botucatu/SP.</w:t>
      </w:r>
      <w:r w:rsidR="00092EF3" w:rsidRPr="00CF22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Pela ordem, o vereador Sargento Laudo solicitou a retirada do destaque ao Requerimento nº 693. </w:t>
      </w:r>
      <w:r w:rsidR="0012300C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aprovados: </w:t>
      </w:r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vereador Abelardo </w:t>
      </w:r>
      <w:proofErr w:type="spellStart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693 e 695. Pela ordem, o vereador Abelardo solicitou a retirada dos destaques das Moções </w:t>
      </w:r>
      <w:proofErr w:type="spellStart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170, 171, 174, 177 e 180. </w:t>
      </w:r>
      <w:r w:rsidR="0023616E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Moções aprovadas: </w:t>
      </w:r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vereador Sargento Laudo </w:t>
      </w:r>
      <w:proofErr w:type="spellStart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170 e 174; dos vereadores Marcelo </w:t>
      </w:r>
      <w:proofErr w:type="spellStart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Silvio nº 171; dos vereadores Silvio, Marcelo </w:t>
      </w:r>
      <w:proofErr w:type="spellStart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A71AE6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, Palhinha, Erika da Liga do Bem e Cláudia Gabriel</w:t>
      </w:r>
      <w:r w:rsidR="00092EF3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177; do vereador Palhinha nº 180; do vereador Silvio nº 181; do vereador Curumim nº 182; de todos os vereadores nº 183. Ato contínuo</w:t>
      </w:r>
      <w:proofErr w:type="gramStart"/>
      <w:r w:rsidR="00092EF3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, iniciou-se</w:t>
      </w:r>
      <w:proofErr w:type="gramEnd"/>
      <w:r w:rsidR="00092EF3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 Grande Expediente, fizeram uso da palavra os vereadores </w:t>
      </w:r>
      <w:r w:rsidR="00A1440F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Sargento Laudo, Palhinha, Rose </w:t>
      </w:r>
      <w:proofErr w:type="spellStart"/>
      <w:r w:rsidR="00A1440F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A1440F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Silvio, Abelardo, Alessandra Lucchesi, Curumim, </w:t>
      </w:r>
      <w:proofErr w:type="spellStart"/>
      <w:r w:rsidR="00A1440F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183A42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(aparteado pelo vereador Abelardo)</w:t>
      </w:r>
      <w:r w:rsidR="00A1440F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Cláudia Gabriel, Marcelo </w:t>
      </w:r>
      <w:proofErr w:type="spellStart"/>
      <w:r w:rsidR="00A1440F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A1440F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Erika da Liga do Bem.</w:t>
      </w:r>
      <w:r w:rsidR="00705632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2300C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Após, iniciou-se a Ordem do Dia, com a seguinte pauta: </w:t>
      </w:r>
      <w:r w:rsidR="00086E82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1) </w:t>
      </w:r>
      <w:r w:rsidR="00092EF3" w:rsidRPr="00CF22D3">
        <w:rPr>
          <w:rFonts w:ascii="Arial" w:hAnsi="Arial" w:cs="Arial"/>
          <w:sz w:val="24"/>
          <w:szCs w:val="24"/>
        </w:rPr>
        <w:t>Projeto de Lei nº 148/2024</w:t>
      </w:r>
      <w:r w:rsidR="00092EF3" w:rsidRPr="00CF22D3">
        <w:rPr>
          <w:rFonts w:ascii="Arial" w:hAnsi="Arial" w:cs="Arial"/>
          <w:sz w:val="24"/>
          <w:szCs w:val="24"/>
        </w:rPr>
        <w:t xml:space="preserve">, </w:t>
      </w:r>
      <w:r w:rsidR="00092EF3" w:rsidRPr="00CF22D3">
        <w:rPr>
          <w:rFonts w:ascii="Arial" w:hAnsi="Arial" w:cs="Arial"/>
          <w:sz w:val="24"/>
          <w:szCs w:val="24"/>
        </w:rPr>
        <w:t xml:space="preserve">de iniciativa do Prefeito, que autoriza o Poder Executivo a firmar acordo judicial nos autos do Processo Judicial nº 1011240-23.2023.8.26. 0079 em trâmite perante a </w:t>
      </w:r>
      <w:proofErr w:type="gramStart"/>
      <w:r w:rsidR="00092EF3" w:rsidRPr="00CF22D3">
        <w:rPr>
          <w:rFonts w:ascii="Arial" w:hAnsi="Arial" w:cs="Arial"/>
          <w:sz w:val="24"/>
          <w:szCs w:val="24"/>
        </w:rPr>
        <w:t>1</w:t>
      </w:r>
      <w:proofErr w:type="gramEnd"/>
      <w:r w:rsidR="00092EF3" w:rsidRPr="00CF22D3">
        <w:rPr>
          <w:rFonts w:ascii="Arial" w:hAnsi="Arial" w:cs="Arial"/>
          <w:sz w:val="24"/>
          <w:szCs w:val="24"/>
        </w:rPr>
        <w:t>" Vara Cível da Comarca de Botucatu/SP, bem como altera a Lei nº 4.121, de 18 de dezembro de 2000".</w:t>
      </w:r>
      <w:r w:rsidR="00092EF3" w:rsidRPr="00CF22D3">
        <w:rPr>
          <w:rFonts w:ascii="Arial" w:hAnsi="Arial" w:cs="Arial"/>
          <w:sz w:val="24"/>
          <w:szCs w:val="24"/>
        </w:rPr>
        <w:t xml:space="preserve"> </w:t>
      </w:r>
      <w:r w:rsidR="001B0D4D" w:rsidRPr="00CF22D3">
        <w:rPr>
          <w:rFonts w:ascii="Arial" w:hAnsi="Arial" w:cs="Arial"/>
          <w:sz w:val="24"/>
          <w:szCs w:val="24"/>
        </w:rPr>
        <w:t xml:space="preserve">Pela ordem o vereador </w:t>
      </w:r>
      <w:proofErr w:type="spellStart"/>
      <w:r w:rsidR="001B0D4D" w:rsidRPr="00CF22D3">
        <w:rPr>
          <w:rFonts w:ascii="Arial" w:hAnsi="Arial" w:cs="Arial"/>
          <w:sz w:val="24"/>
          <w:szCs w:val="24"/>
        </w:rPr>
        <w:t>Cula</w:t>
      </w:r>
      <w:proofErr w:type="spellEnd"/>
      <w:r w:rsidR="001B0D4D" w:rsidRPr="00CF22D3">
        <w:rPr>
          <w:rFonts w:ascii="Arial" w:hAnsi="Arial" w:cs="Arial"/>
          <w:sz w:val="24"/>
          <w:szCs w:val="24"/>
        </w:rPr>
        <w:t xml:space="preserve"> solicitou vista ao projeto. O pedido foi colo</w:t>
      </w:r>
      <w:r w:rsidR="00CF22D3">
        <w:rPr>
          <w:rFonts w:ascii="Arial" w:hAnsi="Arial" w:cs="Arial"/>
          <w:sz w:val="24"/>
          <w:szCs w:val="24"/>
        </w:rPr>
        <w:t>cado em votação, sendo rejeitado</w:t>
      </w:r>
      <w:bookmarkStart w:id="0" w:name="_GoBack"/>
      <w:bookmarkEnd w:id="0"/>
      <w:r w:rsidR="001B0D4D" w:rsidRPr="00CF22D3">
        <w:rPr>
          <w:rFonts w:ascii="Arial" w:hAnsi="Arial" w:cs="Arial"/>
          <w:sz w:val="24"/>
          <w:szCs w:val="24"/>
        </w:rPr>
        <w:t xml:space="preserve"> com votos contrários dos vereadores Curumim, Cláudia Gabriel, Erika da Liga do Bem, Marcelo </w:t>
      </w:r>
      <w:proofErr w:type="spellStart"/>
      <w:r w:rsidR="001B0D4D" w:rsidRPr="00CF22D3">
        <w:rPr>
          <w:rFonts w:ascii="Arial" w:hAnsi="Arial" w:cs="Arial"/>
          <w:sz w:val="24"/>
          <w:szCs w:val="24"/>
        </w:rPr>
        <w:t>Sleiman</w:t>
      </w:r>
      <w:proofErr w:type="spellEnd"/>
      <w:r w:rsidR="001B0D4D" w:rsidRPr="00CF22D3">
        <w:rPr>
          <w:rFonts w:ascii="Arial" w:hAnsi="Arial" w:cs="Arial"/>
          <w:sz w:val="24"/>
          <w:szCs w:val="24"/>
        </w:rPr>
        <w:t xml:space="preserve">, Palhinha e Alessandra Lucchesi. Justificaram o voto os vereadores Marcelo </w:t>
      </w:r>
      <w:proofErr w:type="spellStart"/>
      <w:r w:rsidR="001B0D4D" w:rsidRPr="00CF22D3">
        <w:rPr>
          <w:rFonts w:ascii="Arial" w:hAnsi="Arial" w:cs="Arial"/>
          <w:sz w:val="24"/>
          <w:szCs w:val="24"/>
        </w:rPr>
        <w:t>Sleiman</w:t>
      </w:r>
      <w:proofErr w:type="spellEnd"/>
      <w:r w:rsidR="001B0D4D" w:rsidRPr="00CF22D3">
        <w:rPr>
          <w:rFonts w:ascii="Arial" w:hAnsi="Arial" w:cs="Arial"/>
          <w:sz w:val="24"/>
          <w:szCs w:val="24"/>
        </w:rPr>
        <w:t xml:space="preserve"> e Abelardo. </w:t>
      </w:r>
      <w:r w:rsidR="00086E82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Referido projeto foi col</w:t>
      </w:r>
      <w:r w:rsidR="001B0D4D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ocado em votação e aprovado com voto contrário do vereador Abelardo. Pela ordem o vereador </w:t>
      </w:r>
      <w:proofErr w:type="spellStart"/>
      <w:r w:rsidR="001B0D4D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1B0D4D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justificou o voto. Pela ordem o vereador Silvio solicitou que o Relatório de Pedido de Vista, subscrito por ele, fosse anexado ao projeto. O pedido foi deferido pela presidência. </w:t>
      </w:r>
      <w:proofErr w:type="gramStart"/>
      <w:r w:rsidR="00086E82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  <w:proofErr w:type="gramEnd"/>
      <w:r w:rsidR="00086E82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092EF3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092EF3" w:rsidRPr="00CF22D3">
        <w:rPr>
          <w:rFonts w:ascii="Arial" w:hAnsi="Arial" w:cs="Arial"/>
          <w:sz w:val="24"/>
          <w:szCs w:val="24"/>
        </w:rPr>
        <w:t>Projeto de Lei nº 103/2024</w:t>
      </w:r>
      <w:r w:rsidR="00092EF3" w:rsidRPr="00CF22D3">
        <w:rPr>
          <w:rFonts w:ascii="Arial" w:hAnsi="Arial" w:cs="Arial"/>
          <w:sz w:val="24"/>
          <w:szCs w:val="24"/>
        </w:rPr>
        <w:t xml:space="preserve">, </w:t>
      </w:r>
      <w:r w:rsidR="00092EF3" w:rsidRPr="00CF22D3">
        <w:rPr>
          <w:rFonts w:ascii="Arial" w:hAnsi="Arial" w:cs="Arial"/>
          <w:sz w:val="24"/>
          <w:szCs w:val="24"/>
        </w:rPr>
        <w:t>de iniciativa do vereador Sargento Laudo, que determina a proteção do entorno de ferrovias no Município de Botucatu.</w:t>
      </w:r>
      <w:r w:rsidR="00092EF3" w:rsidRPr="00CF22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B0D4D" w:rsidRPr="00CF22D3">
        <w:rPr>
          <w:rFonts w:ascii="Arial" w:hAnsi="Arial" w:cs="Arial"/>
          <w:sz w:val="24"/>
          <w:szCs w:val="24"/>
          <w:shd w:val="clear" w:color="auto" w:fill="FFFFFF"/>
        </w:rPr>
        <w:t xml:space="preserve">Pela ordem o vereador Abelardo solicitou vista ao projeto.  </w:t>
      </w:r>
      <w:r w:rsidR="00092EF3" w:rsidRPr="00CF22D3">
        <w:rPr>
          <w:rFonts w:ascii="Arial" w:hAnsi="Arial" w:cs="Arial"/>
          <w:bCs/>
          <w:sz w:val="24"/>
          <w:szCs w:val="24"/>
          <w:shd w:val="clear" w:color="auto" w:fill="FFFFFF"/>
        </w:rPr>
        <w:t>Dando continuidade, o Presidente convocou Sessão Extraordinária para o dia 20 de dezembro de 2024</w:t>
      </w:r>
      <w:r w:rsidR="001B0D4D" w:rsidRPr="00CF22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="0012300C" w:rsidRPr="00CF22D3">
        <w:rPr>
          <w:rFonts w:ascii="Arial" w:hAnsi="Arial" w:cs="Arial"/>
          <w:sz w:val="24"/>
          <w:szCs w:val="24"/>
        </w:rPr>
        <w:t xml:space="preserve">Nada mais havendo para ser tratado, foi encerrada a </w:t>
      </w:r>
      <w:r w:rsidR="00236D59" w:rsidRPr="00CF22D3">
        <w:rPr>
          <w:rFonts w:ascii="Arial" w:hAnsi="Arial" w:cs="Arial"/>
          <w:sz w:val="24"/>
          <w:szCs w:val="24"/>
        </w:rPr>
        <w:t xml:space="preserve">presente </w:t>
      </w:r>
      <w:r w:rsidR="0012300C" w:rsidRPr="00CF22D3">
        <w:rPr>
          <w:rFonts w:ascii="Arial" w:hAnsi="Arial" w:cs="Arial"/>
          <w:sz w:val="24"/>
          <w:szCs w:val="24"/>
        </w:rPr>
        <w:t xml:space="preserve">sessão ordinária. Eu, </w:t>
      </w:r>
      <w:r w:rsidR="0091760D" w:rsidRPr="00CF22D3">
        <w:rPr>
          <w:rFonts w:ascii="Arial" w:hAnsi="Arial" w:cs="Arial"/>
          <w:sz w:val="24"/>
          <w:szCs w:val="24"/>
        </w:rPr>
        <w:t>Daniele Vieira de Menezes</w:t>
      </w:r>
      <w:r w:rsidR="0012300C" w:rsidRPr="00CF22D3">
        <w:rPr>
          <w:rFonts w:ascii="Arial" w:hAnsi="Arial" w:cs="Arial"/>
          <w:sz w:val="24"/>
          <w:szCs w:val="24"/>
        </w:rPr>
        <w:t>, Assistente Administrativo, lavrei a presente ata que, se aprovada, será assinada pelo Presidente da Câmara Municipal, Antonio Carlos Vaz de Almeida e pela 1ª Secretária Alessandra Lucchesi de Oliveira.</w:t>
      </w:r>
    </w:p>
    <w:p w:rsidR="00014F56" w:rsidRPr="00CF22D3" w:rsidRDefault="00014F56" w:rsidP="00014F56">
      <w:pPr>
        <w:jc w:val="both"/>
        <w:rPr>
          <w:rFonts w:ascii="Arial" w:hAnsi="Arial" w:cs="Arial"/>
          <w:sz w:val="24"/>
          <w:szCs w:val="24"/>
        </w:rPr>
      </w:pPr>
    </w:p>
    <w:p w:rsidR="00014F56" w:rsidRPr="00CF22D3" w:rsidRDefault="00014F56" w:rsidP="00014F56"/>
    <w:p w:rsidR="00626275" w:rsidRPr="00CF22D3" w:rsidRDefault="00626275" w:rsidP="00014F56"/>
    <w:sectPr w:rsidR="00626275" w:rsidRPr="00CF22D3" w:rsidSect="00C0300A">
      <w:headerReference w:type="default" r:id="rId9"/>
      <w:footerReference w:type="default" r:id="rId10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10C" w:rsidRDefault="008A310C">
      <w:r>
        <w:separator/>
      </w:r>
    </w:p>
  </w:endnote>
  <w:endnote w:type="continuationSeparator" w:id="0">
    <w:p w:rsidR="008A310C" w:rsidRDefault="008A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8A310C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8A310C" w:rsidP="00C0300A">
    <w:pPr>
      <w:pStyle w:val="Rodap"/>
      <w:jc w:val="center"/>
      <w:rPr>
        <w:sz w:val="16"/>
        <w:szCs w:val="18"/>
      </w:rPr>
    </w:pPr>
    <w:hyperlink r:id="rId1" w:history="1">
      <w:r w:rsidR="0012300C" w:rsidRPr="00C0300A">
        <w:rPr>
          <w:rStyle w:val="Hyperlink"/>
          <w:sz w:val="16"/>
          <w:szCs w:val="18"/>
        </w:rPr>
        <w:t>http://www.camara</w:t>
      </w:r>
    </w:hyperlink>
    <w:r w:rsidR="0012300C" w:rsidRPr="00C0300A">
      <w:rPr>
        <w:color w:val="0000FF"/>
        <w:sz w:val="16"/>
        <w:szCs w:val="18"/>
        <w:u w:val="single"/>
      </w:rPr>
      <w:t>botucatu.sp.gov.br</w:t>
    </w:r>
    <w:r w:rsidR="0012300C" w:rsidRPr="00C0300A">
      <w:rPr>
        <w:color w:val="0000FF"/>
        <w:sz w:val="16"/>
        <w:szCs w:val="18"/>
      </w:rPr>
      <w:t xml:space="preserve">  </w:t>
    </w:r>
    <w:r w:rsidR="0012300C" w:rsidRPr="00C0300A">
      <w:rPr>
        <w:color w:val="000000"/>
        <w:sz w:val="16"/>
        <w:szCs w:val="18"/>
      </w:rPr>
      <w:t>E-mail:</w:t>
    </w:r>
    <w:r w:rsidR="0012300C" w:rsidRPr="00C0300A">
      <w:rPr>
        <w:color w:val="0000FF"/>
        <w:sz w:val="16"/>
        <w:szCs w:val="18"/>
      </w:rPr>
      <w:t xml:space="preserve"> </w:t>
    </w:r>
    <w:r w:rsidR="0012300C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10C" w:rsidRDefault="008A310C">
      <w:r>
        <w:separator/>
      </w:r>
    </w:p>
  </w:footnote>
  <w:footnote w:type="continuationSeparator" w:id="0">
    <w:p w:rsidR="008A310C" w:rsidRDefault="008A3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8A310C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15087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64573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 xml:space="preserve">CÂMARA MUNICIPAL </w:t>
    </w:r>
    <w:r>
      <w:rPr>
        <w:rFonts w:ascii="Arial" w:hAnsi="Arial"/>
        <w:b/>
        <w:sz w:val="32"/>
        <w:u w:val="single"/>
      </w:rPr>
      <w:t>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14F56"/>
    <w:rsid w:val="0003297A"/>
    <w:rsid w:val="00086B00"/>
    <w:rsid w:val="00086E82"/>
    <w:rsid w:val="00092EF3"/>
    <w:rsid w:val="000A1DA5"/>
    <w:rsid w:val="000A2E08"/>
    <w:rsid w:val="0012300C"/>
    <w:rsid w:val="00183A42"/>
    <w:rsid w:val="00196CB3"/>
    <w:rsid w:val="001B0D4D"/>
    <w:rsid w:val="001D17C4"/>
    <w:rsid w:val="0023616E"/>
    <w:rsid w:val="00236D59"/>
    <w:rsid w:val="002F32EC"/>
    <w:rsid w:val="00340DB5"/>
    <w:rsid w:val="00390844"/>
    <w:rsid w:val="0040680D"/>
    <w:rsid w:val="00437562"/>
    <w:rsid w:val="00560108"/>
    <w:rsid w:val="00607F41"/>
    <w:rsid w:val="00620BB2"/>
    <w:rsid w:val="00626275"/>
    <w:rsid w:val="00705632"/>
    <w:rsid w:val="00784541"/>
    <w:rsid w:val="007D6104"/>
    <w:rsid w:val="007E1BC7"/>
    <w:rsid w:val="00845B24"/>
    <w:rsid w:val="0086119C"/>
    <w:rsid w:val="00884F56"/>
    <w:rsid w:val="008A310C"/>
    <w:rsid w:val="0091760D"/>
    <w:rsid w:val="0093621E"/>
    <w:rsid w:val="00987A65"/>
    <w:rsid w:val="009A1387"/>
    <w:rsid w:val="00A06EBA"/>
    <w:rsid w:val="00A1440F"/>
    <w:rsid w:val="00A71AE6"/>
    <w:rsid w:val="00A81EA2"/>
    <w:rsid w:val="00B542DA"/>
    <w:rsid w:val="00B83F19"/>
    <w:rsid w:val="00BF06C1"/>
    <w:rsid w:val="00C0300A"/>
    <w:rsid w:val="00C1672D"/>
    <w:rsid w:val="00C42601"/>
    <w:rsid w:val="00CA5159"/>
    <w:rsid w:val="00CC6A31"/>
    <w:rsid w:val="00CF22D3"/>
    <w:rsid w:val="00DE3EEA"/>
    <w:rsid w:val="00E16E7A"/>
    <w:rsid w:val="00EA02B4"/>
    <w:rsid w:val="00F1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B2636-EAA4-42B0-9EB1-1C95C8D0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930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19</cp:revision>
  <cp:lastPrinted>2020-07-10T14:11:00Z</cp:lastPrinted>
  <dcterms:created xsi:type="dcterms:W3CDTF">2020-07-10T14:11:00Z</dcterms:created>
  <dcterms:modified xsi:type="dcterms:W3CDTF">2024-12-17T01:04:00Z</dcterms:modified>
</cp:coreProperties>
</file>