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30" w:rsidRPr="00A55797" w:rsidRDefault="000F6D30" w:rsidP="000F6D30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0F6D30" w:rsidRPr="00A55797" w:rsidRDefault="000F6D30" w:rsidP="000F6D30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>
        <w:rPr>
          <w:rFonts w:ascii="Arial" w:hAnsi="Arial" w:cs="Arial"/>
          <w:sz w:val="32"/>
        </w:rPr>
        <w:t>24</w:t>
      </w:r>
      <w:r w:rsidRPr="002F3854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DE FEVEREI</w:t>
      </w:r>
      <w:r w:rsidRPr="002F3854">
        <w:rPr>
          <w:rFonts w:ascii="Arial" w:hAnsi="Arial" w:cs="Arial"/>
          <w:sz w:val="32"/>
        </w:rPr>
        <w:t>RO DE 202</w:t>
      </w:r>
      <w:r>
        <w:rPr>
          <w:rFonts w:ascii="Arial" w:hAnsi="Arial" w:cs="Arial"/>
          <w:sz w:val="32"/>
        </w:rPr>
        <w:t>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FA74F1" w:rsidRDefault="00C037CB" w:rsidP="00914E32">
      <w:pPr>
        <w:jc w:val="both"/>
        <w:rPr>
          <w:rFonts w:ascii="Arial" w:hAnsi="Arial" w:cs="Arial"/>
          <w:sz w:val="32"/>
        </w:rPr>
      </w:pPr>
      <w:r w:rsidRPr="00FA74F1">
        <w:rPr>
          <w:rFonts w:ascii="Arial" w:hAnsi="Arial" w:cs="Arial"/>
          <w:b/>
          <w:sz w:val="32"/>
        </w:rPr>
        <w:t>1) Projeto de Lei Nº 3/2025</w:t>
      </w:r>
      <w:r w:rsidR="000F6D30" w:rsidRPr="00FA74F1">
        <w:rPr>
          <w:rFonts w:ascii="Arial" w:hAnsi="Arial" w:cs="Arial"/>
          <w:sz w:val="32"/>
        </w:rPr>
        <w:t xml:space="preserve">, </w:t>
      </w:r>
      <w:r w:rsidRPr="00FA74F1">
        <w:rPr>
          <w:rFonts w:ascii="Arial" w:hAnsi="Arial" w:cs="Arial"/>
          <w:sz w:val="32"/>
        </w:rPr>
        <w:t xml:space="preserve">de iniciativa do </w:t>
      </w:r>
      <w:r w:rsidRPr="00FA74F1">
        <w:rPr>
          <w:rFonts w:ascii="Arial" w:hAnsi="Arial" w:cs="Arial"/>
          <w:b/>
          <w:sz w:val="32"/>
        </w:rPr>
        <w:t>Prefeito</w:t>
      </w:r>
      <w:r w:rsidR="000F6D30" w:rsidRPr="00FA74F1">
        <w:rPr>
          <w:rFonts w:ascii="Arial" w:hAnsi="Arial" w:cs="Arial"/>
          <w:sz w:val="32"/>
        </w:rPr>
        <w:t>,</w:t>
      </w:r>
      <w:r w:rsidR="000F6D30" w:rsidRPr="00FA74F1">
        <w:rPr>
          <w:rFonts w:ascii="Arial" w:hAnsi="Arial" w:cs="Arial"/>
          <w:b/>
          <w:sz w:val="32"/>
        </w:rPr>
        <w:t xml:space="preserve"> </w:t>
      </w:r>
      <w:r w:rsidR="000F6D30" w:rsidRPr="00FA74F1">
        <w:rPr>
          <w:rFonts w:ascii="Arial" w:hAnsi="Arial" w:cs="Arial"/>
          <w:sz w:val="32"/>
        </w:rPr>
        <w:t>que d</w:t>
      </w:r>
      <w:r w:rsidRPr="00FA74F1">
        <w:rPr>
          <w:rFonts w:ascii="Arial" w:hAnsi="Arial" w:cs="Arial"/>
          <w:sz w:val="32"/>
        </w:rPr>
        <w:t>ispõe sobre autorização de provisão de Contrapartida Financeira para obras de infraestrutura externa do Residencial Haway no âmbito do Programa Minha Casa Minha Vida – Faixa 1.</w:t>
      </w:r>
    </w:p>
    <w:p w:rsidR="00032B9A" w:rsidRPr="00FA74F1" w:rsidRDefault="00032B9A" w:rsidP="00914E32">
      <w:pPr>
        <w:jc w:val="both"/>
        <w:rPr>
          <w:rFonts w:ascii="Arial" w:hAnsi="Arial" w:cs="Arial"/>
          <w:sz w:val="32"/>
        </w:rPr>
      </w:pPr>
    </w:p>
    <w:p w:rsidR="000F6D30" w:rsidRPr="00FA74F1" w:rsidRDefault="000F6D30" w:rsidP="000F6D30">
      <w:pPr>
        <w:jc w:val="both"/>
        <w:rPr>
          <w:rFonts w:ascii="Arial" w:hAnsi="Arial" w:cs="Arial"/>
          <w:sz w:val="32"/>
        </w:rPr>
      </w:pPr>
      <w:r w:rsidRPr="00FA74F1">
        <w:rPr>
          <w:rFonts w:ascii="Arial" w:hAnsi="Arial" w:cs="Arial"/>
          <w:sz w:val="32"/>
        </w:rPr>
        <w:t>Discussão e votação únicas</w:t>
      </w:r>
    </w:p>
    <w:p w:rsidR="000F6D30" w:rsidRPr="00FA74F1" w:rsidRDefault="000F6D30" w:rsidP="000F6D30">
      <w:pPr>
        <w:jc w:val="both"/>
        <w:rPr>
          <w:rFonts w:ascii="Arial" w:hAnsi="Arial" w:cs="Arial"/>
          <w:sz w:val="32"/>
        </w:rPr>
      </w:pPr>
      <w:proofErr w:type="gramStart"/>
      <w:r w:rsidRPr="00FA74F1">
        <w:rPr>
          <w:rFonts w:ascii="Arial" w:hAnsi="Arial" w:cs="Arial"/>
          <w:sz w:val="32"/>
        </w:rPr>
        <w:t>quórum</w:t>
      </w:r>
      <w:proofErr w:type="gramEnd"/>
      <w:r w:rsidRPr="00FA74F1">
        <w:rPr>
          <w:rFonts w:ascii="Arial" w:hAnsi="Arial" w:cs="Arial"/>
          <w:sz w:val="32"/>
        </w:rPr>
        <w:t>: maioria simples</w:t>
      </w:r>
    </w:p>
    <w:p w:rsidR="00032B9A" w:rsidRPr="00A55797" w:rsidRDefault="00032B9A" w:rsidP="00914E32">
      <w:pPr>
        <w:jc w:val="both"/>
        <w:rPr>
          <w:rFonts w:ascii="Arial" w:hAnsi="Arial" w:cs="Arial"/>
          <w:sz w:val="30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0F6D30" w:rsidRPr="00A55797" w:rsidRDefault="000F6D30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C037CB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EC542D" w:rsidRPr="002808D2" w:rsidRDefault="00EC542D" w:rsidP="00EC542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808D2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EC542D" w:rsidRPr="002808D2" w:rsidRDefault="00EC542D" w:rsidP="00EC542D">
      <w:pPr>
        <w:rPr>
          <w:rFonts w:ascii="Arial" w:hAnsi="Arial" w:cs="Arial"/>
          <w:sz w:val="28"/>
          <w:szCs w:val="28"/>
        </w:rPr>
      </w:pPr>
      <w:r w:rsidRPr="002808D2">
        <w:rPr>
          <w:rFonts w:ascii="Arial" w:hAnsi="Arial" w:cs="Arial"/>
          <w:sz w:val="28"/>
          <w:szCs w:val="28"/>
        </w:rPr>
        <w:t>(</w:t>
      </w:r>
      <w:proofErr w:type="gramStart"/>
      <w:r w:rsidRPr="002808D2">
        <w:rPr>
          <w:rFonts w:ascii="Arial" w:hAnsi="Arial" w:cs="Arial"/>
          <w:sz w:val="28"/>
          <w:szCs w:val="28"/>
        </w:rPr>
        <w:t>artigo</w:t>
      </w:r>
      <w:proofErr w:type="gramEnd"/>
      <w:r w:rsidRPr="002808D2">
        <w:rPr>
          <w:rFonts w:ascii="Arial" w:hAnsi="Arial" w:cs="Arial"/>
          <w:sz w:val="28"/>
          <w:szCs w:val="28"/>
        </w:rPr>
        <w:t xml:space="preserve"> 251 do Regimento Interno)</w:t>
      </w:r>
    </w:p>
    <w:p w:rsidR="00EC542D" w:rsidRPr="002808D2" w:rsidRDefault="00EC542D" w:rsidP="00EC542D">
      <w:pPr>
        <w:rPr>
          <w:sz w:val="28"/>
          <w:szCs w:val="28"/>
        </w:rPr>
      </w:pPr>
      <w:r w:rsidRPr="002808D2">
        <w:rPr>
          <w:sz w:val="28"/>
          <w:szCs w:val="28"/>
        </w:rPr>
        <w:tab/>
      </w:r>
    </w:p>
    <w:p w:rsidR="00EC542D" w:rsidRPr="002808D2" w:rsidRDefault="00EC542D" w:rsidP="00EC542D">
      <w:pPr>
        <w:jc w:val="both"/>
        <w:rPr>
          <w:rFonts w:ascii="Arial" w:hAnsi="Arial" w:cs="Arial"/>
          <w:b/>
          <w:sz w:val="28"/>
          <w:szCs w:val="28"/>
        </w:rPr>
      </w:pPr>
      <w:r w:rsidRPr="002808D2">
        <w:rPr>
          <w:rFonts w:ascii="Arial" w:hAnsi="Arial" w:cs="Arial"/>
          <w:sz w:val="28"/>
          <w:szCs w:val="28"/>
        </w:rPr>
        <w:t xml:space="preserve">Após o término do pequeno expediente haverá uso da palavra na Tribuna Livre com abordagem sobre o </w:t>
      </w:r>
      <w:r w:rsidRPr="00EC542D">
        <w:rPr>
          <w:rFonts w:ascii="Arial" w:hAnsi="Arial" w:cs="Arial"/>
          <w:sz w:val="28"/>
          <w:szCs w:val="28"/>
        </w:rPr>
        <w:t>"Dia do Rotary - 120 anos de fundação à serviço das comunidades"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B25A31" w:rsidRPr="00A55797" w:rsidRDefault="00C037C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C037C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71" w:rsidRDefault="002E1571">
      <w:r>
        <w:separator/>
      </w:r>
    </w:p>
  </w:endnote>
  <w:endnote w:type="continuationSeparator" w:id="0">
    <w:p w:rsidR="002E1571" w:rsidRDefault="002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C037C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E157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C037CB" w:rsidRPr="00F86EF9">
        <w:rPr>
          <w:rStyle w:val="Hyperlink"/>
          <w:sz w:val="16"/>
          <w:szCs w:val="16"/>
        </w:rPr>
        <w:t>http://www.camara</w:t>
      </w:r>
    </w:hyperlink>
    <w:r w:rsidR="00C037CB" w:rsidRPr="00F86EF9">
      <w:rPr>
        <w:color w:val="0000FF"/>
        <w:sz w:val="16"/>
        <w:szCs w:val="16"/>
        <w:u w:val="single"/>
      </w:rPr>
      <w:t>botucatu.sp.gov.br</w:t>
    </w:r>
    <w:r w:rsidR="00C037CB" w:rsidRPr="00F86EF9">
      <w:rPr>
        <w:color w:val="0000FF"/>
        <w:sz w:val="16"/>
        <w:szCs w:val="16"/>
      </w:rPr>
      <w:t xml:space="preserve">  </w:t>
    </w:r>
    <w:r w:rsidR="00C037CB" w:rsidRPr="00F86EF9">
      <w:rPr>
        <w:color w:val="000000"/>
        <w:sz w:val="16"/>
        <w:szCs w:val="16"/>
      </w:rPr>
      <w:t>E-mail:</w:t>
    </w:r>
    <w:r w:rsidR="00C037CB" w:rsidRPr="00F86EF9">
      <w:rPr>
        <w:color w:val="0000FF"/>
        <w:sz w:val="16"/>
        <w:szCs w:val="16"/>
      </w:rPr>
      <w:t xml:space="preserve"> </w:t>
    </w:r>
    <w:r w:rsidR="00C037C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71" w:rsidRDefault="002E1571">
      <w:r>
        <w:separator/>
      </w:r>
    </w:p>
  </w:footnote>
  <w:footnote w:type="continuationSeparator" w:id="0">
    <w:p w:rsidR="002E1571" w:rsidRDefault="002E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037C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430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89719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2B9A"/>
    <w:rsid w:val="000C44CD"/>
    <w:rsid w:val="000F6D30"/>
    <w:rsid w:val="001115CA"/>
    <w:rsid w:val="00157888"/>
    <w:rsid w:val="001C509F"/>
    <w:rsid w:val="00217A04"/>
    <w:rsid w:val="002E1571"/>
    <w:rsid w:val="00330F8A"/>
    <w:rsid w:val="004360F9"/>
    <w:rsid w:val="0048622A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C037CB"/>
    <w:rsid w:val="00E05C5B"/>
    <w:rsid w:val="00E25015"/>
    <w:rsid w:val="00E66F93"/>
    <w:rsid w:val="00E74F0A"/>
    <w:rsid w:val="00EC542D"/>
    <w:rsid w:val="00EE4F26"/>
    <w:rsid w:val="00EE7E26"/>
    <w:rsid w:val="00EF5E75"/>
    <w:rsid w:val="00F20BB2"/>
    <w:rsid w:val="00F736AD"/>
    <w:rsid w:val="00F86EF9"/>
    <w:rsid w:val="00FA18E6"/>
    <w:rsid w:val="00FA74F1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4A5CD1-9F59-46CA-9B55-DFC3A45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2020-01-15T17:04:00Z</cp:lastPrinted>
  <dcterms:created xsi:type="dcterms:W3CDTF">2020-01-15T17:04:00Z</dcterms:created>
  <dcterms:modified xsi:type="dcterms:W3CDTF">2025-02-19T13:41:00Z</dcterms:modified>
</cp:coreProperties>
</file>