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7" w:rsidRDefault="001F6A27">
      <w:pPr>
        <w:pStyle w:val="Cabealho"/>
        <w:tabs>
          <w:tab w:val="clear" w:pos="4320"/>
          <w:tab w:val="clear" w:pos="8640"/>
        </w:tabs>
        <w:ind w:right="-284"/>
        <w:jc w:val="both"/>
        <w:rPr>
          <w:sz w:val="24"/>
        </w:rPr>
      </w:pPr>
    </w:p>
    <w:p w:rsidR="001F6A27" w:rsidRDefault="001F6A27">
      <w:pPr>
        <w:pStyle w:val="Ttulo"/>
        <w:ind w:right="-517"/>
      </w:pPr>
    </w:p>
    <w:p w:rsidR="00EF208C" w:rsidRDefault="00EF208C" w:rsidP="00EF208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EF208C" w:rsidRDefault="00EF208C" w:rsidP="00EF208C">
      <w:pPr>
        <w:pStyle w:val="Ttulo"/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right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9 de maio de 2025. </w:t>
      </w:r>
    </w:p>
    <w:p w:rsidR="00EF208C" w:rsidRDefault="00EF208C" w:rsidP="00EF208C">
      <w:pPr>
        <w:jc w:val="right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right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right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12 de maio,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13/2025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</w:t>
      </w:r>
      <w:r w:rsidRPr="00EF208C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Complementar nº 1.383/24 (LDO/2025) -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EF208C" w:rsidRDefault="00EF208C" w:rsidP="00EF208C">
      <w:pPr>
        <w:jc w:val="both"/>
        <w:rPr>
          <w:rFonts w:ascii="Arial" w:hAnsi="Arial" w:cs="Arial"/>
          <w:b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Complementar Nº 14/2025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</w:t>
      </w:r>
      <w:r w:rsidRPr="00EF208C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Complementar nº 1.383/24 (LDO/2025) - R$ 490.000,00 (quatrocentos e noventa mil reais), para a Secretaria de Educação e para o Fundo Municipal de Assistência Social.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32/2025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 xml:space="preserve">, que </w:t>
      </w:r>
      <w:r w:rsidRPr="00EF208C">
        <w:rPr>
          <w:rFonts w:ascii="Arial" w:hAnsi="Arial" w:cs="Arial"/>
          <w:sz w:val="24"/>
          <w:szCs w:val="24"/>
        </w:rPr>
        <w:t>Dispõe sobre alteração da Lei nº 6.728/2024 (LOA/2025) -  R$ 912.433,56 (novecentos e doze mil, quatrocentos e trinta e três mil reais e cinquenta e seis centavos), para Secretaria de Habitação e Urbanismo, Secretaria de Saúde e Secretaria de Turismo e para o Fundo Municipal de Previdência Social de Botucatu.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4) Projeto de Lei Nº 33/2025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</w:t>
      </w:r>
      <w:r w:rsidRPr="00EF208C">
        <w:rPr>
          <w:rFonts w:ascii="Arial" w:hAnsi="Arial" w:cs="Arial"/>
          <w:sz w:val="24"/>
          <w:szCs w:val="24"/>
        </w:rPr>
        <w:t>ispõe sobre alteração da Lei nº 6.728/2024 (LOA/2025) - R$ 490.000,00 (quatrocentos e noventa mil reais), para a Secretaria de Educação e para o Fundo Municipal de Assistência Social.</w:t>
      </w:r>
    </w:p>
    <w:p w:rsidR="009E1AD3" w:rsidRDefault="009E1AD3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9E1AD3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F208C">
        <w:rPr>
          <w:rFonts w:ascii="Arial" w:hAnsi="Arial" w:cs="Arial"/>
          <w:sz w:val="24"/>
          <w:szCs w:val="24"/>
        </w:rPr>
        <w:t>iscussão e votação únicas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quórum: maioria </w:t>
      </w:r>
      <w:r w:rsidR="00316374">
        <w:rPr>
          <w:rFonts w:ascii="Arial" w:hAnsi="Arial" w:cs="Arial"/>
          <w:sz w:val="24"/>
          <w:szCs w:val="24"/>
        </w:rPr>
        <w:t>simples</w:t>
      </w:r>
      <w:bookmarkStart w:id="0" w:name="_GoBack"/>
      <w:bookmarkEnd w:id="0"/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EF208C" w:rsidRDefault="00EF208C" w:rsidP="00EF208C">
      <w:pPr>
        <w:spacing w:line="25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EF208C" w:rsidRDefault="00EF208C" w:rsidP="00EF208C">
      <w:pPr>
        <w:spacing w:line="25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EF208C" w:rsidRDefault="00EF208C" w:rsidP="00EF208C">
      <w:pPr>
        <w:jc w:val="both"/>
        <w:rPr>
          <w:rFonts w:ascii="Arial" w:hAnsi="Arial" w:cs="Arial"/>
          <w:sz w:val="24"/>
          <w:szCs w:val="24"/>
        </w:rPr>
      </w:pPr>
    </w:p>
    <w:p w:rsidR="00445382" w:rsidRDefault="00445382" w:rsidP="00EF208C">
      <w:pPr>
        <w:pStyle w:val="Ttulo"/>
        <w:ind w:right="-517"/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F9" w:rsidRDefault="000501F9">
      <w:r>
        <w:separator/>
      </w:r>
    </w:p>
  </w:endnote>
  <w:endnote w:type="continuationSeparator" w:id="0">
    <w:p w:rsidR="000501F9" w:rsidRDefault="0005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Pr="00391174" w:rsidRDefault="00777753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A06AF9" w:rsidRPr="00391174" w:rsidRDefault="000501F9" w:rsidP="00A06AF9">
    <w:pPr>
      <w:pStyle w:val="Rodap"/>
      <w:jc w:val="center"/>
      <w:rPr>
        <w:sz w:val="18"/>
        <w:szCs w:val="18"/>
      </w:rPr>
    </w:pPr>
    <w:hyperlink r:id="rId1" w:history="1">
      <w:r w:rsidR="00777753" w:rsidRPr="00391174">
        <w:rPr>
          <w:rStyle w:val="Hyperlink"/>
          <w:sz w:val="18"/>
          <w:szCs w:val="18"/>
        </w:rPr>
        <w:t>http://www.camara</w:t>
      </w:r>
    </w:hyperlink>
    <w:r w:rsidR="00777753" w:rsidRPr="00391174">
      <w:rPr>
        <w:color w:val="0000FF"/>
        <w:sz w:val="18"/>
        <w:szCs w:val="18"/>
        <w:u w:val="single"/>
      </w:rPr>
      <w:t>botucatu.sp.gov.br</w:t>
    </w:r>
    <w:r w:rsidR="00777753" w:rsidRPr="00391174">
      <w:rPr>
        <w:color w:val="0000FF"/>
        <w:sz w:val="18"/>
        <w:szCs w:val="18"/>
      </w:rPr>
      <w:t xml:space="preserve">  </w:t>
    </w:r>
    <w:r w:rsidR="00777753" w:rsidRPr="00391174">
      <w:rPr>
        <w:color w:val="000000"/>
        <w:sz w:val="18"/>
        <w:szCs w:val="18"/>
      </w:rPr>
      <w:t>E-mail:</w:t>
    </w:r>
    <w:r w:rsidR="00777753" w:rsidRPr="00391174">
      <w:rPr>
        <w:color w:val="0000FF"/>
        <w:sz w:val="18"/>
        <w:szCs w:val="18"/>
      </w:rPr>
      <w:t xml:space="preserve"> </w:t>
    </w:r>
    <w:r w:rsidR="00777753" w:rsidRPr="00391174">
      <w:rPr>
        <w:color w:val="0000FF"/>
        <w:sz w:val="18"/>
        <w:szCs w:val="18"/>
        <w:u w:val="single"/>
      </w:rPr>
      <w:t>diretoria@camarabotucatu.sp.gov.br</w:t>
    </w:r>
  </w:p>
  <w:p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F9" w:rsidRDefault="000501F9">
      <w:r>
        <w:separator/>
      </w:r>
    </w:p>
  </w:footnote>
  <w:footnote w:type="continuationSeparator" w:id="0">
    <w:p w:rsidR="000501F9" w:rsidRDefault="00050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AF9" w:rsidRDefault="00777753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4636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2272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6AF9" w:rsidRDefault="00777753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1F6A27" w:rsidRDefault="001F6A27">
    <w:pPr>
      <w:jc w:val="center"/>
      <w:rPr>
        <w:b/>
        <w:sz w:val="28"/>
      </w:rPr>
    </w:pPr>
  </w:p>
  <w:p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0501F9"/>
    <w:rsid w:val="001F6A27"/>
    <w:rsid w:val="00316374"/>
    <w:rsid w:val="00371DA8"/>
    <w:rsid w:val="00391174"/>
    <w:rsid w:val="00445382"/>
    <w:rsid w:val="006C7BCD"/>
    <w:rsid w:val="00777753"/>
    <w:rsid w:val="009D13F0"/>
    <w:rsid w:val="009E1AD3"/>
    <w:rsid w:val="00A06AF9"/>
    <w:rsid w:val="00DF5986"/>
    <w:rsid w:val="00E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BB018-89F5-4C54-876F-933E0362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F208C"/>
    <w:rPr>
      <w:b/>
      <w:sz w:val="28"/>
      <w:u w:val="single"/>
    </w:rPr>
  </w:style>
  <w:style w:type="paragraph" w:styleId="PargrafodaLista">
    <w:name w:val="List Paragraph"/>
    <w:basedOn w:val="Normal"/>
    <w:uiPriority w:val="34"/>
    <w:qFormat/>
    <w:rsid w:val="00EF2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8</cp:revision>
  <cp:lastPrinted>2020-07-10T14:13:00Z</cp:lastPrinted>
  <dcterms:created xsi:type="dcterms:W3CDTF">2020-07-10T14:13:00Z</dcterms:created>
  <dcterms:modified xsi:type="dcterms:W3CDTF">2025-05-09T17:24:00Z</dcterms:modified>
</cp:coreProperties>
</file>